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9966A" w14:textId="04698C3D" w:rsidR="00311A42" w:rsidRPr="00CA638F" w:rsidRDefault="00746521" w:rsidP="00746521">
      <w:pPr>
        <w:pStyle w:val="Titre"/>
        <w:pBdr>
          <w:bottom w:val="single" w:sz="4" w:space="1" w:color="auto"/>
        </w:pBdr>
        <w:jc w:val="left"/>
      </w:pPr>
      <w:r>
        <w:rPr>
          <w:noProof/>
          <w:sz w:val="24"/>
        </w:rPr>
        <w:drawing>
          <wp:anchor distT="0" distB="0" distL="114300" distR="114300" simplePos="0" relativeHeight="251727360" behindDoc="0" locked="0" layoutInCell="1" allowOverlap="1" wp14:anchorId="2FA2F6A4" wp14:editId="4281A1B1">
            <wp:simplePos x="0" y="0"/>
            <wp:positionH relativeFrom="margin">
              <wp:posOffset>2480681</wp:posOffset>
            </wp:positionH>
            <wp:positionV relativeFrom="paragraph">
              <wp:posOffset>-41275</wp:posOffset>
            </wp:positionV>
            <wp:extent cx="3201488" cy="57240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act-Nativ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1488" cy="572400"/>
                    </a:xfrm>
                    <a:prstGeom prst="rect">
                      <a:avLst/>
                    </a:prstGeom>
                  </pic:spPr>
                </pic:pic>
              </a:graphicData>
            </a:graphic>
            <wp14:sizeRelH relativeFrom="margin">
              <wp14:pctWidth>0</wp14:pctWidth>
            </wp14:sizeRelH>
            <wp14:sizeRelV relativeFrom="margin">
              <wp14:pctHeight>0</wp14:pctHeight>
            </wp14:sizeRelV>
          </wp:anchor>
        </w:drawing>
      </w:r>
      <w:r>
        <w:t xml:space="preserve">          Adaptations</w:t>
      </w:r>
    </w:p>
    <w:p w14:paraId="121C078C" w14:textId="65F9FCBE" w:rsidR="00F52478" w:rsidRPr="00CA638F" w:rsidRDefault="00F52478" w:rsidP="00CA1BBD"/>
    <w:p w14:paraId="16A45D72" w14:textId="5DE4AA82" w:rsidR="00F52478" w:rsidRPr="00CA638F" w:rsidRDefault="0090565C" w:rsidP="00CA1BBD">
      <w:pPr>
        <w:pStyle w:val="Titre1"/>
      </w:pPr>
      <w:r w:rsidRPr="00CA638F">
        <w:t>Introduction</w:t>
      </w:r>
    </w:p>
    <w:p w14:paraId="202E2F26" w14:textId="4DFFC764" w:rsidR="003F5C50" w:rsidRPr="00311A42" w:rsidRDefault="00556C44" w:rsidP="000825B3">
      <w:r w:rsidRPr="00CA638F">
        <w:tab/>
      </w:r>
      <w:r w:rsidR="000825B3">
        <w:t>L’objectif de ce projet est de réaliser une application intégrant des adaptations à son environnement</w:t>
      </w:r>
      <w:r w:rsidR="008F5F51">
        <w:t>.</w:t>
      </w:r>
      <w:r w:rsidR="003F5C50">
        <w:t xml:space="preserve"> J’ai </w:t>
      </w:r>
      <w:r w:rsidR="000825B3">
        <w:t xml:space="preserve">donc </w:t>
      </w:r>
      <w:r w:rsidR="003F5C50">
        <w:t>choisi</w:t>
      </w:r>
      <w:r w:rsidR="000825B3">
        <w:t>, en accord avec mes camarades de projet,</w:t>
      </w:r>
      <w:r w:rsidR="003F5C50">
        <w:t xml:space="preserve"> d’effectuer une adaptation en fonc</w:t>
      </w:r>
      <w:r w:rsidR="000825B3">
        <w:t>tion de la position GPS de l’utilisateur</w:t>
      </w:r>
    </w:p>
    <w:p w14:paraId="171AF43C" w14:textId="28BF2750" w:rsidR="003F5C50" w:rsidRDefault="003F5C50" w:rsidP="00556C44">
      <w:r>
        <w:t xml:space="preserve">L’objectif est </w:t>
      </w:r>
      <w:r w:rsidR="000825B3">
        <w:t>donc dans un premier temps d’afficher les randonnées les plus proches de l’utilisateur en premier grâce à sa position</w:t>
      </w:r>
      <w:r>
        <w:t>.</w:t>
      </w:r>
    </w:p>
    <w:p w14:paraId="55656710" w14:textId="129F96C2" w:rsidR="000825B3" w:rsidRDefault="000825B3" w:rsidP="00344402">
      <w:pPr>
        <w:spacing w:after="0"/>
      </w:pPr>
      <w:r>
        <w:t>Une fois l’utilisateur en train de se déplacer, on lui affichera des informations sur le point d’intérêt dont il s’approche en fonction encore une fois de sa position.</w:t>
      </w:r>
    </w:p>
    <w:p w14:paraId="44E8E08A" w14:textId="6EDCD9E0" w:rsidR="003F5C50" w:rsidRDefault="003F5C50" w:rsidP="00556C44"/>
    <w:p w14:paraId="1A2BDB6A" w14:textId="61EACAE6" w:rsidR="003F5C50" w:rsidRDefault="00344402" w:rsidP="003F5C50">
      <w:pPr>
        <w:pStyle w:val="Titre1"/>
      </w:pPr>
      <w:r>
        <w:t>Choix de la randonnée</w:t>
      </w:r>
    </w:p>
    <w:p w14:paraId="2C2E3197" w14:textId="462E814D" w:rsidR="00311A42" w:rsidRDefault="00311A42" w:rsidP="00556C44">
      <w:r>
        <w:tab/>
      </w:r>
      <w:r w:rsidR="00050607">
        <w:t xml:space="preserve">La première adaptation mise en place à laquelle l’utilisateur va être confronté est présente sur le choix de la </w:t>
      </w:r>
      <w:r w:rsidR="0016033E">
        <w:t>randonnée</w:t>
      </w:r>
      <w:bookmarkStart w:id="0" w:name="_GoBack"/>
      <w:bookmarkEnd w:id="0"/>
      <w:r w:rsidR="00050607">
        <w:t>. En effet, avant de commencer une randonnée il doit aller la sélectionner parmi ses randonnées. Nous avons choisi de représenter les randonnées sous la forme d’une liste. L’adaptation résulte en l’organisation de cette liste de manière à simplifier la recherche des randonnées les plus proches. On va donc utiliser la position de l’utilisateur et calculer la distance entre les randonnées et sa position afin de trier la liste.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50607" w14:paraId="7A22415F" w14:textId="77777777" w:rsidTr="00050607">
        <w:tc>
          <w:tcPr>
            <w:tcW w:w="4531" w:type="dxa"/>
          </w:tcPr>
          <w:p w14:paraId="042D96D6" w14:textId="3D97ADC4" w:rsidR="00050607" w:rsidRDefault="00503393" w:rsidP="00050607">
            <w:pPr>
              <w:jc w:val="center"/>
            </w:pPr>
            <w:r>
              <w:rPr>
                <w:noProof/>
              </w:rPr>
              <mc:AlternateContent>
                <mc:Choice Requires="wps">
                  <w:drawing>
                    <wp:anchor distT="0" distB="0" distL="114300" distR="114300" simplePos="0" relativeHeight="251729408" behindDoc="0" locked="0" layoutInCell="1" allowOverlap="1" wp14:anchorId="7EF21E2D" wp14:editId="2490F3D7">
                      <wp:simplePos x="0" y="0"/>
                      <wp:positionH relativeFrom="column">
                        <wp:posOffset>2370048</wp:posOffset>
                      </wp:positionH>
                      <wp:positionV relativeFrom="paragraph">
                        <wp:posOffset>258216</wp:posOffset>
                      </wp:positionV>
                      <wp:extent cx="828135" cy="2768971"/>
                      <wp:effectExtent l="0" t="0" r="29210" b="12700"/>
                      <wp:wrapNone/>
                      <wp:docPr id="7" name="Connecteur droit 7"/>
                      <wp:cNvGraphicFramePr/>
                      <a:graphic xmlns:a="http://schemas.openxmlformats.org/drawingml/2006/main">
                        <a:graphicData uri="http://schemas.microsoft.com/office/word/2010/wordprocessingShape">
                          <wps:wsp>
                            <wps:cNvCnPr/>
                            <wps:spPr>
                              <a:xfrm flipV="1">
                                <a:off x="0" y="0"/>
                                <a:ext cx="828135" cy="2768971"/>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805300" id="Connecteur droit 7" o:spid="_x0000_s1026" style="position:absolute;flip:y;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6pt,20.35pt" to="251.8pt,2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" strokecolor="red" strokeweight=".5pt">
                      <v:stroke joinstyle="miter"/>
                    </v:line>
                  </w:pict>
                </mc:Fallback>
              </mc:AlternateContent>
            </w:r>
            <w:r>
              <w:rPr>
                <w:noProof/>
              </w:rPr>
              <mc:AlternateContent>
                <mc:Choice Requires="wps">
                  <w:drawing>
                    <wp:anchor distT="0" distB="0" distL="114300" distR="114300" simplePos="0" relativeHeight="251728384" behindDoc="0" locked="0" layoutInCell="1" allowOverlap="1" wp14:anchorId="778DAA4C" wp14:editId="200C5774">
                      <wp:simplePos x="0" y="0"/>
                      <wp:positionH relativeFrom="column">
                        <wp:posOffset>1912848</wp:posOffset>
                      </wp:positionH>
                      <wp:positionV relativeFrom="paragraph">
                        <wp:posOffset>2889274</wp:posOffset>
                      </wp:positionV>
                      <wp:extent cx="474452" cy="465826"/>
                      <wp:effectExtent l="0" t="0" r="20955" b="10795"/>
                      <wp:wrapNone/>
                      <wp:docPr id="5" name="Ellipse 5"/>
                      <wp:cNvGraphicFramePr/>
                      <a:graphic xmlns:a="http://schemas.openxmlformats.org/drawingml/2006/main">
                        <a:graphicData uri="http://schemas.microsoft.com/office/word/2010/wordprocessingShape">
                          <wps:wsp>
                            <wps:cNvSpPr/>
                            <wps:spPr>
                              <a:xfrm>
                                <a:off x="0" y="0"/>
                                <a:ext cx="474452" cy="46582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41F921" id="Ellipse 5" o:spid="_x0000_s1026" style="position:absolute;margin-left:150.6pt;margin-top:227.5pt;width:37.35pt;height:36.7pt;z-index:251728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" filled="f" strokecolor="red" strokeweight="1pt">
                      <v:stroke joinstyle="miter"/>
                    </v:oval>
                  </w:pict>
                </mc:Fallback>
              </mc:AlternateContent>
            </w:r>
            <w:r w:rsidR="00050607">
              <w:rPr>
                <w:noProof/>
              </w:rPr>
              <w:drawing>
                <wp:inline distT="0" distB="0" distL="0" distR="0" wp14:anchorId="1D1D8DBF" wp14:editId="11D3995A">
                  <wp:extent cx="2139351" cy="366073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5678092_329590307592316_1790325098356408320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8811" cy="3676924"/>
                          </a:xfrm>
                          <a:prstGeom prst="rect">
                            <a:avLst/>
                          </a:prstGeom>
                        </pic:spPr>
                      </pic:pic>
                    </a:graphicData>
                  </a:graphic>
                </wp:inline>
              </w:drawing>
            </w:r>
          </w:p>
        </w:tc>
        <w:tc>
          <w:tcPr>
            <w:tcW w:w="4531" w:type="dxa"/>
          </w:tcPr>
          <w:p w14:paraId="640049F6" w14:textId="1ED3ACD6" w:rsidR="00050607" w:rsidRDefault="00050607" w:rsidP="00050607">
            <w:pPr>
              <w:jc w:val="center"/>
            </w:pPr>
            <w:r>
              <w:rPr>
                <w:noProof/>
              </w:rPr>
              <w:drawing>
                <wp:inline distT="0" distB="0" distL="0" distR="0" wp14:anchorId="399A4710" wp14:editId="6EA508ED">
                  <wp:extent cx="2138400" cy="36591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5684850_725738474447441_7246092483891822592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38400" cy="3659110"/>
                          </a:xfrm>
                          <a:prstGeom prst="rect">
                            <a:avLst/>
                          </a:prstGeom>
                        </pic:spPr>
                      </pic:pic>
                    </a:graphicData>
                  </a:graphic>
                </wp:inline>
              </w:drawing>
            </w:r>
          </w:p>
        </w:tc>
      </w:tr>
    </w:tbl>
    <w:p w14:paraId="73F1B230" w14:textId="77777777" w:rsidR="00050607" w:rsidRDefault="00050607" w:rsidP="00556C44"/>
    <w:p w14:paraId="6A18EEBA" w14:textId="3C4E31A7" w:rsidR="00050607" w:rsidRDefault="00050607" w:rsidP="00556C44"/>
    <w:p w14:paraId="1A679F74" w14:textId="7D48BC04" w:rsidR="00E909D4" w:rsidRDefault="00344402" w:rsidP="00572911">
      <w:pPr>
        <w:pStyle w:val="Titre1"/>
      </w:pPr>
      <w:r>
        <w:lastRenderedPageBreak/>
        <w:t>Détails des points d’</w:t>
      </w:r>
      <w:r w:rsidR="001C4285">
        <w:t>intérêts</w:t>
      </w:r>
    </w:p>
    <w:p w14:paraId="6C1B0446" w14:textId="17579706" w:rsidR="00F37EB9" w:rsidRDefault="004D4D2F" w:rsidP="00344402">
      <w:r>
        <w:tab/>
      </w:r>
      <w:r w:rsidR="00B721CA">
        <w:t>Lors du déplacement de l’utilisateur, on va suivre sa localisation afin d’implémenter la seconde adaptation. Ainsi, lorsqu’il s’approchera d’un point d’intérêt</w:t>
      </w:r>
      <w:r w:rsidR="00344402">
        <w:t xml:space="preserve"> </w:t>
      </w:r>
      <w:r w:rsidR="00B721CA">
        <w:t>de la randonnée en cours, des informations sur ce point vont s’afficher à l’écran.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20081" w14:paraId="3CECA43A" w14:textId="77777777" w:rsidTr="006350D6">
        <w:tc>
          <w:tcPr>
            <w:tcW w:w="4531" w:type="dxa"/>
          </w:tcPr>
          <w:p w14:paraId="261C674A" w14:textId="08F87DFF" w:rsidR="00120081" w:rsidRDefault="00120081" w:rsidP="006350D6">
            <w:pPr>
              <w:jc w:val="center"/>
            </w:pPr>
            <w:r>
              <w:rPr>
                <w:noProof/>
              </w:rPr>
              <w:drawing>
                <wp:inline distT="0" distB="0" distL="0" distR="0" wp14:anchorId="40065237" wp14:editId="3CDED6B5">
                  <wp:extent cx="2138400" cy="365911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5678092_329590307592316_1790325098356408320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38400" cy="3659110"/>
                          </a:xfrm>
                          <a:prstGeom prst="rect">
                            <a:avLst/>
                          </a:prstGeom>
                        </pic:spPr>
                      </pic:pic>
                    </a:graphicData>
                  </a:graphic>
                </wp:inline>
              </w:drawing>
            </w:r>
          </w:p>
        </w:tc>
        <w:tc>
          <w:tcPr>
            <w:tcW w:w="4531" w:type="dxa"/>
          </w:tcPr>
          <w:p w14:paraId="2AB355BB" w14:textId="613F8C21" w:rsidR="00120081" w:rsidRDefault="00120081" w:rsidP="006350D6">
            <w:pPr>
              <w:jc w:val="center"/>
            </w:pPr>
            <w:r>
              <w:rPr>
                <w:noProof/>
              </w:rPr>
              <w:drawing>
                <wp:inline distT="0" distB="0" distL="0" distR="0" wp14:anchorId="5DEFBCA8" wp14:editId="6469266B">
                  <wp:extent cx="2138400" cy="365911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5795419_515462128952684_2034565895476477952_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38400" cy="3659110"/>
                          </a:xfrm>
                          <a:prstGeom prst="rect">
                            <a:avLst/>
                          </a:prstGeom>
                        </pic:spPr>
                      </pic:pic>
                    </a:graphicData>
                  </a:graphic>
                </wp:inline>
              </w:drawing>
            </w:r>
          </w:p>
        </w:tc>
      </w:tr>
    </w:tbl>
    <w:p w14:paraId="16497A6E" w14:textId="77777777" w:rsidR="00FD2293" w:rsidRPr="00CA638F" w:rsidRDefault="00FD2293" w:rsidP="00344402"/>
    <w:sectPr w:rsidR="00FD2293" w:rsidRPr="00CA638F">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F737E3" w14:textId="77777777" w:rsidR="003F0CC0" w:rsidRDefault="003F0CC0" w:rsidP="00CA1BBD">
      <w:r>
        <w:separator/>
      </w:r>
    </w:p>
    <w:p w14:paraId="6827CBD1" w14:textId="77777777" w:rsidR="003F0CC0" w:rsidRDefault="003F0CC0" w:rsidP="00CA1BBD"/>
  </w:endnote>
  <w:endnote w:type="continuationSeparator" w:id="0">
    <w:p w14:paraId="263C4CCC" w14:textId="77777777" w:rsidR="003F0CC0" w:rsidRDefault="003F0CC0" w:rsidP="00CA1BBD">
      <w:r>
        <w:continuationSeparator/>
      </w:r>
    </w:p>
    <w:p w14:paraId="725B059F" w14:textId="77777777" w:rsidR="003F0CC0" w:rsidRDefault="003F0CC0" w:rsidP="00CA1B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11A45" w14:textId="6BFA8C09" w:rsidR="00311A42" w:rsidRDefault="00311A42" w:rsidP="00CA1BBD">
    <w:pPr>
      <w:pStyle w:val="Pieddepage"/>
    </w:pPr>
    <w:r>
      <w:t xml:space="preserve">Adaptations – </w:t>
    </w:r>
    <w:proofErr w:type="spellStart"/>
    <w:r>
      <w:t>ReactNative</w:t>
    </w:r>
    <w:proofErr w:type="spellEnd"/>
  </w:p>
  <w:p w14:paraId="2B707665" w14:textId="414CE516" w:rsidR="00311A42" w:rsidRDefault="00311A42" w:rsidP="00E603B7">
    <w:pPr>
      <w:pStyle w:val="Pieddepage"/>
    </w:pPr>
    <w:r>
      <w:t>Gregory MERLET – SI5</w:t>
    </w:r>
    <w:r w:rsidRPr="00E603B7">
      <w:t xml:space="preserve"> </w:t>
    </w:r>
    <w:sdt>
      <w:sdtPr>
        <w:id w:val="1358152982"/>
        <w:docPartObj>
          <w:docPartGallery w:val="Page Numbers (Bottom of Page)"/>
          <w:docPartUnique/>
        </w:docPartObj>
      </w:sdtPr>
      <w:sdtEndPr/>
      <w:sdtContent>
        <w:r>
          <w:tab/>
        </w:r>
        <w:r>
          <w:tab/>
        </w:r>
        <w:r>
          <w:fldChar w:fldCharType="begin"/>
        </w:r>
        <w:r>
          <w:instrText>PAGE   \* MERGEFORMAT</w:instrText>
        </w:r>
        <w:r>
          <w:fldChar w:fldCharType="separate"/>
        </w:r>
        <w:r>
          <w:t>1</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9E7C4" w14:textId="77777777" w:rsidR="003F0CC0" w:rsidRDefault="003F0CC0" w:rsidP="00CA1BBD">
      <w:r>
        <w:separator/>
      </w:r>
    </w:p>
    <w:p w14:paraId="5E1D35CC" w14:textId="77777777" w:rsidR="003F0CC0" w:rsidRDefault="003F0CC0" w:rsidP="00CA1BBD"/>
  </w:footnote>
  <w:footnote w:type="continuationSeparator" w:id="0">
    <w:p w14:paraId="70B70098" w14:textId="77777777" w:rsidR="003F0CC0" w:rsidRDefault="003F0CC0" w:rsidP="00CA1BBD">
      <w:r>
        <w:continuationSeparator/>
      </w:r>
    </w:p>
    <w:p w14:paraId="379EC7DF" w14:textId="77777777" w:rsidR="003F0CC0" w:rsidRDefault="003F0CC0" w:rsidP="00CA1B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8A7B6" w14:textId="715F9DBD" w:rsidR="00311A42" w:rsidRPr="00F52478" w:rsidRDefault="00311A42" w:rsidP="00CA1BBD">
    <w:pPr>
      <w:pStyle w:val="En-tte"/>
    </w:pPr>
    <w:r>
      <w:rPr>
        <w:noProof/>
      </w:rPr>
      <w:drawing>
        <wp:anchor distT="0" distB="0" distL="114300" distR="114300" simplePos="0" relativeHeight="251658240" behindDoc="0" locked="0" layoutInCell="1" allowOverlap="1" wp14:anchorId="2B7A6EA2" wp14:editId="4C0964A3">
          <wp:simplePos x="0" y="0"/>
          <wp:positionH relativeFrom="column">
            <wp:posOffset>4310380</wp:posOffset>
          </wp:positionH>
          <wp:positionV relativeFrom="paragraph">
            <wp:posOffset>-154305</wp:posOffset>
          </wp:positionV>
          <wp:extent cx="1533525" cy="475809"/>
          <wp:effectExtent l="0" t="0" r="0" b="63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u.png"/>
                  <pic:cNvPicPr/>
                </pic:nvPicPr>
                <pic:blipFill rotWithShape="1">
                  <a:blip r:embed="rId1">
                    <a:extLst>
                      <a:ext uri="{28A0092B-C50C-407E-A947-70E740481C1C}">
                        <a14:useLocalDpi xmlns:a14="http://schemas.microsoft.com/office/drawing/2010/main" val="0"/>
                      </a:ext>
                    </a:extLst>
                  </a:blip>
                  <a:srcRect l="37864"/>
                  <a:stretch/>
                </pic:blipFill>
                <pic:spPr bwMode="auto">
                  <a:xfrm>
                    <a:off x="0" y="0"/>
                    <a:ext cx="1533525" cy="47580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Adaptation des interfaces à</w:t>
    </w:r>
    <w:r w:rsidRPr="00F52478">
      <w:t xml:space="preserve"> l'environnement</w:t>
    </w:r>
  </w:p>
  <w:p w14:paraId="63D28461" w14:textId="77777777" w:rsidR="00311A42" w:rsidRDefault="00311A42" w:rsidP="00CA1B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21BB5"/>
    <w:multiLevelType w:val="hybridMultilevel"/>
    <w:tmpl w:val="36D29712"/>
    <w:lvl w:ilvl="0" w:tplc="860C1AD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15624B4"/>
    <w:multiLevelType w:val="hybridMultilevel"/>
    <w:tmpl w:val="7590867E"/>
    <w:lvl w:ilvl="0" w:tplc="860C1AD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F50"/>
    <w:rsid w:val="00050607"/>
    <w:rsid w:val="000825B3"/>
    <w:rsid w:val="000A5816"/>
    <w:rsid w:val="000D4EC5"/>
    <w:rsid w:val="001169A1"/>
    <w:rsid w:val="00120081"/>
    <w:rsid w:val="00137A3D"/>
    <w:rsid w:val="0016033E"/>
    <w:rsid w:val="00171EA8"/>
    <w:rsid w:val="001C4285"/>
    <w:rsid w:val="002B50C4"/>
    <w:rsid w:val="00306C76"/>
    <w:rsid w:val="00311A42"/>
    <w:rsid w:val="00344402"/>
    <w:rsid w:val="0038339A"/>
    <w:rsid w:val="003A61F3"/>
    <w:rsid w:val="003D05F6"/>
    <w:rsid w:val="003F0CC0"/>
    <w:rsid w:val="003F5C50"/>
    <w:rsid w:val="00423B22"/>
    <w:rsid w:val="00461002"/>
    <w:rsid w:val="004D4D2F"/>
    <w:rsid w:val="004E2CD1"/>
    <w:rsid w:val="00503393"/>
    <w:rsid w:val="00536419"/>
    <w:rsid w:val="00556C44"/>
    <w:rsid w:val="00572911"/>
    <w:rsid w:val="005953A9"/>
    <w:rsid w:val="005E0C22"/>
    <w:rsid w:val="006350D6"/>
    <w:rsid w:val="006E528E"/>
    <w:rsid w:val="00746521"/>
    <w:rsid w:val="007B0F50"/>
    <w:rsid w:val="007D7133"/>
    <w:rsid w:val="00811786"/>
    <w:rsid w:val="00845573"/>
    <w:rsid w:val="0086497F"/>
    <w:rsid w:val="00894AF2"/>
    <w:rsid w:val="008F5F51"/>
    <w:rsid w:val="0090565C"/>
    <w:rsid w:val="0097660B"/>
    <w:rsid w:val="00A76A50"/>
    <w:rsid w:val="00B32BA2"/>
    <w:rsid w:val="00B42188"/>
    <w:rsid w:val="00B529B5"/>
    <w:rsid w:val="00B721CA"/>
    <w:rsid w:val="00B8442E"/>
    <w:rsid w:val="00C21CCA"/>
    <w:rsid w:val="00C919C5"/>
    <w:rsid w:val="00CA1BBD"/>
    <w:rsid w:val="00CA39B5"/>
    <w:rsid w:val="00CA638F"/>
    <w:rsid w:val="00CC7892"/>
    <w:rsid w:val="00CE0DBE"/>
    <w:rsid w:val="00D86B0A"/>
    <w:rsid w:val="00E603B7"/>
    <w:rsid w:val="00E909D4"/>
    <w:rsid w:val="00EC61E7"/>
    <w:rsid w:val="00EE2685"/>
    <w:rsid w:val="00F11FE4"/>
    <w:rsid w:val="00F16B02"/>
    <w:rsid w:val="00F37EB9"/>
    <w:rsid w:val="00F52478"/>
    <w:rsid w:val="00FD22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6F48B"/>
  <w15:chartTrackingRefBased/>
  <w15:docId w15:val="{F13E56F7-3E89-4D5F-B350-98C022B81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1BBD"/>
    <w:pPr>
      <w:jc w:val="both"/>
    </w:pPr>
    <w:rPr>
      <w:sz w:val="24"/>
    </w:rPr>
  </w:style>
  <w:style w:type="paragraph" w:styleId="Titre1">
    <w:name w:val="heading 1"/>
    <w:basedOn w:val="Normal"/>
    <w:next w:val="Normal"/>
    <w:link w:val="Titre1Car"/>
    <w:uiPriority w:val="9"/>
    <w:qFormat/>
    <w:rsid w:val="000A5816"/>
    <w:pPr>
      <w:keepNext/>
      <w:keepLines/>
      <w:spacing w:before="240" w:after="0"/>
      <w:outlineLvl w:val="0"/>
    </w:pPr>
    <w:rPr>
      <w:rFonts w:asciiTheme="majorHAnsi" w:eastAsiaTheme="majorEastAsia" w:hAnsiTheme="majorHAnsi" w:cstheme="majorBidi"/>
      <w:color w:val="4F8DF8"/>
      <w:sz w:val="32"/>
      <w:szCs w:val="32"/>
    </w:rPr>
  </w:style>
  <w:style w:type="paragraph" w:styleId="Titre2">
    <w:name w:val="heading 2"/>
    <w:basedOn w:val="Normal"/>
    <w:next w:val="Normal"/>
    <w:link w:val="Titre2Car"/>
    <w:uiPriority w:val="9"/>
    <w:unhideWhenUsed/>
    <w:qFormat/>
    <w:rsid w:val="000A5816"/>
    <w:pPr>
      <w:keepNext/>
      <w:keepLines/>
      <w:spacing w:before="40" w:after="0"/>
      <w:outlineLvl w:val="1"/>
    </w:pPr>
    <w:rPr>
      <w:rFonts w:asciiTheme="majorHAnsi" w:eastAsiaTheme="majorEastAsia" w:hAnsiTheme="majorHAnsi" w:cstheme="majorBidi"/>
      <w:color w:val="4F8DF8"/>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52478"/>
    <w:pPr>
      <w:tabs>
        <w:tab w:val="center" w:pos="4536"/>
        <w:tab w:val="right" w:pos="9072"/>
      </w:tabs>
      <w:spacing w:after="0" w:line="240" w:lineRule="auto"/>
    </w:pPr>
  </w:style>
  <w:style w:type="character" w:customStyle="1" w:styleId="En-tteCar">
    <w:name w:val="En-tête Car"/>
    <w:basedOn w:val="Policepardfaut"/>
    <w:link w:val="En-tte"/>
    <w:uiPriority w:val="99"/>
    <w:rsid w:val="00F52478"/>
  </w:style>
  <w:style w:type="paragraph" w:styleId="Pieddepage">
    <w:name w:val="footer"/>
    <w:basedOn w:val="Normal"/>
    <w:link w:val="PieddepageCar"/>
    <w:uiPriority w:val="99"/>
    <w:unhideWhenUsed/>
    <w:rsid w:val="00F5247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2478"/>
  </w:style>
  <w:style w:type="character" w:styleId="Lienhypertexte">
    <w:name w:val="Hyperlink"/>
    <w:basedOn w:val="Policepardfaut"/>
    <w:uiPriority w:val="99"/>
    <w:semiHidden/>
    <w:unhideWhenUsed/>
    <w:rsid w:val="00F52478"/>
    <w:rPr>
      <w:color w:val="0000FF"/>
      <w:u w:val="single"/>
    </w:rPr>
  </w:style>
  <w:style w:type="paragraph" w:styleId="Titre">
    <w:name w:val="Title"/>
    <w:basedOn w:val="Normal"/>
    <w:next w:val="Normal"/>
    <w:link w:val="TitreCar"/>
    <w:uiPriority w:val="10"/>
    <w:qFormat/>
    <w:rsid w:val="00F524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52478"/>
    <w:rPr>
      <w:rFonts w:asciiTheme="majorHAnsi" w:eastAsiaTheme="majorEastAsia" w:hAnsiTheme="majorHAnsi" w:cstheme="majorBidi"/>
      <w:spacing w:val="-10"/>
      <w:kern w:val="28"/>
      <w:sz w:val="56"/>
      <w:szCs w:val="56"/>
    </w:rPr>
  </w:style>
  <w:style w:type="paragraph" w:styleId="Sansinterligne">
    <w:name w:val="No Spacing"/>
    <w:uiPriority w:val="1"/>
    <w:qFormat/>
    <w:rsid w:val="00CA1BBD"/>
    <w:pPr>
      <w:spacing w:after="0" w:line="240" w:lineRule="auto"/>
      <w:jc w:val="both"/>
    </w:pPr>
    <w:rPr>
      <w:sz w:val="24"/>
      <w:szCs w:val="24"/>
    </w:rPr>
  </w:style>
  <w:style w:type="character" w:customStyle="1" w:styleId="Titre1Car">
    <w:name w:val="Titre 1 Car"/>
    <w:basedOn w:val="Policepardfaut"/>
    <w:link w:val="Titre1"/>
    <w:uiPriority w:val="9"/>
    <w:rsid w:val="000A5816"/>
    <w:rPr>
      <w:rFonts w:asciiTheme="majorHAnsi" w:eastAsiaTheme="majorEastAsia" w:hAnsiTheme="majorHAnsi" w:cstheme="majorBidi"/>
      <w:color w:val="4F8DF8"/>
      <w:sz w:val="32"/>
      <w:szCs w:val="32"/>
    </w:rPr>
  </w:style>
  <w:style w:type="paragraph" w:styleId="Lgende">
    <w:name w:val="caption"/>
    <w:basedOn w:val="Normal"/>
    <w:next w:val="Normal"/>
    <w:uiPriority w:val="35"/>
    <w:unhideWhenUsed/>
    <w:qFormat/>
    <w:rsid w:val="004E2CD1"/>
    <w:pPr>
      <w:spacing w:after="200" w:line="240" w:lineRule="auto"/>
    </w:pPr>
    <w:rPr>
      <w:i/>
      <w:iCs/>
      <w:color w:val="44546A" w:themeColor="text2"/>
      <w:sz w:val="18"/>
      <w:szCs w:val="18"/>
    </w:rPr>
  </w:style>
  <w:style w:type="paragraph" w:styleId="Paragraphedeliste">
    <w:name w:val="List Paragraph"/>
    <w:basedOn w:val="Normal"/>
    <w:uiPriority w:val="34"/>
    <w:qFormat/>
    <w:rsid w:val="00556C44"/>
    <w:pPr>
      <w:ind w:left="720"/>
      <w:contextualSpacing/>
    </w:pPr>
  </w:style>
  <w:style w:type="table" w:styleId="Grilledutableau">
    <w:name w:val="Table Grid"/>
    <w:basedOn w:val="TableauNormal"/>
    <w:uiPriority w:val="39"/>
    <w:rsid w:val="00556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0A5816"/>
    <w:rPr>
      <w:rFonts w:asciiTheme="majorHAnsi" w:eastAsiaTheme="majorEastAsia" w:hAnsiTheme="majorHAnsi" w:cstheme="majorBidi"/>
      <w:color w:val="4F8DF8"/>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F8244-DFED-46C4-B116-CE189E24F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221</Words>
  <Characters>1218</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Rainero</dc:creator>
  <cp:keywords/>
  <dc:description/>
  <cp:lastModifiedBy>Gregory merlet</cp:lastModifiedBy>
  <cp:revision>17</cp:revision>
  <cp:lastPrinted>2018-11-06T19:14:00Z</cp:lastPrinted>
  <dcterms:created xsi:type="dcterms:W3CDTF">2018-11-07T16:27:00Z</dcterms:created>
  <dcterms:modified xsi:type="dcterms:W3CDTF">2018-11-08T09:36:00Z</dcterms:modified>
</cp:coreProperties>
</file>