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953" w14:textId="6761F3C2" w:rsidR="00097CD8" w:rsidRDefault="00F747C1" w:rsidP="00666BCD">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ab/>
      </w:r>
      <w:r w:rsidR="007F3B7E">
        <w:rPr>
          <w:rFonts w:ascii="Times New Roman" w:hAnsi="Times New Roman" w:cs="Times New Roman"/>
          <w:b/>
          <w:bCs/>
          <w:sz w:val="32"/>
          <w:szCs w:val="32"/>
          <w:lang w:val="en-GB"/>
        </w:rPr>
        <w:t>Kehrig, Vincent (2021)</w:t>
      </w:r>
    </w:p>
    <w:p w14:paraId="24854607" w14:textId="77777777" w:rsidR="00AD3B47" w:rsidRPr="00097CD8" w:rsidRDefault="00AD3B47" w:rsidP="00666BCD">
      <w:pPr>
        <w:jc w:val="both"/>
        <w:rPr>
          <w:rFonts w:ascii="Times New Roman" w:hAnsi="Times New Roman" w:cs="Times New Roman"/>
          <w:b/>
          <w:bCs/>
          <w:sz w:val="22"/>
          <w:szCs w:val="22"/>
          <w:lang w:val="en-GB"/>
        </w:rPr>
      </w:pPr>
    </w:p>
    <w:tbl>
      <w:tblPr>
        <w:tblStyle w:val="TableGrid"/>
        <w:tblW w:w="11058" w:type="dxa"/>
        <w:tblInd w:w="-998" w:type="dxa"/>
        <w:tblLook w:val="04A0" w:firstRow="1" w:lastRow="0" w:firstColumn="1" w:lastColumn="0" w:noHBand="0" w:noVBand="1"/>
      </w:tblPr>
      <w:tblGrid>
        <w:gridCol w:w="2127"/>
        <w:gridCol w:w="8931"/>
      </w:tblGrid>
      <w:tr w:rsidR="006A787E" w:rsidRPr="00097CD8" w14:paraId="02597B27" w14:textId="77777777" w:rsidTr="00666BCD">
        <w:trPr>
          <w:trHeight w:val="303"/>
        </w:trPr>
        <w:tc>
          <w:tcPr>
            <w:tcW w:w="2127" w:type="dxa"/>
            <w:shd w:val="clear" w:color="auto" w:fill="D9D9D9" w:themeFill="background1" w:themeFillShade="D9"/>
          </w:tcPr>
          <w:p w14:paraId="21193B9E" w14:textId="33DA6802" w:rsidR="006A787E" w:rsidRPr="00097CD8" w:rsidRDefault="00287558"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Question</w:t>
            </w:r>
          </w:p>
        </w:tc>
        <w:tc>
          <w:tcPr>
            <w:tcW w:w="8931" w:type="dxa"/>
          </w:tcPr>
          <w:p w14:paraId="6010DF75" w14:textId="07C7CB3E" w:rsidR="006A787E" w:rsidRPr="00097CD8" w:rsidRDefault="00D1086E" w:rsidP="00666BCD">
            <w:pPr>
              <w:jc w:val="both"/>
              <w:rPr>
                <w:rFonts w:ascii="Times New Roman" w:hAnsi="Times New Roman" w:cs="Times New Roman"/>
                <w:sz w:val="22"/>
                <w:szCs w:val="22"/>
                <w:lang w:val="en-GB"/>
              </w:rPr>
            </w:pPr>
            <w:r>
              <w:rPr>
                <w:rFonts w:ascii="Times New Roman" w:hAnsi="Times New Roman" w:cs="Times New Roman"/>
                <w:sz w:val="22"/>
                <w:szCs w:val="22"/>
                <w:lang w:val="en-GB"/>
              </w:rPr>
              <w:t>What can explain the aggregate decline in labour share observed in the US manufacturing sector since the 70s’?</w:t>
            </w:r>
          </w:p>
        </w:tc>
      </w:tr>
      <w:tr w:rsidR="00A65C50" w:rsidRPr="00097CD8" w14:paraId="476EB7B2" w14:textId="77777777" w:rsidTr="00666BCD">
        <w:trPr>
          <w:trHeight w:val="303"/>
        </w:trPr>
        <w:tc>
          <w:tcPr>
            <w:tcW w:w="2127" w:type="dxa"/>
            <w:shd w:val="clear" w:color="auto" w:fill="D9D9D9" w:themeFill="background1" w:themeFillShade="D9"/>
          </w:tcPr>
          <w:p w14:paraId="102ABCB0" w14:textId="7E54328F" w:rsidR="00A65C50" w:rsidRDefault="00A65C50"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Context – data</w:t>
            </w:r>
          </w:p>
        </w:tc>
        <w:tc>
          <w:tcPr>
            <w:tcW w:w="8931" w:type="dxa"/>
          </w:tcPr>
          <w:p w14:paraId="3B335A36" w14:textId="48169845" w:rsidR="00A65C50" w:rsidRP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Context: </w:t>
            </w:r>
            <w:r w:rsidRPr="00D1086E">
              <w:rPr>
                <w:rFonts w:ascii="Times New Roman" w:hAnsi="Times New Roman" w:cs="Times New Roman"/>
                <w:sz w:val="22"/>
                <w:szCs w:val="22"/>
                <w:lang w:val="en-GB"/>
              </w:rPr>
              <w:t>Aggregate decline in the share of GDP paid out in compensation of Labour over time is in contradiction with one of Kaldor stylized facts. Suggests value added gets less distributed to those who produce that VA and more to those who own the means of production.</w:t>
            </w:r>
          </w:p>
          <w:p w14:paraId="7B2162C4" w14:textId="77777777" w:rsidR="00D1086E" w:rsidRDefault="00D1086E" w:rsidP="00666BCD">
            <w:pPr>
              <w:jc w:val="both"/>
              <w:rPr>
                <w:rFonts w:ascii="Times New Roman" w:hAnsi="Times New Roman" w:cs="Times New Roman"/>
                <w:sz w:val="22"/>
                <w:szCs w:val="22"/>
                <w:lang w:val="en-GB"/>
              </w:rPr>
            </w:pPr>
          </w:p>
          <w:p w14:paraId="39CA64A5" w14:textId="51CCDA5C" w:rsidR="00F02EF4" w:rsidRPr="00F02EF4" w:rsidRDefault="00D1086E" w:rsidP="00F02EF4">
            <w:pPr>
              <w:pStyle w:val="ListParagraph"/>
              <w:numPr>
                <w:ilvl w:val="0"/>
                <w:numId w:val="14"/>
              </w:numPr>
              <w:jc w:val="both"/>
              <w:rPr>
                <w:rFonts w:ascii="Times New Roman" w:hAnsi="Times New Roman" w:cs="Times New Roman"/>
                <w:sz w:val="22"/>
                <w:szCs w:val="22"/>
                <w:lang w:val="en-GB"/>
              </w:rPr>
            </w:pPr>
            <w:r w:rsidRPr="00D1086E">
              <w:rPr>
                <w:rFonts w:ascii="Times New Roman" w:hAnsi="Times New Roman" w:cs="Times New Roman"/>
                <w:sz w:val="22"/>
                <w:szCs w:val="22"/>
                <w:lang w:val="en-GB"/>
              </w:rPr>
              <w:t>Data</w:t>
            </w:r>
            <w:r>
              <w:rPr>
                <w:rFonts w:ascii="Times New Roman" w:hAnsi="Times New Roman" w:cs="Times New Roman"/>
                <w:sz w:val="22"/>
                <w:szCs w:val="22"/>
                <w:lang w:val="en-GB"/>
              </w:rPr>
              <w:t>:</w:t>
            </w:r>
            <w:r w:rsidRPr="00D1086E">
              <w:rPr>
                <w:rFonts w:ascii="Times New Roman" w:hAnsi="Times New Roman" w:cs="Times New Roman"/>
                <w:sz w:val="22"/>
                <w:szCs w:val="22"/>
                <w:lang w:val="en-GB"/>
              </w:rPr>
              <w:t xml:space="preserve"> US Census of Manufactures </w:t>
            </w:r>
            <w:r>
              <w:rPr>
                <w:rFonts w:ascii="Times New Roman" w:hAnsi="Times New Roman" w:cs="Times New Roman"/>
                <w:sz w:val="22"/>
                <w:szCs w:val="22"/>
                <w:lang w:val="en-GB"/>
              </w:rPr>
              <w:t>(CMF)</w:t>
            </w:r>
            <w:r w:rsidR="006D1FC5">
              <w:rPr>
                <w:rFonts w:ascii="Times New Roman" w:hAnsi="Times New Roman" w:cs="Times New Roman"/>
                <w:sz w:val="22"/>
                <w:szCs w:val="22"/>
                <w:lang w:val="en-GB"/>
              </w:rPr>
              <w:t xml:space="preserve">: focus on manufacturing because one of the sectors with more pronounced decline + individual establishment data of high quality &amp; long-time coverage. </w:t>
            </w:r>
          </w:p>
          <w:p w14:paraId="52955F1D" w14:textId="4241C6E1" w:rsidR="00F02EF4" w:rsidRPr="00F02EF4" w:rsidRDefault="00F02EF4" w:rsidP="00F02EF4">
            <w:pPr>
              <w:jc w:val="both"/>
              <w:rPr>
                <w:rFonts w:ascii="Times New Roman" w:hAnsi="Times New Roman" w:cs="Times New Roman"/>
                <w:sz w:val="22"/>
                <w:szCs w:val="22"/>
                <w:lang w:val="en-GB"/>
              </w:rPr>
            </w:pPr>
          </w:p>
        </w:tc>
      </w:tr>
      <w:tr w:rsidR="00D306F6" w:rsidRPr="00097CD8" w14:paraId="43C85CB0" w14:textId="77777777" w:rsidTr="00666BCD">
        <w:trPr>
          <w:trHeight w:val="303"/>
        </w:trPr>
        <w:tc>
          <w:tcPr>
            <w:tcW w:w="2127" w:type="dxa"/>
            <w:shd w:val="clear" w:color="auto" w:fill="D9D9D9" w:themeFill="background1" w:themeFillShade="D9"/>
          </w:tcPr>
          <w:p w14:paraId="587E542C" w14:textId="661D1484" w:rsidR="00D306F6" w:rsidRDefault="00D306F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Main results</w:t>
            </w:r>
          </w:p>
        </w:tc>
        <w:tc>
          <w:tcPr>
            <w:tcW w:w="8931" w:type="dxa"/>
          </w:tcPr>
          <w:p w14:paraId="04E7B3E9" w14:textId="7D771084" w:rsidR="00D206D7" w:rsidRPr="00D206D7" w:rsidRDefault="00D206D7" w:rsidP="00D206D7">
            <w:pPr>
              <w:pStyle w:val="ListParagraph"/>
              <w:jc w:val="both"/>
              <w:rPr>
                <w:rFonts w:ascii="Times New Roman" w:hAnsi="Times New Roman" w:cs="Times New Roman"/>
                <w:sz w:val="22"/>
                <w:szCs w:val="22"/>
                <w:lang w:val="en-GB"/>
              </w:rPr>
            </w:pPr>
          </w:p>
          <w:p w14:paraId="0BC08F71" w14:textId="264A212E" w:rsidR="00D306F6" w:rsidRDefault="00D306F6" w:rsidP="00D1086E">
            <w:pPr>
              <w:pStyle w:val="ListParagraph"/>
              <w:numPr>
                <w:ilvl w:val="0"/>
                <w:numId w:val="14"/>
              </w:numPr>
              <w:jc w:val="both"/>
              <w:rPr>
                <w:rFonts w:ascii="Times New Roman" w:hAnsi="Times New Roman" w:cs="Times New Roman"/>
                <w:sz w:val="22"/>
                <w:szCs w:val="22"/>
                <w:lang w:val="en-GB"/>
              </w:rPr>
            </w:pPr>
            <w:r w:rsidRPr="00C255B8">
              <w:rPr>
                <w:rFonts w:ascii="Times New Roman" w:hAnsi="Times New Roman" w:cs="Times New Roman"/>
                <w:color w:val="0432FF"/>
                <w:sz w:val="22"/>
                <w:szCs w:val="22"/>
                <w:lang w:val="en-GB"/>
              </w:rPr>
              <w:t>Manufacturing labour share decline is not driven by a shift of the overall distribution of labour shares in individual establishments</w:t>
            </w:r>
            <w:r>
              <w:rPr>
                <w:rFonts w:ascii="Times New Roman" w:hAnsi="Times New Roman" w:cs="Times New Roman"/>
                <w:sz w:val="22"/>
                <w:szCs w:val="22"/>
                <w:lang w:val="en-GB"/>
              </w:rPr>
              <w:t>.</w:t>
            </w:r>
          </w:p>
          <w:p w14:paraId="7B543FE7" w14:textId="77777777" w:rsidR="00D306F6" w:rsidRPr="00D306F6" w:rsidRDefault="00D306F6" w:rsidP="00D1086E">
            <w:pPr>
              <w:pStyle w:val="ListParagraph"/>
              <w:numPr>
                <w:ilvl w:val="0"/>
                <w:numId w:val="14"/>
              </w:numPr>
              <w:jc w:val="both"/>
              <w:rPr>
                <w:rFonts w:ascii="Times New Roman" w:hAnsi="Times New Roman" w:cs="Times New Roman"/>
                <w:sz w:val="22"/>
                <w:szCs w:val="22"/>
                <w:lang w:val="en-GB"/>
              </w:rPr>
            </w:pPr>
            <w:r w:rsidRPr="0019073C">
              <w:rPr>
                <w:rFonts w:ascii="Times New Roman" w:hAnsi="Times New Roman" w:cs="Times New Roman"/>
                <w:color w:val="0432FF"/>
                <w:sz w:val="22"/>
                <w:szCs w:val="22"/>
                <w:lang w:val="en-GB"/>
              </w:rPr>
              <w:t>Disconnect between VA &amp; labour reallocation = concentration of VA did not come with similar shift in employment distribution.</w:t>
            </w:r>
          </w:p>
          <w:p w14:paraId="50175345" w14:textId="77777777" w:rsidR="00D306F6" w:rsidRPr="00C06086" w:rsidRDefault="00D306F6" w:rsidP="00D1086E">
            <w:pPr>
              <w:pStyle w:val="ListParagraph"/>
              <w:numPr>
                <w:ilvl w:val="0"/>
                <w:numId w:val="14"/>
              </w:numPr>
              <w:jc w:val="both"/>
              <w:rPr>
                <w:rFonts w:ascii="Times New Roman" w:hAnsi="Times New Roman" w:cs="Times New Roman"/>
                <w:sz w:val="22"/>
                <w:szCs w:val="22"/>
                <w:lang w:val="en-GB"/>
              </w:rPr>
            </w:pPr>
            <w:r w:rsidRPr="00B7334A">
              <w:rPr>
                <w:rFonts w:ascii="Times New Roman" w:hAnsi="Times New Roman" w:cs="Times New Roman"/>
                <w:color w:val="0432FF"/>
                <w:sz w:val="22"/>
                <w:szCs w:val="22"/>
                <w:lang w:val="en-GB"/>
              </w:rPr>
              <w:t xml:space="preserve">Neither market share nor labour share at the individual est. level can </w:t>
            </w:r>
            <w:r w:rsidRPr="00B7334A">
              <w:rPr>
                <w:rFonts w:ascii="Times New Roman" w:hAnsi="Times New Roman" w:cs="Times New Roman"/>
                <w:color w:val="0432FF"/>
                <w:sz w:val="22"/>
                <w:szCs w:val="22"/>
                <w:u w:val="single"/>
                <w:lang w:val="en-GB"/>
              </w:rPr>
              <w:t xml:space="preserve">on their own </w:t>
            </w:r>
            <w:r w:rsidRPr="00B7334A">
              <w:rPr>
                <w:rFonts w:ascii="Times New Roman" w:hAnsi="Times New Roman" w:cs="Times New Roman"/>
                <w:color w:val="0432FF"/>
                <w:sz w:val="22"/>
                <w:szCs w:val="22"/>
                <w:lang w:val="en-GB"/>
              </w:rPr>
              <w:t>explain the historical drop in LS</w:t>
            </w:r>
            <w:r>
              <w:rPr>
                <w:rFonts w:ascii="Times New Roman" w:hAnsi="Times New Roman" w:cs="Times New Roman"/>
                <w:color w:val="0432FF"/>
                <w:sz w:val="22"/>
                <w:szCs w:val="22"/>
                <w:lang w:val="en-GB"/>
              </w:rPr>
              <w:t xml:space="preserve"> &gt; </w:t>
            </w:r>
            <w:r w:rsidRPr="00DC61B7">
              <w:rPr>
                <w:rFonts w:ascii="Times New Roman" w:hAnsi="Times New Roman" w:cs="Times New Roman"/>
                <w:b/>
                <w:bCs/>
                <w:color w:val="0432FF"/>
                <w:sz w:val="22"/>
                <w:szCs w:val="22"/>
                <w:lang w:val="en-GB"/>
              </w:rPr>
              <w:t>importance of joint dynamics at establishment-level</w:t>
            </w:r>
            <w:r>
              <w:rPr>
                <w:rFonts w:ascii="Times New Roman" w:hAnsi="Times New Roman" w:cs="Times New Roman"/>
                <w:color w:val="0432FF"/>
                <w:sz w:val="22"/>
                <w:szCs w:val="22"/>
                <w:lang w:val="en-GB"/>
              </w:rPr>
              <w:t>.</w:t>
            </w:r>
          </w:p>
          <w:p w14:paraId="472E0E1D" w14:textId="77777777" w:rsidR="00C06086" w:rsidRPr="00C470B2" w:rsidRDefault="00C06086" w:rsidP="00C06086">
            <w:pPr>
              <w:pStyle w:val="ListParagraph"/>
              <w:jc w:val="both"/>
              <w:rPr>
                <w:rFonts w:ascii="Times New Roman" w:hAnsi="Times New Roman" w:cs="Times New Roman"/>
                <w:sz w:val="22"/>
                <w:szCs w:val="22"/>
                <w:lang w:val="en-GB"/>
              </w:rPr>
            </w:pPr>
          </w:p>
          <w:p w14:paraId="3BD10502" w14:textId="4C78E40C" w:rsidR="00C470B2" w:rsidRPr="00D306F6" w:rsidRDefault="00C06086" w:rsidP="00C470B2">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L</w:t>
            </w:r>
            <w:r w:rsidR="00C470B2">
              <w:rPr>
                <w:rFonts w:ascii="Times New Roman" w:hAnsi="Times New Roman" w:cs="Times New Roman"/>
                <w:sz w:val="22"/>
                <w:szCs w:val="22"/>
                <w:lang w:val="en-GB"/>
              </w:rPr>
              <w:t>abour share components</w:t>
            </w:r>
          </w:p>
          <w:p w14:paraId="3487FA47" w14:textId="646A1D33" w:rsidR="00D306F6" w:rsidRPr="00D306F6" w:rsidRDefault="003A3C7D"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color w:val="0432FF"/>
                <w:sz w:val="22"/>
                <w:szCs w:val="22"/>
                <w:lang w:val="en-GB"/>
              </w:rPr>
              <w:t>Cross section: l</w:t>
            </w:r>
            <w:r w:rsidR="00D306F6" w:rsidRPr="00CC1A36">
              <w:rPr>
                <w:rFonts w:ascii="Times New Roman" w:hAnsi="Times New Roman" w:cs="Times New Roman"/>
                <w:color w:val="0432FF"/>
                <w:sz w:val="22"/>
                <w:szCs w:val="22"/>
                <w:lang w:val="en-GB"/>
              </w:rPr>
              <w:t xml:space="preserve">ow LS establishments </w:t>
            </w:r>
            <w:r w:rsidR="00D306F6" w:rsidRPr="00FC604F">
              <w:rPr>
                <w:rFonts w:ascii="Times New Roman" w:hAnsi="Times New Roman" w:cs="Times New Roman"/>
                <w:b/>
                <w:bCs/>
                <w:color w:val="0432FF"/>
                <w:sz w:val="22"/>
                <w:szCs w:val="22"/>
                <w:lang w:val="en-GB"/>
              </w:rPr>
              <w:t>do not pay lower wages than their peers, but they generate higher VA per worker</w:t>
            </w:r>
            <w:r w:rsidR="00D306F6">
              <w:rPr>
                <w:rFonts w:ascii="Times New Roman" w:hAnsi="Times New Roman" w:cs="Times New Roman"/>
                <w:color w:val="0432FF"/>
                <w:sz w:val="22"/>
                <w:szCs w:val="22"/>
                <w:lang w:val="en-GB"/>
              </w:rPr>
              <w:t>.</w:t>
            </w:r>
          </w:p>
          <w:p w14:paraId="4289A239" w14:textId="77777777" w:rsidR="00D306F6" w:rsidRPr="00D306F6" w:rsidRDefault="00D306F6"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color w:val="0432FF"/>
                <w:sz w:val="22"/>
                <w:szCs w:val="22"/>
                <w:lang w:val="en-GB"/>
              </w:rPr>
              <w:t>L</w:t>
            </w:r>
            <w:r w:rsidRPr="0067656C">
              <w:rPr>
                <w:rFonts w:ascii="Times New Roman" w:hAnsi="Times New Roman" w:cs="Times New Roman"/>
                <w:color w:val="0432FF"/>
                <w:sz w:val="22"/>
                <w:szCs w:val="22"/>
                <w:lang w:val="en-GB"/>
              </w:rPr>
              <w:t>evel of the manufacturing LS without the bottom quintile of the distribution is much higher</w:t>
            </w:r>
            <w:r>
              <w:rPr>
                <w:rFonts w:ascii="Times New Roman" w:hAnsi="Times New Roman" w:cs="Times New Roman"/>
                <w:color w:val="0432FF"/>
                <w:sz w:val="22"/>
                <w:szCs w:val="22"/>
                <w:lang w:val="en-GB"/>
              </w:rPr>
              <w:t xml:space="preserve"> &amp; does not exhibit any decline!</w:t>
            </w:r>
          </w:p>
          <w:p w14:paraId="51F737EB" w14:textId="3C740328" w:rsidR="00F02EF4" w:rsidRPr="00DC61B7" w:rsidRDefault="003A3C7D" w:rsidP="00D1086E">
            <w:pPr>
              <w:pStyle w:val="ListParagraph"/>
              <w:numPr>
                <w:ilvl w:val="0"/>
                <w:numId w:val="14"/>
              </w:numPr>
              <w:jc w:val="both"/>
              <w:rPr>
                <w:rFonts w:ascii="Times New Roman" w:hAnsi="Times New Roman" w:cs="Times New Roman"/>
                <w:b/>
                <w:bCs/>
                <w:sz w:val="22"/>
                <w:szCs w:val="22"/>
                <w:lang w:val="en-GB"/>
              </w:rPr>
            </w:pPr>
            <w:r>
              <w:rPr>
                <w:rFonts w:ascii="Times New Roman" w:hAnsi="Times New Roman" w:cs="Times New Roman"/>
                <w:color w:val="0432FF"/>
                <w:sz w:val="22"/>
                <w:szCs w:val="22"/>
                <w:lang w:val="en-GB"/>
              </w:rPr>
              <w:t xml:space="preserve">Dynamic evidence: </w:t>
            </w:r>
            <w:r w:rsidRPr="00A85342">
              <w:rPr>
                <w:rFonts w:ascii="Times New Roman" w:hAnsi="Times New Roman" w:cs="Times New Roman"/>
                <w:b/>
                <w:bCs/>
                <w:color w:val="0432FF"/>
                <w:sz w:val="22"/>
                <w:szCs w:val="22"/>
                <w:lang w:val="en-GB"/>
              </w:rPr>
              <w:t>m</w:t>
            </w:r>
            <w:r w:rsidR="00D306F6" w:rsidRPr="00DC61B7">
              <w:rPr>
                <w:rFonts w:ascii="Times New Roman" w:hAnsi="Times New Roman" w:cs="Times New Roman"/>
                <w:b/>
                <w:bCs/>
                <w:color w:val="0432FF"/>
                <w:sz w:val="22"/>
                <w:szCs w:val="22"/>
                <w:lang w:val="en-GB"/>
              </w:rPr>
              <w:t>ost change in LS come from increasing VA</w:t>
            </w:r>
            <w:r w:rsidR="005813FA">
              <w:rPr>
                <w:rFonts w:ascii="Times New Roman" w:hAnsi="Times New Roman" w:cs="Times New Roman"/>
                <w:b/>
                <w:bCs/>
                <w:color w:val="0432FF"/>
                <w:sz w:val="22"/>
                <w:szCs w:val="22"/>
                <w:lang w:val="en-GB"/>
              </w:rPr>
              <w:t xml:space="preserve"> </w:t>
            </w:r>
            <w:r w:rsidR="00D306F6" w:rsidRPr="00DC61B7">
              <w:rPr>
                <w:rFonts w:ascii="Times New Roman" w:hAnsi="Times New Roman" w:cs="Times New Roman"/>
                <w:b/>
                <w:bCs/>
                <w:color w:val="0432FF"/>
                <w:sz w:val="22"/>
                <w:szCs w:val="22"/>
                <w:lang w:val="en-GB"/>
              </w:rPr>
              <w:t>relative to non-LL establishments</w:t>
            </w:r>
            <w:r w:rsidR="00F02EF4" w:rsidRPr="00DC61B7">
              <w:rPr>
                <w:rFonts w:ascii="Times New Roman" w:hAnsi="Times New Roman" w:cs="Times New Roman"/>
                <w:b/>
                <w:bCs/>
                <w:color w:val="0432FF"/>
                <w:sz w:val="22"/>
                <w:szCs w:val="22"/>
                <w:lang w:val="en-GB"/>
              </w:rPr>
              <w:t>.</w:t>
            </w:r>
          </w:p>
          <w:p w14:paraId="62645349" w14:textId="77777777" w:rsidR="00D306F6" w:rsidRDefault="00F02EF4" w:rsidP="00F02EF4">
            <w:pPr>
              <w:pStyle w:val="ListParagraph"/>
              <w:jc w:val="both"/>
              <w:rPr>
                <w:rFonts w:ascii="Times New Roman" w:hAnsi="Times New Roman" w:cs="Times New Roman"/>
                <w:color w:val="0432FF"/>
                <w:sz w:val="22"/>
                <w:szCs w:val="22"/>
                <w:lang w:val="en-GB"/>
              </w:rPr>
            </w:pPr>
            <w:r>
              <w:rPr>
                <w:rFonts w:ascii="Times New Roman" w:hAnsi="Times New Roman" w:cs="Times New Roman"/>
                <w:color w:val="0432FF"/>
                <w:sz w:val="22"/>
                <w:szCs w:val="22"/>
                <w:lang w:val="en-GB"/>
              </w:rPr>
              <w:t>W</w:t>
            </w:r>
            <w:r w:rsidR="00D306F6" w:rsidRPr="00D306F6">
              <w:rPr>
                <w:rFonts w:ascii="Times New Roman" w:hAnsi="Times New Roman" w:cs="Times New Roman"/>
                <w:color w:val="0432FF"/>
                <w:sz w:val="22"/>
                <w:szCs w:val="22"/>
                <w:lang w:val="en-GB"/>
              </w:rPr>
              <w:t>ages</w:t>
            </w:r>
            <w:r>
              <w:rPr>
                <w:rFonts w:ascii="Times New Roman" w:hAnsi="Times New Roman" w:cs="Times New Roman"/>
                <w:color w:val="0432FF"/>
                <w:sz w:val="22"/>
                <w:szCs w:val="22"/>
                <w:lang w:val="en-GB"/>
              </w:rPr>
              <w:t xml:space="preserve"> and</w:t>
            </w:r>
            <w:r w:rsidR="00D306F6">
              <w:rPr>
                <w:rFonts w:ascii="Times New Roman" w:hAnsi="Times New Roman" w:cs="Times New Roman"/>
                <w:color w:val="0432FF"/>
                <w:sz w:val="22"/>
                <w:szCs w:val="22"/>
                <w:lang w:val="en-GB"/>
              </w:rPr>
              <w:t xml:space="preserve"> E</w:t>
            </w:r>
            <w:r w:rsidR="00D306F6" w:rsidRPr="00D306F6">
              <w:rPr>
                <w:rFonts w:ascii="Times New Roman" w:hAnsi="Times New Roman" w:cs="Times New Roman"/>
                <w:color w:val="0432FF"/>
                <w:sz w:val="22"/>
                <w:szCs w:val="22"/>
                <w:lang w:val="en-GB"/>
              </w:rPr>
              <w:t xml:space="preserve">mployment do not contribute to the differential LS dynamics of LL establishments </w:t>
            </w:r>
            <w:r w:rsidR="00D306F6" w:rsidRPr="00F02EF4">
              <w:rPr>
                <w:rFonts w:ascii="Times New Roman" w:hAnsi="Times New Roman" w:cs="Times New Roman"/>
                <w:color w:val="0432FF"/>
                <w:sz w:val="22"/>
                <w:szCs w:val="22"/>
                <w:lang w:val="en-GB"/>
              </w:rPr>
              <w:t>in a meaningful way</w:t>
            </w:r>
            <w:r>
              <w:rPr>
                <w:rFonts w:ascii="Times New Roman" w:hAnsi="Times New Roman" w:cs="Times New Roman"/>
                <w:color w:val="0432FF"/>
                <w:sz w:val="22"/>
                <w:szCs w:val="22"/>
                <w:lang w:val="en-GB"/>
              </w:rPr>
              <w:t>.</w:t>
            </w:r>
          </w:p>
          <w:p w14:paraId="01EE2A66" w14:textId="59F25558" w:rsidR="00325836" w:rsidRPr="008E2F45" w:rsidRDefault="00325836" w:rsidP="00325836">
            <w:pPr>
              <w:pStyle w:val="ListParagraph"/>
              <w:numPr>
                <w:ilvl w:val="0"/>
                <w:numId w:val="14"/>
              </w:numPr>
              <w:jc w:val="both"/>
              <w:rPr>
                <w:rFonts w:ascii="Times New Roman" w:hAnsi="Times New Roman" w:cs="Times New Roman"/>
                <w:sz w:val="22"/>
                <w:szCs w:val="22"/>
                <w:lang w:val="en-GB"/>
              </w:rPr>
            </w:pPr>
            <w:r w:rsidRPr="00F54E69">
              <w:rPr>
                <w:rFonts w:ascii="Times New Roman" w:hAnsi="Times New Roman" w:cs="Times New Roman"/>
                <w:b/>
                <w:bCs/>
                <w:color w:val="0432FF"/>
                <w:sz w:val="22"/>
                <w:szCs w:val="22"/>
                <w:lang w:val="en-GB"/>
              </w:rPr>
              <w:t>Drivers of VA</w:t>
            </w:r>
            <w:r w:rsidRPr="00325836">
              <w:rPr>
                <w:rFonts w:ascii="Times New Roman" w:hAnsi="Times New Roman" w:cs="Times New Roman"/>
                <w:color w:val="0432FF"/>
                <w:sz w:val="22"/>
                <w:szCs w:val="22"/>
                <w:lang w:val="en-GB"/>
              </w:rPr>
              <w:t>: LL establishments charge, on average, higher prices than their peers</w:t>
            </w:r>
            <w:r>
              <w:rPr>
                <w:rFonts w:ascii="Times New Roman" w:hAnsi="Times New Roman" w:cs="Times New Roman"/>
                <w:color w:val="0432FF"/>
                <w:sz w:val="22"/>
                <w:szCs w:val="22"/>
                <w:lang w:val="en-GB"/>
              </w:rPr>
              <w:t xml:space="preserve"> </w:t>
            </w:r>
            <w:r w:rsidRPr="00D73F0D">
              <w:rPr>
                <w:rFonts w:ascii="Times New Roman" w:hAnsi="Times New Roman" w:cs="Times New Roman"/>
                <w:b/>
                <w:bCs/>
                <w:color w:val="0432FF"/>
                <w:sz w:val="22"/>
                <w:szCs w:val="22"/>
                <w:lang w:val="en-GB"/>
              </w:rPr>
              <w:t>&amp;</w:t>
            </w:r>
            <w:r>
              <w:rPr>
                <w:rFonts w:ascii="Times New Roman" w:hAnsi="Times New Roman" w:cs="Times New Roman"/>
                <w:color w:val="0432FF"/>
                <w:sz w:val="22"/>
                <w:szCs w:val="22"/>
                <w:lang w:val="en-GB"/>
              </w:rPr>
              <w:t xml:space="preserve"> c</w:t>
            </w:r>
            <w:r w:rsidRPr="0094229A">
              <w:rPr>
                <w:rFonts w:ascii="Times New Roman" w:hAnsi="Times New Roman" w:cs="Times New Roman"/>
                <w:color w:val="0432FF"/>
                <w:sz w:val="22"/>
                <w:szCs w:val="22"/>
                <w:lang w:val="en-GB"/>
              </w:rPr>
              <w:t>ontribution of prices to relative sales are crucial in characterizing those establishments</w:t>
            </w:r>
            <w:r w:rsidR="00D73F0D">
              <w:rPr>
                <w:rFonts w:ascii="Times New Roman" w:hAnsi="Times New Roman" w:cs="Times New Roman"/>
                <w:color w:val="0432FF"/>
                <w:sz w:val="22"/>
                <w:szCs w:val="22"/>
                <w:lang w:val="en-GB"/>
              </w:rPr>
              <w:t xml:space="preserve"> (not observed for higher LS est.)</w:t>
            </w:r>
            <w:r>
              <w:rPr>
                <w:rFonts w:ascii="Times New Roman" w:hAnsi="Times New Roman" w:cs="Times New Roman"/>
                <w:color w:val="0432FF"/>
                <w:sz w:val="22"/>
                <w:szCs w:val="22"/>
                <w:lang w:val="en-GB"/>
              </w:rPr>
              <w:t>.</w:t>
            </w:r>
          </w:p>
          <w:p w14:paraId="049AA313" w14:textId="77777777" w:rsidR="008E2F45" w:rsidRPr="00325836" w:rsidRDefault="008E2F45" w:rsidP="008E2F45">
            <w:pPr>
              <w:pStyle w:val="ListParagraph"/>
              <w:jc w:val="both"/>
              <w:rPr>
                <w:rFonts w:ascii="Times New Roman" w:hAnsi="Times New Roman" w:cs="Times New Roman"/>
                <w:sz w:val="22"/>
                <w:szCs w:val="22"/>
                <w:lang w:val="en-GB"/>
              </w:rPr>
            </w:pPr>
          </w:p>
          <w:p w14:paraId="5631EE78" w14:textId="77777777" w:rsidR="00325836" w:rsidRPr="00460E35" w:rsidRDefault="00460E35" w:rsidP="00325836">
            <w:pPr>
              <w:pStyle w:val="ListParagraph"/>
              <w:numPr>
                <w:ilvl w:val="0"/>
                <w:numId w:val="14"/>
              </w:numPr>
              <w:jc w:val="both"/>
              <w:rPr>
                <w:rFonts w:ascii="Times New Roman" w:hAnsi="Times New Roman" w:cs="Times New Roman"/>
                <w:sz w:val="22"/>
                <w:szCs w:val="22"/>
                <w:lang w:val="en-GB"/>
              </w:rPr>
            </w:pPr>
            <w:r w:rsidRPr="00DC61B7">
              <w:rPr>
                <w:rFonts w:ascii="Times New Roman" w:hAnsi="Times New Roman" w:cs="Times New Roman"/>
                <w:b/>
                <w:bCs/>
                <w:color w:val="0432FF"/>
                <w:sz w:val="22"/>
                <w:szCs w:val="22"/>
                <w:lang w:val="en-GB"/>
              </w:rPr>
              <w:t>Transitional dynamics</w:t>
            </w:r>
            <w:r w:rsidRPr="00460E35">
              <w:rPr>
                <w:rFonts w:ascii="Times New Roman" w:hAnsi="Times New Roman" w:cs="Times New Roman"/>
                <w:color w:val="0432FF"/>
                <w:sz w:val="22"/>
                <w:szCs w:val="22"/>
                <w:lang w:val="en-GB"/>
              </w:rPr>
              <w:t>: transition probabilities indicate that LS at est. level is surprisingly transient even for most productive est. = even for LL est.</w:t>
            </w:r>
          </w:p>
          <w:p w14:paraId="235E220E" w14:textId="77777777" w:rsidR="00460E35" w:rsidRPr="00EC4AE7" w:rsidRDefault="00460E35" w:rsidP="00325836">
            <w:pPr>
              <w:pStyle w:val="ListParagraph"/>
              <w:numPr>
                <w:ilvl w:val="0"/>
                <w:numId w:val="14"/>
              </w:numPr>
              <w:jc w:val="both"/>
              <w:rPr>
                <w:rFonts w:ascii="Times New Roman" w:hAnsi="Times New Roman" w:cs="Times New Roman"/>
                <w:sz w:val="22"/>
                <w:szCs w:val="22"/>
                <w:lang w:val="en-GB"/>
              </w:rPr>
            </w:pPr>
            <w:r w:rsidRPr="00DC61B7">
              <w:rPr>
                <w:rFonts w:ascii="Times New Roman" w:hAnsi="Times New Roman" w:cs="Times New Roman"/>
                <w:b/>
                <w:bCs/>
                <w:color w:val="0432FF"/>
                <w:sz w:val="22"/>
                <w:szCs w:val="22"/>
                <w:lang w:val="en-GB"/>
              </w:rPr>
              <w:t>V-shaped LS dynamics</w:t>
            </w:r>
            <w:r>
              <w:rPr>
                <w:rFonts w:ascii="Times New Roman" w:hAnsi="Times New Roman" w:cs="Times New Roman"/>
                <w:color w:val="0432FF"/>
                <w:sz w:val="22"/>
                <w:szCs w:val="22"/>
                <w:lang w:val="en-GB"/>
              </w:rPr>
              <w:t>: a</w:t>
            </w:r>
            <w:r w:rsidRPr="00460E35">
              <w:rPr>
                <w:rFonts w:ascii="Times New Roman" w:hAnsi="Times New Roman" w:cs="Times New Roman"/>
                <w:color w:val="0432FF"/>
                <w:sz w:val="22"/>
                <w:szCs w:val="22"/>
                <w:lang w:val="en-GB"/>
              </w:rPr>
              <w:t>verage LL est. experiences a rather temporary drop and rebound in its labour share.</w:t>
            </w:r>
          </w:p>
          <w:p w14:paraId="08F016C7" w14:textId="77777777" w:rsidR="0078410F" w:rsidRPr="0078410F" w:rsidRDefault="00EC4AE7" w:rsidP="0078410F">
            <w:pPr>
              <w:pStyle w:val="ListParagraph"/>
              <w:numPr>
                <w:ilvl w:val="0"/>
                <w:numId w:val="14"/>
              </w:numPr>
              <w:jc w:val="both"/>
              <w:rPr>
                <w:rFonts w:ascii="Times New Roman" w:hAnsi="Times New Roman" w:cs="Times New Roman"/>
                <w:b/>
                <w:bCs/>
                <w:sz w:val="22"/>
                <w:szCs w:val="22"/>
                <w:lang w:val="en-GB"/>
              </w:rPr>
            </w:pPr>
            <w:r w:rsidRPr="00EC4AE7">
              <w:rPr>
                <w:rFonts w:ascii="Times New Roman" w:hAnsi="Times New Roman" w:cs="Times New Roman"/>
                <w:b/>
                <w:bCs/>
                <w:color w:val="0432FF"/>
                <w:sz w:val="22"/>
                <w:szCs w:val="22"/>
                <w:lang w:val="en-GB"/>
              </w:rPr>
              <w:t>Drivers of V-shape:</w:t>
            </w:r>
            <w:r>
              <w:rPr>
                <w:rFonts w:ascii="Times New Roman" w:hAnsi="Times New Roman" w:cs="Times New Roman"/>
                <w:color w:val="0432FF"/>
                <w:sz w:val="22"/>
                <w:szCs w:val="22"/>
                <w:lang w:val="en-GB"/>
              </w:rPr>
              <w:t xml:space="preserve"> initial drop entirely due to VA growth for LL est. &amp; the rebound is mainly due to retreat in VA growth = </w:t>
            </w:r>
            <w:r w:rsidRPr="001759BC">
              <w:rPr>
                <w:rFonts w:ascii="Times New Roman" w:hAnsi="Times New Roman" w:cs="Times New Roman"/>
                <w:color w:val="0432FF"/>
                <w:sz w:val="22"/>
                <w:szCs w:val="22"/>
                <w:lang w:val="en-GB"/>
              </w:rPr>
              <w:t>reversal of the initial jump</w:t>
            </w:r>
            <w:r>
              <w:rPr>
                <w:rFonts w:ascii="Times New Roman" w:hAnsi="Times New Roman" w:cs="Times New Roman"/>
                <w:color w:val="0432FF"/>
                <w:sz w:val="22"/>
                <w:szCs w:val="22"/>
                <w:lang w:val="en-GB"/>
              </w:rPr>
              <w:t>.</w:t>
            </w:r>
            <w:r w:rsidR="0078410F">
              <w:rPr>
                <w:rFonts w:ascii="Times New Roman" w:hAnsi="Times New Roman" w:cs="Times New Roman"/>
                <w:color w:val="0432FF"/>
                <w:sz w:val="22"/>
                <w:szCs w:val="22"/>
                <w:lang w:val="en-GB"/>
              </w:rPr>
              <w:t xml:space="preserve"> </w:t>
            </w:r>
            <w:r w:rsidR="0078410F" w:rsidRPr="0078410F">
              <w:rPr>
                <w:rFonts w:ascii="Times New Roman" w:hAnsi="Times New Roman" w:cs="Times New Roman"/>
                <w:color w:val="0432FF"/>
                <w:sz w:val="22"/>
                <w:szCs w:val="22"/>
                <w:lang w:val="en-GB"/>
              </w:rPr>
              <w:t>Transitory nature of demand factors lends low LS establishments only temporary market power.</w:t>
            </w:r>
          </w:p>
          <w:p w14:paraId="5F841ABD" w14:textId="60B9099A" w:rsidR="0078410F" w:rsidRDefault="0078410F" w:rsidP="00A613F9">
            <w:pPr>
              <w:pStyle w:val="ListParagraph"/>
              <w:numPr>
                <w:ilvl w:val="0"/>
                <w:numId w:val="14"/>
              </w:numPr>
              <w:jc w:val="both"/>
              <w:rPr>
                <w:rFonts w:ascii="Times New Roman" w:hAnsi="Times New Roman" w:cs="Times New Roman"/>
                <w:color w:val="0432FF"/>
                <w:sz w:val="22"/>
                <w:szCs w:val="22"/>
                <w:lang w:val="en-GB"/>
              </w:rPr>
            </w:pPr>
            <w:r w:rsidRPr="0078410F">
              <w:rPr>
                <w:rFonts w:ascii="Times New Roman" w:hAnsi="Times New Roman" w:cs="Times New Roman"/>
                <w:b/>
                <w:bCs/>
                <w:color w:val="0432FF"/>
                <w:sz w:val="22"/>
                <w:szCs w:val="22"/>
                <w:lang w:val="en-GB"/>
              </w:rPr>
              <w:t>V-shape over time:</w:t>
            </w:r>
            <w:r w:rsidR="00A613F9">
              <w:rPr>
                <w:rFonts w:ascii="Times New Roman" w:hAnsi="Times New Roman" w:cs="Times New Roman"/>
                <w:b/>
                <w:bCs/>
                <w:color w:val="0432FF"/>
                <w:sz w:val="22"/>
                <w:szCs w:val="22"/>
                <w:lang w:val="en-GB"/>
              </w:rPr>
              <w:t xml:space="preserve"> </w:t>
            </w:r>
            <w:r w:rsidR="00A613F9" w:rsidRPr="00A613F9">
              <w:rPr>
                <w:rFonts w:ascii="Times New Roman" w:hAnsi="Times New Roman" w:cs="Times New Roman"/>
                <w:color w:val="0432FF"/>
                <w:sz w:val="22"/>
                <w:szCs w:val="22"/>
                <w:lang w:val="en-GB"/>
              </w:rPr>
              <w:t>evidence</w:t>
            </w:r>
            <w:r w:rsidR="00A613F9">
              <w:rPr>
                <w:rFonts w:ascii="Times New Roman" w:hAnsi="Times New Roman" w:cs="Times New Roman"/>
                <w:color w:val="0432FF"/>
                <w:sz w:val="22"/>
                <w:szCs w:val="22"/>
                <w:lang w:val="en-GB"/>
              </w:rPr>
              <w:t xml:space="preserve"> </w:t>
            </w:r>
            <w:r w:rsidR="00A613F9" w:rsidRPr="00A613F9">
              <w:rPr>
                <w:rFonts w:ascii="Times New Roman" w:hAnsi="Times New Roman" w:cs="Times New Roman"/>
                <w:color w:val="0432FF"/>
                <w:sz w:val="22"/>
                <w:szCs w:val="22"/>
                <w:lang w:val="en-GB"/>
              </w:rPr>
              <w:t xml:space="preserve">indicates a clear deepening over time of the </w:t>
            </w:r>
            <w:r w:rsidR="00A613F9">
              <w:rPr>
                <w:rFonts w:ascii="Times New Roman" w:hAnsi="Times New Roman" w:cs="Times New Roman"/>
                <w:color w:val="0432FF"/>
                <w:sz w:val="22"/>
                <w:szCs w:val="22"/>
                <w:lang w:val="en-GB"/>
              </w:rPr>
              <w:t xml:space="preserve">LS </w:t>
            </w:r>
            <w:r w:rsidR="00A613F9" w:rsidRPr="00A613F9">
              <w:rPr>
                <w:rFonts w:ascii="Times New Roman" w:hAnsi="Times New Roman" w:cs="Times New Roman"/>
                <w:color w:val="0432FF"/>
                <w:sz w:val="22"/>
                <w:szCs w:val="22"/>
                <w:lang w:val="en-GB"/>
              </w:rPr>
              <w:t>V-shaped pattern.</w:t>
            </w:r>
            <w:r w:rsidR="00FA5416">
              <w:rPr>
                <w:rFonts w:ascii="Times New Roman" w:hAnsi="Times New Roman" w:cs="Times New Roman"/>
                <w:color w:val="0432FF"/>
                <w:sz w:val="22"/>
                <w:szCs w:val="22"/>
                <w:lang w:val="en-GB"/>
              </w:rPr>
              <w:t xml:space="preserve"> Difference between 70s’ and 2000s’ especially regarding employment response from initial VA growth = linked to disconnection b/w VA &amp; labour reallocation</w:t>
            </w:r>
            <w:r w:rsidR="0093185E">
              <w:rPr>
                <w:rFonts w:ascii="Times New Roman" w:hAnsi="Times New Roman" w:cs="Times New Roman"/>
                <w:color w:val="0432FF"/>
                <w:sz w:val="22"/>
                <w:szCs w:val="22"/>
                <w:lang w:val="en-GB"/>
              </w:rPr>
              <w:t xml:space="preserve"> = LL est</w:t>
            </w:r>
            <w:r w:rsidR="0032625E">
              <w:rPr>
                <w:rFonts w:ascii="Times New Roman" w:hAnsi="Times New Roman" w:cs="Times New Roman"/>
                <w:color w:val="0432FF"/>
                <w:sz w:val="22"/>
                <w:szCs w:val="22"/>
                <w:lang w:val="en-GB"/>
              </w:rPr>
              <w:t>ablishments</w:t>
            </w:r>
            <w:r w:rsidR="0093185E">
              <w:rPr>
                <w:rFonts w:ascii="Times New Roman" w:hAnsi="Times New Roman" w:cs="Times New Roman"/>
                <w:color w:val="0432FF"/>
                <w:sz w:val="22"/>
                <w:szCs w:val="22"/>
                <w:lang w:val="en-GB"/>
              </w:rPr>
              <w:t xml:space="preserve"> are in a very inelastic part of their demand curve where demand shocks are passed through price increases rather than employment increases.</w:t>
            </w:r>
          </w:p>
          <w:p w14:paraId="01701453" w14:textId="3DD3F498" w:rsidR="00656EC0" w:rsidRPr="00A613F9" w:rsidRDefault="00656EC0" w:rsidP="00656EC0">
            <w:pPr>
              <w:pStyle w:val="ListParagraph"/>
              <w:jc w:val="both"/>
              <w:rPr>
                <w:rFonts w:ascii="Times New Roman" w:hAnsi="Times New Roman" w:cs="Times New Roman"/>
                <w:color w:val="0432FF"/>
                <w:sz w:val="22"/>
                <w:szCs w:val="22"/>
                <w:lang w:val="en-GB"/>
              </w:rPr>
            </w:pPr>
          </w:p>
        </w:tc>
      </w:tr>
      <w:tr w:rsidR="00F02EF4" w:rsidRPr="00097CD8" w14:paraId="59CA809E" w14:textId="77777777" w:rsidTr="00666BCD">
        <w:trPr>
          <w:trHeight w:val="303"/>
        </w:trPr>
        <w:tc>
          <w:tcPr>
            <w:tcW w:w="2127" w:type="dxa"/>
            <w:shd w:val="clear" w:color="auto" w:fill="D9D9D9" w:themeFill="background1" w:themeFillShade="D9"/>
          </w:tcPr>
          <w:p w14:paraId="6E69E1A8" w14:textId="40500E96" w:rsidR="00F02EF4" w:rsidRPr="00F02EF4" w:rsidRDefault="00F02EF4" w:rsidP="00666BCD">
            <w:pPr>
              <w:jc w:val="both"/>
              <w:rPr>
                <w:rFonts w:ascii="Times New Roman" w:hAnsi="Times New Roman" w:cs="Times New Roman"/>
                <w:b/>
                <w:bCs/>
                <w:sz w:val="22"/>
                <w:szCs w:val="22"/>
                <w:lang w:val="en-GB"/>
              </w:rPr>
            </w:pPr>
            <w:r w:rsidRPr="00F02EF4">
              <w:rPr>
                <w:rFonts w:ascii="Times New Roman" w:hAnsi="Times New Roman" w:cs="Times New Roman"/>
                <w:b/>
                <w:bCs/>
                <w:sz w:val="22"/>
                <w:szCs w:val="22"/>
                <w:lang w:val="en-GB"/>
              </w:rPr>
              <w:t>Limitation</w:t>
            </w:r>
          </w:p>
        </w:tc>
        <w:tc>
          <w:tcPr>
            <w:tcW w:w="8931" w:type="dxa"/>
          </w:tcPr>
          <w:p w14:paraId="01A704C1" w14:textId="77777777" w:rsidR="00F02EF4" w:rsidRDefault="00F02EF4"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Price data drawbacks: limited coverage in time + few industries have well-defined quantity measures for a subset of products.</w:t>
            </w:r>
            <w:r w:rsidR="002C1160">
              <w:rPr>
                <w:rFonts w:ascii="Times New Roman" w:hAnsi="Times New Roman" w:cs="Times New Roman"/>
                <w:sz w:val="22"/>
                <w:szCs w:val="22"/>
                <w:lang w:val="en-GB"/>
              </w:rPr>
              <w:t xml:space="preserve"> </w:t>
            </w:r>
          </w:p>
          <w:p w14:paraId="6F02CEF5" w14:textId="4ED07776" w:rsidR="00656EC0" w:rsidRPr="00F02EF4" w:rsidRDefault="00656EC0" w:rsidP="00126E1F">
            <w:pPr>
              <w:pStyle w:val="ListParagraph"/>
              <w:jc w:val="both"/>
              <w:rPr>
                <w:rFonts w:ascii="Times New Roman" w:hAnsi="Times New Roman" w:cs="Times New Roman"/>
                <w:sz w:val="22"/>
                <w:szCs w:val="22"/>
                <w:lang w:val="en-GB"/>
              </w:rPr>
            </w:pPr>
          </w:p>
        </w:tc>
      </w:tr>
      <w:tr w:rsidR="00D1086E" w:rsidRPr="00097CD8" w14:paraId="42BB3E3C" w14:textId="77777777" w:rsidTr="00666BCD">
        <w:trPr>
          <w:trHeight w:val="303"/>
        </w:trPr>
        <w:tc>
          <w:tcPr>
            <w:tcW w:w="2127" w:type="dxa"/>
            <w:shd w:val="clear" w:color="auto" w:fill="D9D9D9" w:themeFill="background1" w:themeFillShade="D9"/>
          </w:tcPr>
          <w:p w14:paraId="1A37BE83" w14:textId="2B5EAE03" w:rsidR="00D1086E" w:rsidRDefault="00D1086E"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Relation to literature</w:t>
            </w:r>
          </w:p>
        </w:tc>
        <w:tc>
          <w:tcPr>
            <w:tcW w:w="8931" w:type="dxa"/>
          </w:tcPr>
          <w:p w14:paraId="6625B878" w14:textId="77777777" w:rsidR="00D1086E" w:rsidRDefault="00D1086E" w:rsidP="00D1086E">
            <w:pPr>
              <w:jc w:val="both"/>
              <w:rPr>
                <w:rFonts w:ascii="Times New Roman" w:hAnsi="Times New Roman" w:cs="Times New Roman"/>
                <w:sz w:val="22"/>
                <w:szCs w:val="22"/>
                <w:lang w:val="en-GB"/>
              </w:rPr>
            </w:pPr>
            <w:r>
              <w:rPr>
                <w:rFonts w:ascii="Times New Roman" w:hAnsi="Times New Roman" w:cs="Times New Roman"/>
                <w:sz w:val="22"/>
                <w:szCs w:val="22"/>
                <w:lang w:val="en-GB"/>
              </w:rPr>
              <w:t>Literature offers different explanations for the labour share decline:</w:t>
            </w:r>
          </w:p>
          <w:p w14:paraId="08BB1E01"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Technical change with new equipment capital and the raise of intangible capital in the production function.</w:t>
            </w:r>
          </w:p>
          <w:p w14:paraId="3E0C45FD"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Exposure to trade (example of Finland) and the role of offshoring &amp; outsourcing. Shift in labour force age toward workers less capable of extracting their marginal product of labour as wage.</w:t>
            </w:r>
          </w:p>
          <w:p w14:paraId="7A972DBB"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Rise in aggregate capital share.</w:t>
            </w:r>
          </w:p>
          <w:p w14:paraId="1953F90F"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Role of concentration </w:t>
            </w:r>
            <w:r w:rsidR="006D1FC5">
              <w:rPr>
                <w:rFonts w:ascii="Times New Roman" w:hAnsi="Times New Roman" w:cs="Times New Roman"/>
                <w:sz w:val="22"/>
                <w:szCs w:val="22"/>
                <w:lang w:val="en-GB"/>
              </w:rPr>
              <w:t xml:space="preserve">(“winning firms”) </w:t>
            </w:r>
            <w:r>
              <w:rPr>
                <w:rFonts w:ascii="Times New Roman" w:hAnsi="Times New Roman" w:cs="Times New Roman"/>
                <w:sz w:val="22"/>
                <w:szCs w:val="22"/>
                <w:lang w:val="en-GB"/>
              </w:rPr>
              <w:t xml:space="preserve">and markups </w:t>
            </w:r>
            <w:r w:rsidR="006D1FC5">
              <w:rPr>
                <w:rFonts w:ascii="Times New Roman" w:hAnsi="Times New Roman" w:cs="Times New Roman"/>
                <w:sz w:val="22"/>
                <w:szCs w:val="22"/>
                <w:lang w:val="en-GB"/>
              </w:rPr>
              <w:t>(grown over time, reducing capital and labour shares, generating high labour revenue productivity).</w:t>
            </w:r>
          </w:p>
          <w:p w14:paraId="313E9B1A" w14:textId="77777777" w:rsidR="006D1FC5" w:rsidRDefault="006D1FC5"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Rise of less durable goods (such as computers) means greater share of VA is spent on replacing depressed capital.</w:t>
            </w:r>
          </w:p>
          <w:p w14:paraId="67946388" w14:textId="11B18C15" w:rsidR="006D1FC5" w:rsidRPr="00D1086E" w:rsidRDefault="006D1FC5" w:rsidP="006D1FC5">
            <w:pPr>
              <w:pStyle w:val="ListParagraph"/>
              <w:jc w:val="both"/>
              <w:rPr>
                <w:rFonts w:ascii="Times New Roman" w:hAnsi="Times New Roman" w:cs="Times New Roman"/>
                <w:sz w:val="22"/>
                <w:szCs w:val="22"/>
                <w:lang w:val="en-GB"/>
              </w:rPr>
            </w:pPr>
          </w:p>
        </w:tc>
      </w:tr>
      <w:tr w:rsidR="006D1FC5" w:rsidRPr="00097CD8" w14:paraId="52AC79BC" w14:textId="77777777" w:rsidTr="00666BCD">
        <w:trPr>
          <w:trHeight w:val="303"/>
        </w:trPr>
        <w:tc>
          <w:tcPr>
            <w:tcW w:w="2127" w:type="dxa"/>
            <w:shd w:val="clear" w:color="auto" w:fill="D9D9D9" w:themeFill="background1" w:themeFillShade="D9"/>
          </w:tcPr>
          <w:p w14:paraId="04FA64A2" w14:textId="5E8FF059" w:rsidR="006D1FC5" w:rsidRDefault="006D1FC5"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lastRenderedPageBreak/>
              <w:t>Method(s)</w:t>
            </w:r>
          </w:p>
        </w:tc>
        <w:tc>
          <w:tcPr>
            <w:tcW w:w="8931" w:type="dxa"/>
          </w:tcPr>
          <w:p w14:paraId="41052CB6" w14:textId="4A29EC0C" w:rsidR="006D1FC5" w:rsidRDefault="006D1FC5"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Defined conceptual framework to interpret their findings</w:t>
            </w:r>
            <w:r w:rsidR="00F4467C">
              <w:rPr>
                <w:rFonts w:ascii="Times New Roman" w:hAnsi="Times New Roman" w:cs="Times New Roman"/>
                <w:sz w:val="22"/>
                <w:szCs w:val="22"/>
                <w:lang w:val="en-GB"/>
              </w:rPr>
              <w:t>.</w:t>
            </w:r>
          </w:p>
          <w:p w14:paraId="5FFA1BA2" w14:textId="77777777" w:rsidR="00F4467C" w:rsidRDefault="00F4467C"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Wage/productivity differences: define relative change compared to peers and run nonparametric estimation.</w:t>
            </w:r>
          </w:p>
          <w:p w14:paraId="14F33E5F" w14:textId="34C654CA" w:rsidR="00F4467C" w:rsidRPr="006D1FC5" w:rsidRDefault="00835351"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Different type of r</w:t>
            </w:r>
            <w:r w:rsidR="00A613F9">
              <w:rPr>
                <w:rFonts w:ascii="Times New Roman" w:hAnsi="Times New Roman" w:cs="Times New Roman"/>
                <w:sz w:val="22"/>
                <w:szCs w:val="22"/>
                <w:lang w:val="en-GB"/>
              </w:rPr>
              <w:t xml:space="preserve">egressions </w:t>
            </w:r>
            <w:r>
              <w:rPr>
                <w:rFonts w:ascii="Times New Roman" w:hAnsi="Times New Roman" w:cs="Times New Roman"/>
                <w:sz w:val="22"/>
                <w:szCs w:val="22"/>
                <w:lang w:val="en-GB"/>
              </w:rPr>
              <w:t>(VA-weighted or not)</w:t>
            </w:r>
          </w:p>
        </w:tc>
      </w:tr>
      <w:tr w:rsidR="00155A57" w:rsidRPr="00097CD8" w14:paraId="5E643743" w14:textId="77777777" w:rsidTr="00666BCD">
        <w:trPr>
          <w:trHeight w:val="303"/>
        </w:trPr>
        <w:tc>
          <w:tcPr>
            <w:tcW w:w="2127" w:type="dxa"/>
            <w:shd w:val="clear" w:color="auto" w:fill="D9D9D9" w:themeFill="background1" w:themeFillShade="D9"/>
          </w:tcPr>
          <w:p w14:paraId="5CC0106E" w14:textId="1C35125F" w:rsidR="00325836" w:rsidRPr="00325836" w:rsidRDefault="00D306F6" w:rsidP="00325836">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w:t>
            </w:r>
            <w:r w:rsidR="00155A57" w:rsidRPr="00097CD8">
              <w:rPr>
                <w:rFonts w:ascii="Times New Roman" w:hAnsi="Times New Roman" w:cs="Times New Roman"/>
                <w:b/>
                <w:bCs/>
                <w:sz w:val="22"/>
                <w:szCs w:val="22"/>
                <w:lang w:val="en-GB"/>
              </w:rPr>
              <w:t>esults</w:t>
            </w:r>
            <w:r w:rsidR="00325836">
              <w:rPr>
                <w:rFonts w:ascii="Times New Roman" w:hAnsi="Times New Roman" w:cs="Times New Roman"/>
                <w:b/>
                <w:bCs/>
                <w:sz w:val="22"/>
                <w:szCs w:val="22"/>
                <w:lang w:val="en-GB"/>
              </w:rPr>
              <w:t>:</w:t>
            </w:r>
          </w:p>
        </w:tc>
        <w:tc>
          <w:tcPr>
            <w:tcW w:w="8931" w:type="dxa"/>
          </w:tcPr>
          <w:p w14:paraId="60C7ADB9" w14:textId="77777777" w:rsidR="00285FD9" w:rsidRPr="00B7334A" w:rsidRDefault="00285FD9" w:rsidP="00B7334A">
            <w:pPr>
              <w:jc w:val="both"/>
              <w:rPr>
                <w:rFonts w:ascii="Times New Roman" w:hAnsi="Times New Roman" w:cs="Times New Roman"/>
                <w:sz w:val="22"/>
                <w:szCs w:val="22"/>
                <w:lang w:val="en-GB"/>
              </w:rPr>
            </w:pPr>
          </w:p>
          <w:p w14:paraId="62A314A3" w14:textId="48BD875E" w:rsidR="00285FD9" w:rsidRPr="00C255B8" w:rsidRDefault="00285FD9" w:rsidP="00285FD9">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1/ Aggregate vs Median:</w:t>
            </w:r>
          </w:p>
          <w:p w14:paraId="3393E8BE" w14:textId="109BD1F8" w:rsidR="00285FD9" w:rsidRDefault="00285FD9" w:rsidP="00285FD9">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Since 80s’ decline in in the aggregate manufacturing labour share (-4.5%) while the median</w:t>
            </w:r>
            <w:r w:rsidR="007607BA">
              <w:rPr>
                <w:rFonts w:ascii="Times New Roman" w:hAnsi="Times New Roman" w:cs="Times New Roman"/>
                <w:sz w:val="22"/>
                <w:szCs w:val="22"/>
                <w:lang w:val="en-GB"/>
              </w:rPr>
              <w:t xml:space="preserve"> and top/bottom quintiles</w:t>
            </w:r>
            <w:r>
              <w:rPr>
                <w:rFonts w:ascii="Times New Roman" w:hAnsi="Times New Roman" w:cs="Times New Roman"/>
                <w:sz w:val="22"/>
                <w:szCs w:val="22"/>
                <w:lang w:val="en-GB"/>
              </w:rPr>
              <w:t xml:space="preserve"> labour share </w:t>
            </w:r>
            <w:r w:rsidR="007607BA">
              <w:rPr>
                <w:rFonts w:ascii="Times New Roman" w:hAnsi="Times New Roman" w:cs="Times New Roman"/>
                <w:sz w:val="22"/>
                <w:szCs w:val="22"/>
                <w:lang w:val="en-GB"/>
              </w:rPr>
              <w:t xml:space="preserve">have </w:t>
            </w:r>
            <w:r>
              <w:rPr>
                <w:rFonts w:ascii="Times New Roman" w:hAnsi="Times New Roman" w:cs="Times New Roman"/>
                <w:sz w:val="22"/>
                <w:szCs w:val="22"/>
                <w:lang w:val="en-GB"/>
              </w:rPr>
              <w:t>remained steady and slightly increases.</w:t>
            </w:r>
          </w:p>
          <w:p w14:paraId="5EA63025" w14:textId="4B21A451" w:rsidR="00BF397F" w:rsidRDefault="00285FD9" w:rsidP="00285FD9">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C255B8">
              <w:rPr>
                <w:rFonts w:ascii="Times New Roman" w:hAnsi="Times New Roman" w:cs="Times New Roman"/>
                <w:color w:val="0432FF"/>
                <w:sz w:val="22"/>
                <w:szCs w:val="22"/>
                <w:lang w:val="en-GB"/>
              </w:rPr>
              <w:t>&gt; Manufacturing labour share decline is not driven by a shift of the overall distribution of labour shares in individual establishments</w:t>
            </w:r>
            <w:r>
              <w:rPr>
                <w:rFonts w:ascii="Times New Roman" w:hAnsi="Times New Roman" w:cs="Times New Roman"/>
                <w:sz w:val="22"/>
                <w:szCs w:val="22"/>
                <w:lang w:val="en-GB"/>
              </w:rPr>
              <w:t xml:space="preserve">. </w:t>
            </w:r>
          </w:p>
          <w:p w14:paraId="524C1259" w14:textId="2DDFB674" w:rsidR="00285FD9" w:rsidRDefault="00BF397F" w:rsidP="00285FD9">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=&gt; Importance of “reallocation” = changes in the market share as the main driver of manufacturing labour share dynamics.</w:t>
            </w:r>
          </w:p>
          <w:p w14:paraId="6E6560C1" w14:textId="77777777" w:rsidR="00BF397F" w:rsidRDefault="00BF397F" w:rsidP="00285FD9">
            <w:pPr>
              <w:pStyle w:val="ListParagraph"/>
              <w:jc w:val="both"/>
              <w:rPr>
                <w:rFonts w:ascii="Times New Roman" w:hAnsi="Times New Roman" w:cs="Times New Roman"/>
                <w:sz w:val="22"/>
                <w:szCs w:val="22"/>
                <w:lang w:val="en-GB"/>
              </w:rPr>
            </w:pPr>
          </w:p>
          <w:p w14:paraId="02D237D1" w14:textId="65CC64F4" w:rsidR="00BF397F" w:rsidRPr="00C255B8" w:rsidRDefault="00BF397F" w:rsidP="00BF397F">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2/ Reallocation of value added:</w:t>
            </w:r>
          </w:p>
          <w:p w14:paraId="6B9D24F1" w14:textId="02B14F4F"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w:t>
            </w:r>
            <w:r w:rsidRPr="00BF397F">
              <w:rPr>
                <w:rFonts w:ascii="Times New Roman" w:hAnsi="Times New Roman" w:cs="Times New Roman"/>
                <w:color w:val="0432FF"/>
                <w:sz w:val="22"/>
                <w:szCs w:val="22"/>
                <w:lang w:val="en-GB"/>
              </w:rPr>
              <w:t>Distribution of establishments against the labour share did not change much</w:t>
            </w:r>
            <w:r w:rsidRPr="00BF397F">
              <w:rPr>
                <w:rFonts w:ascii="Times New Roman" w:hAnsi="Times New Roman" w:cs="Times New Roman"/>
                <w:color w:val="FF0000"/>
                <w:sz w:val="22"/>
                <w:szCs w:val="22"/>
                <w:lang w:val="en-GB"/>
              </w:rPr>
              <w:t xml:space="preserve"> </w:t>
            </w:r>
            <w:r>
              <w:rPr>
                <w:rFonts w:ascii="Times New Roman" w:hAnsi="Times New Roman" w:cs="Times New Roman"/>
                <w:sz w:val="22"/>
                <w:szCs w:val="22"/>
                <w:lang w:val="en-GB"/>
              </w:rPr>
              <w:t>except slight fattening of the tails.</w:t>
            </w:r>
          </w:p>
          <w:p w14:paraId="21517009" w14:textId="505AE192"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w:t>
            </w:r>
            <w:r w:rsidRPr="00BF397F">
              <w:rPr>
                <w:rFonts w:ascii="Times New Roman" w:hAnsi="Times New Roman" w:cs="Times New Roman"/>
                <w:color w:val="0432FF"/>
                <w:sz w:val="22"/>
                <w:szCs w:val="22"/>
                <w:lang w:val="en-GB"/>
              </w:rPr>
              <w:t>Limited reallocation of labour input to low-labour share establishments</w:t>
            </w:r>
            <w:r>
              <w:rPr>
                <w:rFonts w:ascii="Times New Roman" w:hAnsi="Times New Roman" w:cs="Times New Roman"/>
                <w:sz w:val="22"/>
                <w:szCs w:val="22"/>
                <w:lang w:val="en-GB"/>
              </w:rPr>
              <w:t>.</w:t>
            </w:r>
          </w:p>
          <w:p w14:paraId="2FA5C478" w14:textId="0ED61771"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Dramatic/</w:t>
            </w:r>
            <w:r w:rsidRPr="008317CA">
              <w:rPr>
                <w:rFonts w:ascii="Times New Roman" w:hAnsi="Times New Roman" w:cs="Times New Roman"/>
                <w:color w:val="0432FF"/>
                <w:sz w:val="22"/>
                <w:szCs w:val="22"/>
                <w:lang w:val="en-GB"/>
              </w:rPr>
              <w:t>large reallocation of output</w:t>
            </w:r>
            <w:r w:rsidR="008317CA" w:rsidRPr="008317CA">
              <w:rPr>
                <w:rFonts w:ascii="Times New Roman" w:hAnsi="Times New Roman" w:cs="Times New Roman"/>
                <w:color w:val="0432FF"/>
                <w:sz w:val="22"/>
                <w:szCs w:val="22"/>
                <w:lang w:val="en-GB"/>
              </w:rPr>
              <w:t xml:space="preserve"> toward low labour share est.</w:t>
            </w:r>
            <w:r>
              <w:rPr>
                <w:rFonts w:ascii="Times New Roman" w:hAnsi="Times New Roman" w:cs="Times New Roman"/>
                <w:sz w:val="22"/>
                <w:szCs w:val="22"/>
                <w:lang w:val="en-GB"/>
              </w:rPr>
              <w:t xml:space="preserve">: </w:t>
            </w:r>
          </w:p>
          <w:p w14:paraId="694A24B1" w14:textId="75CDA0E9"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Before: most VA generated by the est. in the middle of the labour share.</w:t>
            </w:r>
          </w:p>
          <w:p w14:paraId="0778CEE2" w14:textId="360AA891"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After: most VA generated by the est. on the lower bound of the labour share.</w:t>
            </w:r>
          </w:p>
          <w:p w14:paraId="15E57CEF" w14:textId="49103472"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By 2012, economic activity shifter </w:t>
            </w:r>
            <w:r w:rsidR="008317CA">
              <w:rPr>
                <w:rFonts w:ascii="Times New Roman" w:hAnsi="Times New Roman" w:cs="Times New Roman"/>
                <w:sz w:val="22"/>
                <w:szCs w:val="22"/>
                <w:lang w:val="en-GB"/>
              </w:rPr>
              <w:t>toward the low labour share spectrum</w:t>
            </w:r>
            <w:r w:rsidR="0019073C">
              <w:rPr>
                <w:rFonts w:ascii="Times New Roman" w:hAnsi="Times New Roman" w:cs="Times New Roman"/>
                <w:sz w:val="22"/>
                <w:szCs w:val="22"/>
                <w:lang w:val="en-GB"/>
              </w:rPr>
              <w:t>, with low labour share est. though remaining small in numbers producing more than their peers (higher VA share)</w:t>
            </w:r>
            <w:r>
              <w:rPr>
                <w:rFonts w:ascii="Times New Roman" w:hAnsi="Times New Roman" w:cs="Times New Roman"/>
                <w:sz w:val="22"/>
                <w:szCs w:val="22"/>
                <w:lang w:val="en-GB"/>
              </w:rPr>
              <w:t xml:space="preserve"> without accounting for a similar share in employment</w:t>
            </w:r>
            <w:r w:rsidR="0019073C">
              <w:rPr>
                <w:rFonts w:ascii="Times New Roman" w:hAnsi="Times New Roman" w:cs="Times New Roman"/>
                <w:sz w:val="22"/>
                <w:szCs w:val="22"/>
                <w:lang w:val="en-GB"/>
              </w:rPr>
              <w:t>.</w:t>
            </w:r>
          </w:p>
          <w:p w14:paraId="53BF3D5B" w14:textId="23068400" w:rsidR="008317CA" w:rsidRPr="0019073C" w:rsidRDefault="008317CA" w:rsidP="00BF397F">
            <w:pPr>
              <w:pStyle w:val="ListParagraph"/>
              <w:jc w:val="both"/>
              <w:rPr>
                <w:rFonts w:ascii="Times New Roman" w:hAnsi="Times New Roman" w:cs="Times New Roman"/>
                <w:color w:val="0432FF"/>
                <w:sz w:val="22"/>
                <w:szCs w:val="22"/>
                <w:lang w:val="en-GB"/>
              </w:rPr>
            </w:pPr>
            <w:r w:rsidRPr="0019073C">
              <w:rPr>
                <w:rFonts w:ascii="Times New Roman" w:hAnsi="Times New Roman" w:cs="Times New Roman"/>
                <w:color w:val="0432FF"/>
                <w:sz w:val="22"/>
                <w:szCs w:val="22"/>
                <w:lang w:val="en-GB"/>
              </w:rPr>
              <w:t xml:space="preserve">=&gt; Disconnect between VA &amp; labour reallocation = </w:t>
            </w:r>
            <w:r w:rsidR="0019073C" w:rsidRPr="0019073C">
              <w:rPr>
                <w:rFonts w:ascii="Times New Roman" w:hAnsi="Times New Roman" w:cs="Times New Roman"/>
                <w:color w:val="0432FF"/>
                <w:sz w:val="22"/>
                <w:szCs w:val="22"/>
                <w:lang w:val="en-GB"/>
              </w:rPr>
              <w:t>concentration of VA did not come with similar shift in employment distribution.</w:t>
            </w:r>
          </w:p>
          <w:p w14:paraId="49633B54" w14:textId="6069ED6F" w:rsidR="008317CA" w:rsidRDefault="008317CA"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Common trends effect (changing overall labour share distribution) unlikely to drive the </w:t>
            </w:r>
            <w:r w:rsidRPr="008317CA">
              <w:rPr>
                <w:rFonts w:ascii="Times New Roman" w:hAnsi="Times New Roman" w:cs="Times New Roman"/>
                <w:color w:val="0432FF"/>
                <w:sz w:val="22"/>
                <w:szCs w:val="22"/>
                <w:lang w:val="en-GB"/>
              </w:rPr>
              <w:t>decline in the aggregate labour share, rather driven by strong decline in the covariance b/w establishment-level labour shares and market shares</w:t>
            </w:r>
          </w:p>
          <w:p w14:paraId="669B02EB" w14:textId="33B2D44E" w:rsidR="00182430" w:rsidRPr="00DC61B7" w:rsidRDefault="00182430" w:rsidP="00DC61B7">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What lead to VA reallocation?</w:t>
            </w:r>
          </w:p>
          <w:p w14:paraId="1A3130EA" w14:textId="77777777" w:rsidR="00B7334A" w:rsidRPr="006D1FC5" w:rsidRDefault="00B7334A" w:rsidP="00BF397F">
            <w:pPr>
              <w:pStyle w:val="ListParagraph"/>
              <w:jc w:val="both"/>
              <w:rPr>
                <w:rFonts w:ascii="Times New Roman" w:hAnsi="Times New Roman" w:cs="Times New Roman"/>
                <w:sz w:val="22"/>
                <w:szCs w:val="22"/>
                <w:lang w:val="en-GB"/>
              </w:rPr>
            </w:pPr>
          </w:p>
          <w:p w14:paraId="25E4F4EE" w14:textId="50034351" w:rsidR="00182430" w:rsidRPr="00C255B8" w:rsidRDefault="00182430" w:rsidP="00182430">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 xml:space="preserve">2/ </w:t>
            </w:r>
            <w:r>
              <w:rPr>
                <w:rFonts w:ascii="Times New Roman" w:hAnsi="Times New Roman" w:cs="Times New Roman"/>
                <w:b/>
                <w:bCs/>
                <w:sz w:val="22"/>
                <w:szCs w:val="22"/>
                <w:u w:val="single"/>
                <w:lang w:val="en-GB"/>
              </w:rPr>
              <w:t>Labour share/market share joint dynamics</w:t>
            </w:r>
            <w:r w:rsidRPr="00C255B8">
              <w:rPr>
                <w:rFonts w:ascii="Times New Roman" w:hAnsi="Times New Roman" w:cs="Times New Roman"/>
                <w:b/>
                <w:bCs/>
                <w:sz w:val="22"/>
                <w:szCs w:val="22"/>
                <w:u w:val="single"/>
                <w:lang w:val="en-GB"/>
              </w:rPr>
              <w:t>:</w:t>
            </w:r>
          </w:p>
          <w:p w14:paraId="43B3D20C" w14:textId="41530136" w:rsidR="00182430" w:rsidRDefault="00182430" w:rsidP="00182430">
            <w:pPr>
              <w:pStyle w:val="ListParagraph"/>
              <w:numPr>
                <w:ilvl w:val="0"/>
                <w:numId w:val="17"/>
              </w:numPr>
              <w:jc w:val="both"/>
              <w:rPr>
                <w:rFonts w:ascii="Times New Roman" w:hAnsi="Times New Roman" w:cs="Times New Roman"/>
                <w:sz w:val="22"/>
                <w:szCs w:val="22"/>
                <w:lang w:val="en-GB"/>
              </w:rPr>
            </w:pPr>
            <w:r>
              <w:rPr>
                <w:rFonts w:ascii="Times New Roman" w:hAnsi="Times New Roman" w:cs="Times New Roman"/>
                <w:sz w:val="22"/>
                <w:szCs w:val="22"/>
                <w:lang w:val="en-GB"/>
              </w:rPr>
              <w:t>Three possible drivers of changes in covariance b/w individual market share and labour share:</w:t>
            </w:r>
          </w:p>
          <w:p w14:paraId="7CFA1EE0" w14:textId="77777777" w:rsidR="00CC1A36" w:rsidRDefault="00CC1A36" w:rsidP="00CC1A36">
            <w:pPr>
              <w:pStyle w:val="ListParagraph"/>
              <w:ind w:left="1300"/>
              <w:jc w:val="both"/>
              <w:rPr>
                <w:rFonts w:ascii="Times New Roman" w:hAnsi="Times New Roman" w:cs="Times New Roman"/>
                <w:sz w:val="22"/>
                <w:szCs w:val="22"/>
                <w:lang w:val="en-GB"/>
              </w:rPr>
            </w:pPr>
          </w:p>
          <w:p w14:paraId="5E3DA91E" w14:textId="788D2B60" w:rsidR="00182430" w:rsidRPr="00A26F74" w:rsidRDefault="00182430" w:rsidP="00CC1A36">
            <w:pPr>
              <w:pStyle w:val="ListParagraph"/>
              <w:numPr>
                <w:ilvl w:val="0"/>
                <w:numId w:val="18"/>
              </w:numPr>
              <w:jc w:val="both"/>
              <w:rPr>
                <w:rFonts w:ascii="Times New Roman" w:hAnsi="Times New Roman" w:cs="Times New Roman"/>
                <w:i/>
                <w:iCs/>
                <w:sz w:val="22"/>
                <w:szCs w:val="22"/>
                <w:lang w:val="en-GB"/>
              </w:rPr>
            </w:pPr>
            <w:r>
              <w:rPr>
                <w:rFonts w:ascii="Times New Roman" w:hAnsi="Times New Roman" w:cs="Times New Roman"/>
                <w:sz w:val="22"/>
                <w:szCs w:val="22"/>
                <w:lang w:val="en-GB"/>
              </w:rPr>
              <w:t>‘</w:t>
            </w:r>
            <w:r w:rsidRPr="00182430">
              <w:rPr>
                <w:rFonts w:ascii="Times New Roman" w:hAnsi="Times New Roman" w:cs="Times New Roman"/>
                <w:color w:val="0432FF"/>
                <w:sz w:val="22"/>
                <w:szCs w:val="22"/>
                <w:lang w:val="en-GB"/>
              </w:rPr>
              <w:t>Big player</w:t>
            </w:r>
            <w:r>
              <w:rPr>
                <w:rFonts w:ascii="Times New Roman" w:hAnsi="Times New Roman" w:cs="Times New Roman"/>
                <w:sz w:val="22"/>
                <w:szCs w:val="22"/>
                <w:lang w:val="en-GB"/>
              </w:rPr>
              <w:t xml:space="preserve">’ scenario: </w:t>
            </w:r>
            <w:r w:rsidR="00D1516D" w:rsidRPr="00A26F74">
              <w:rPr>
                <w:rFonts w:ascii="Times New Roman" w:hAnsi="Times New Roman" w:cs="Times New Roman"/>
                <w:i/>
                <w:iCs/>
                <w:sz w:val="22"/>
                <w:szCs w:val="22"/>
                <w:lang w:val="en-GB"/>
              </w:rPr>
              <w:t>decline of LS for initial large est.?</w:t>
            </w:r>
          </w:p>
          <w:p w14:paraId="43F12AE5" w14:textId="179EE03E" w:rsidR="00D1516D" w:rsidRDefault="00D1516D"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Counterfactual aggregate LS with fixed 1982 market share and labour share changes from data.</w:t>
            </w:r>
          </w:p>
          <w:p w14:paraId="2C439E87" w14:textId="33F79322" w:rsidR="00D1516D" w:rsidRDefault="00D1516D" w:rsidP="00D1516D">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D1516D">
              <w:rPr>
                <w:rFonts w:ascii="Times New Roman" w:hAnsi="Times New Roman" w:cs="Times New Roman"/>
                <w:color w:val="0432FF"/>
                <w:sz w:val="22"/>
                <w:szCs w:val="22"/>
                <w:lang w:val="en-GB"/>
              </w:rPr>
              <w:t>Counterfactual does not exhibit similar decline compared to actual aggregate LS</w:t>
            </w:r>
            <w:r>
              <w:rPr>
                <w:rFonts w:ascii="Times New Roman" w:hAnsi="Times New Roman" w:cs="Times New Roman"/>
                <w:color w:val="0432FF"/>
                <w:sz w:val="22"/>
                <w:szCs w:val="22"/>
                <w:lang w:val="en-GB"/>
              </w:rPr>
              <w:t>: which we would except LS was predominantly driven by initial large est. (high market share in 82) lowering their LS over time.</w:t>
            </w:r>
          </w:p>
          <w:p w14:paraId="5A48ED31" w14:textId="6B826E29" w:rsidR="00D1516D" w:rsidRPr="00D1516D" w:rsidRDefault="00D1516D"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F</w:t>
            </w:r>
            <w:r w:rsidRPr="00D1516D">
              <w:rPr>
                <w:rFonts w:ascii="Times New Roman" w:hAnsi="Times New Roman" w:cs="Times New Roman"/>
                <w:sz w:val="22"/>
                <w:szCs w:val="22"/>
                <w:lang w:val="en-GB"/>
              </w:rPr>
              <w:t xml:space="preserve">all in the manufacturing </w:t>
            </w:r>
            <w:r>
              <w:rPr>
                <w:rFonts w:ascii="Times New Roman" w:hAnsi="Times New Roman" w:cs="Times New Roman"/>
                <w:sz w:val="22"/>
                <w:szCs w:val="22"/>
                <w:lang w:val="en-GB"/>
              </w:rPr>
              <w:t>LS does</w:t>
            </w:r>
            <w:r w:rsidRPr="00D1516D">
              <w:rPr>
                <w:rFonts w:ascii="Times New Roman" w:hAnsi="Times New Roman" w:cs="Times New Roman"/>
                <w:sz w:val="22"/>
                <w:szCs w:val="22"/>
                <w:lang w:val="en-GB"/>
              </w:rPr>
              <w:t xml:space="preserve"> not appear to be driven</w:t>
            </w:r>
            <w:r>
              <w:rPr>
                <w:rFonts w:ascii="Times New Roman" w:hAnsi="Times New Roman" w:cs="Times New Roman"/>
                <w:sz w:val="22"/>
                <w:szCs w:val="22"/>
                <w:lang w:val="en-GB"/>
              </w:rPr>
              <w:t xml:space="preserve"> </w:t>
            </w:r>
            <w:r w:rsidRPr="00D1516D">
              <w:rPr>
                <w:rFonts w:ascii="Times New Roman" w:hAnsi="Times New Roman" w:cs="Times New Roman"/>
                <w:sz w:val="22"/>
                <w:szCs w:val="22"/>
                <w:lang w:val="en-GB"/>
              </w:rPr>
              <w:t xml:space="preserve">by a divergence in the relative </w:t>
            </w:r>
            <w:r>
              <w:rPr>
                <w:rFonts w:ascii="Times New Roman" w:hAnsi="Times New Roman" w:cs="Times New Roman"/>
                <w:sz w:val="22"/>
                <w:szCs w:val="22"/>
                <w:lang w:val="en-GB"/>
              </w:rPr>
              <w:t>LS</w:t>
            </w:r>
            <w:r w:rsidRPr="00D1516D">
              <w:rPr>
                <w:rFonts w:ascii="Times New Roman" w:hAnsi="Times New Roman" w:cs="Times New Roman"/>
                <w:sz w:val="22"/>
                <w:szCs w:val="22"/>
                <w:lang w:val="en-GB"/>
              </w:rPr>
              <w:t xml:space="preserve"> of initially large versus</w:t>
            </w:r>
            <w:r>
              <w:rPr>
                <w:rFonts w:ascii="Times New Roman" w:hAnsi="Times New Roman" w:cs="Times New Roman"/>
                <w:sz w:val="22"/>
                <w:szCs w:val="22"/>
                <w:lang w:val="en-GB"/>
              </w:rPr>
              <w:t xml:space="preserve"> </w:t>
            </w:r>
            <w:r w:rsidRPr="00D1516D">
              <w:rPr>
                <w:rFonts w:ascii="Times New Roman" w:hAnsi="Times New Roman" w:cs="Times New Roman"/>
                <w:sz w:val="22"/>
                <w:szCs w:val="22"/>
                <w:lang w:val="en-GB"/>
              </w:rPr>
              <w:t xml:space="preserve">small </w:t>
            </w:r>
            <w:r>
              <w:rPr>
                <w:rFonts w:ascii="Times New Roman" w:hAnsi="Times New Roman" w:cs="Times New Roman"/>
                <w:sz w:val="22"/>
                <w:szCs w:val="22"/>
                <w:lang w:val="en-GB"/>
              </w:rPr>
              <w:t>est.</w:t>
            </w:r>
          </w:p>
          <w:p w14:paraId="02A0487F" w14:textId="77777777" w:rsidR="00182430" w:rsidRDefault="00182430" w:rsidP="00182430">
            <w:pPr>
              <w:pStyle w:val="ListParagraph"/>
              <w:ind w:left="1300"/>
              <w:jc w:val="both"/>
              <w:rPr>
                <w:rFonts w:ascii="Times New Roman" w:hAnsi="Times New Roman" w:cs="Times New Roman"/>
                <w:sz w:val="22"/>
                <w:szCs w:val="22"/>
                <w:lang w:val="en-GB"/>
              </w:rPr>
            </w:pPr>
          </w:p>
          <w:p w14:paraId="2DC7D063" w14:textId="22247C7B" w:rsidR="00182430" w:rsidRPr="00A26F74" w:rsidRDefault="00182430" w:rsidP="00CC1A36">
            <w:pPr>
              <w:pStyle w:val="ListParagraph"/>
              <w:numPr>
                <w:ilvl w:val="0"/>
                <w:numId w:val="18"/>
              </w:numPr>
              <w:jc w:val="both"/>
              <w:rPr>
                <w:rFonts w:ascii="Times New Roman" w:hAnsi="Times New Roman" w:cs="Times New Roman"/>
                <w:i/>
                <w:iCs/>
                <w:sz w:val="22"/>
                <w:szCs w:val="22"/>
                <w:lang w:val="en-GB"/>
              </w:rPr>
            </w:pPr>
            <w:r>
              <w:rPr>
                <w:rFonts w:ascii="Times New Roman" w:hAnsi="Times New Roman" w:cs="Times New Roman"/>
                <w:sz w:val="22"/>
                <w:szCs w:val="22"/>
                <w:lang w:val="en-GB"/>
              </w:rPr>
              <w:t>(2) ‘</w:t>
            </w:r>
            <w:r w:rsidRPr="00182430">
              <w:rPr>
                <w:rFonts w:ascii="Times New Roman" w:hAnsi="Times New Roman" w:cs="Times New Roman"/>
                <w:color w:val="0432FF"/>
                <w:sz w:val="22"/>
                <w:szCs w:val="22"/>
                <w:lang w:val="en-GB"/>
              </w:rPr>
              <w:t>Superstar</w:t>
            </w:r>
            <w:r>
              <w:rPr>
                <w:rFonts w:ascii="Times New Roman" w:hAnsi="Times New Roman" w:cs="Times New Roman"/>
                <w:sz w:val="22"/>
                <w:szCs w:val="22"/>
                <w:lang w:val="en-GB"/>
              </w:rPr>
              <w:t>’ scenario</w:t>
            </w:r>
            <w:r w:rsidR="00D1516D">
              <w:rPr>
                <w:rFonts w:ascii="Times New Roman" w:hAnsi="Times New Roman" w:cs="Times New Roman"/>
                <w:sz w:val="22"/>
                <w:szCs w:val="22"/>
                <w:lang w:val="en-GB"/>
              </w:rPr>
              <w:t xml:space="preserve">: </w:t>
            </w:r>
            <w:r w:rsidR="00D1516D" w:rsidRPr="00A26F74">
              <w:rPr>
                <w:rFonts w:ascii="Times New Roman" w:hAnsi="Times New Roman" w:cs="Times New Roman"/>
                <w:i/>
                <w:iCs/>
                <w:sz w:val="22"/>
                <w:szCs w:val="22"/>
                <w:lang w:val="en-GB"/>
              </w:rPr>
              <w:t>reallocation of market share toward low LS</w:t>
            </w:r>
            <w:r w:rsidR="00B7334A" w:rsidRPr="00A26F74">
              <w:rPr>
                <w:rFonts w:ascii="Times New Roman" w:hAnsi="Times New Roman" w:cs="Times New Roman"/>
                <w:i/>
                <w:iCs/>
                <w:sz w:val="22"/>
                <w:szCs w:val="22"/>
                <w:lang w:val="en-GB"/>
              </w:rPr>
              <w:t xml:space="preserve"> est.</w:t>
            </w:r>
            <w:r w:rsidR="00D1516D" w:rsidRPr="00A26F74">
              <w:rPr>
                <w:rFonts w:ascii="Times New Roman" w:hAnsi="Times New Roman" w:cs="Times New Roman"/>
                <w:i/>
                <w:iCs/>
                <w:sz w:val="22"/>
                <w:szCs w:val="22"/>
                <w:lang w:val="en-GB"/>
              </w:rPr>
              <w:t>?</w:t>
            </w:r>
          </w:p>
          <w:p w14:paraId="57FA6AEE" w14:textId="19781497" w:rsidR="00B7334A" w:rsidRDefault="00B7334A"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(Superstar = high productivity and low labour share = all else equal take over market)</w:t>
            </w:r>
          </w:p>
          <w:p w14:paraId="440D4B05" w14:textId="483C6102" w:rsidR="00D1516D" w:rsidRDefault="00D1516D"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&gt; Counterfactual aggregate LS with fixed 1982 LS and market share changes from data.</w:t>
            </w:r>
          </w:p>
          <w:p w14:paraId="4A83833F" w14:textId="45482620" w:rsidR="00B7334A" w:rsidRDefault="00B7334A"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Taking panel with continually active est. or full panel: decline in LS of the counterfactual falls short to explain most of the change in manufacturing LS.</w:t>
            </w:r>
          </w:p>
          <w:p w14:paraId="18FD3C79" w14:textId="1BEDEB10" w:rsidR="00B7334A" w:rsidRDefault="00B7334A"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Hints at limited role played by entry and exit. </w:t>
            </w:r>
          </w:p>
          <w:p w14:paraId="33D3165A" w14:textId="77777777" w:rsidR="00D1516D" w:rsidRDefault="00D1516D" w:rsidP="00182430">
            <w:pPr>
              <w:pStyle w:val="ListParagraph"/>
              <w:ind w:left="1300"/>
              <w:jc w:val="both"/>
              <w:rPr>
                <w:rFonts w:ascii="Times New Roman" w:hAnsi="Times New Roman" w:cs="Times New Roman"/>
                <w:sz w:val="22"/>
                <w:szCs w:val="22"/>
                <w:lang w:val="en-GB"/>
              </w:rPr>
            </w:pPr>
          </w:p>
          <w:p w14:paraId="430B5E06" w14:textId="5D65D2D7" w:rsidR="00182430" w:rsidRDefault="00182430" w:rsidP="00CC1A36">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sz w:val="22"/>
                <w:szCs w:val="22"/>
                <w:lang w:val="en-GB"/>
              </w:rPr>
              <w:t>(3) ‘</w:t>
            </w:r>
            <w:r w:rsidRPr="00182430">
              <w:rPr>
                <w:rFonts w:ascii="Times New Roman" w:hAnsi="Times New Roman" w:cs="Times New Roman"/>
                <w:color w:val="0432FF"/>
                <w:sz w:val="22"/>
                <w:szCs w:val="22"/>
                <w:lang w:val="en-GB"/>
              </w:rPr>
              <w:t>Rising star</w:t>
            </w:r>
            <w:r>
              <w:rPr>
                <w:rFonts w:ascii="Times New Roman" w:hAnsi="Times New Roman" w:cs="Times New Roman"/>
                <w:sz w:val="22"/>
                <w:szCs w:val="22"/>
                <w:lang w:val="en-GB"/>
              </w:rPr>
              <w:t>’ scenario</w:t>
            </w:r>
            <w:r w:rsidR="00B7334A">
              <w:rPr>
                <w:rFonts w:ascii="Times New Roman" w:hAnsi="Times New Roman" w:cs="Times New Roman"/>
                <w:sz w:val="22"/>
                <w:szCs w:val="22"/>
                <w:lang w:val="en-GB"/>
              </w:rPr>
              <w:t>:</w:t>
            </w:r>
          </w:p>
          <w:p w14:paraId="442FC9AF" w14:textId="3C2137BE" w:rsidR="00B7334A" w:rsidRPr="00B7334A" w:rsidRDefault="00B7334A" w:rsidP="00182430">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B7334A">
              <w:rPr>
                <w:rFonts w:ascii="Times New Roman" w:hAnsi="Times New Roman" w:cs="Times New Roman"/>
                <w:color w:val="0432FF"/>
                <w:sz w:val="22"/>
                <w:szCs w:val="22"/>
                <w:lang w:val="en-GB"/>
              </w:rPr>
              <w:t xml:space="preserve">Neither market share </w:t>
            </w:r>
            <w:r w:rsidR="00CC1A36" w:rsidRPr="00B7334A">
              <w:rPr>
                <w:rFonts w:ascii="Times New Roman" w:hAnsi="Times New Roman" w:cs="Times New Roman"/>
                <w:color w:val="0432FF"/>
                <w:sz w:val="22"/>
                <w:szCs w:val="22"/>
                <w:lang w:val="en-GB"/>
              </w:rPr>
              <w:t>nor</w:t>
            </w:r>
            <w:r w:rsidRPr="00B7334A">
              <w:rPr>
                <w:rFonts w:ascii="Times New Roman" w:hAnsi="Times New Roman" w:cs="Times New Roman"/>
                <w:color w:val="0432FF"/>
                <w:sz w:val="22"/>
                <w:szCs w:val="22"/>
                <w:lang w:val="en-GB"/>
              </w:rPr>
              <w:t xml:space="preserve"> labour share at the individual est. level can </w:t>
            </w:r>
            <w:r w:rsidRPr="00B7334A">
              <w:rPr>
                <w:rFonts w:ascii="Times New Roman" w:hAnsi="Times New Roman" w:cs="Times New Roman"/>
                <w:color w:val="0432FF"/>
                <w:sz w:val="22"/>
                <w:szCs w:val="22"/>
                <w:u w:val="single"/>
                <w:lang w:val="en-GB"/>
              </w:rPr>
              <w:t xml:space="preserve">on their own </w:t>
            </w:r>
            <w:r w:rsidRPr="00B7334A">
              <w:rPr>
                <w:rFonts w:ascii="Times New Roman" w:hAnsi="Times New Roman" w:cs="Times New Roman"/>
                <w:color w:val="0432FF"/>
                <w:sz w:val="22"/>
                <w:szCs w:val="22"/>
                <w:lang w:val="en-GB"/>
              </w:rPr>
              <w:t xml:space="preserve">explain the historical drop in LS. </w:t>
            </w:r>
          </w:p>
          <w:p w14:paraId="74350A85" w14:textId="3FC47EA9" w:rsidR="00B7334A" w:rsidRPr="00B7334A" w:rsidRDefault="00B7334A"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Joint dynamics at the micro level.</w:t>
            </w:r>
            <w:r w:rsidR="00CC1A36">
              <w:rPr>
                <w:rFonts w:ascii="Times New Roman" w:hAnsi="Times New Roman" w:cs="Times New Roman"/>
                <w:sz w:val="22"/>
                <w:szCs w:val="22"/>
                <w:lang w:val="en-GB"/>
              </w:rPr>
              <w:t xml:space="preserve"> What’s behind? Conceptual framework provides a few elements: Demand of TFP shocks, gaining monopsonistic power.</w:t>
            </w:r>
          </w:p>
          <w:p w14:paraId="551C7078" w14:textId="77777777" w:rsidR="00BF397F" w:rsidRDefault="00BF397F" w:rsidP="00BF397F">
            <w:pPr>
              <w:jc w:val="both"/>
              <w:rPr>
                <w:rFonts w:ascii="Times New Roman" w:hAnsi="Times New Roman" w:cs="Times New Roman"/>
                <w:sz w:val="22"/>
                <w:szCs w:val="22"/>
                <w:lang w:val="en-GB"/>
              </w:rPr>
            </w:pPr>
          </w:p>
          <w:p w14:paraId="676D75F3" w14:textId="2DF44364" w:rsidR="00CC1A36" w:rsidRDefault="00CC1A36" w:rsidP="00CC1A36">
            <w:pPr>
              <w:ind w:left="360"/>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3/ Micro-level labour share components:</w:t>
            </w:r>
          </w:p>
          <w:p w14:paraId="15C42F59" w14:textId="77777777" w:rsidR="00CC1A36" w:rsidRDefault="00CC1A36" w:rsidP="00CC1A36">
            <w:pPr>
              <w:ind w:left="360"/>
              <w:jc w:val="both"/>
              <w:rPr>
                <w:rFonts w:ascii="Times New Roman" w:hAnsi="Times New Roman" w:cs="Times New Roman"/>
                <w:b/>
                <w:bCs/>
                <w:sz w:val="22"/>
                <w:szCs w:val="22"/>
                <w:u w:val="single"/>
                <w:lang w:val="en-GB"/>
              </w:rPr>
            </w:pPr>
          </w:p>
          <w:p w14:paraId="37A52223" w14:textId="2F5A3D27" w:rsidR="0067656C" w:rsidRPr="0094229A" w:rsidRDefault="00CC1A36" w:rsidP="0067656C">
            <w:pPr>
              <w:pStyle w:val="ListParagraph"/>
              <w:numPr>
                <w:ilvl w:val="0"/>
                <w:numId w:val="18"/>
              </w:numPr>
              <w:jc w:val="both"/>
              <w:rPr>
                <w:rFonts w:ascii="Times New Roman" w:hAnsi="Times New Roman" w:cs="Times New Roman"/>
                <w:b/>
                <w:bCs/>
                <w:sz w:val="22"/>
                <w:szCs w:val="22"/>
                <w:u w:val="single"/>
                <w:lang w:val="en-GB"/>
              </w:rPr>
            </w:pPr>
            <w:r w:rsidRPr="0094229A">
              <w:rPr>
                <w:rFonts w:ascii="Times New Roman" w:hAnsi="Times New Roman" w:cs="Times New Roman"/>
                <w:b/>
                <w:bCs/>
                <w:sz w:val="22"/>
                <w:szCs w:val="22"/>
                <w:u w:val="single"/>
                <w:lang w:val="en-GB"/>
              </w:rPr>
              <w:t>Wage/Labour productivity differences</w:t>
            </w:r>
          </w:p>
          <w:p w14:paraId="07408C3D" w14:textId="77777777" w:rsidR="0067656C" w:rsidRPr="0067656C" w:rsidRDefault="0067656C" w:rsidP="0067656C">
            <w:pPr>
              <w:pStyle w:val="ListParagraph"/>
              <w:ind w:left="2077"/>
              <w:jc w:val="both"/>
              <w:rPr>
                <w:rFonts w:ascii="Times New Roman" w:hAnsi="Times New Roman" w:cs="Times New Roman"/>
                <w:b/>
                <w:bCs/>
                <w:sz w:val="22"/>
                <w:szCs w:val="22"/>
                <w:u w:val="single"/>
                <w:lang w:val="en-GB"/>
              </w:rPr>
            </w:pPr>
          </w:p>
          <w:p w14:paraId="57BBAF1A" w14:textId="5D6A20A8" w:rsidR="00CC1A36" w:rsidRDefault="0067656C" w:rsidP="00CC1A36">
            <w:pPr>
              <w:pStyle w:val="ListParagraph"/>
              <w:ind w:left="2077"/>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87936" behindDoc="0" locked="0" layoutInCell="1" allowOverlap="1" wp14:anchorId="23AFDF5D" wp14:editId="629273C0">
                      <wp:simplePos x="0" y="0"/>
                      <wp:positionH relativeFrom="column">
                        <wp:posOffset>1749425</wp:posOffset>
                      </wp:positionH>
                      <wp:positionV relativeFrom="paragraph">
                        <wp:posOffset>75565</wp:posOffset>
                      </wp:positionV>
                      <wp:extent cx="184785" cy="162560"/>
                      <wp:effectExtent l="38100" t="50800" r="18415" b="53340"/>
                      <wp:wrapNone/>
                      <wp:docPr id="1831133379" name="Ink 35"/>
                      <wp:cNvGraphicFramePr/>
                      <a:graphic xmlns:a="http://schemas.openxmlformats.org/drawingml/2006/main">
                        <a:graphicData uri="http://schemas.microsoft.com/office/word/2010/wordprocessingInk">
                          <w14:contentPart bwMode="auto" r:id="rId6">
                            <w14:nvContentPartPr>
                              <w14:cNvContentPartPr/>
                            </w14:nvContentPartPr>
                            <w14:xfrm>
                              <a:off x="0" y="0"/>
                              <a:ext cx="184785" cy="162560"/>
                            </w14:xfrm>
                          </w14:contentPart>
                        </a:graphicData>
                      </a:graphic>
                    </wp:anchor>
                  </w:drawing>
                </mc:Choice>
                <mc:Fallback>
                  <w:pict>
                    <v:shapetype w14:anchorId="07E2AD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136.35pt;margin-top:4.55pt;width:17.35pt;height:15.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">
                      <v:imagedata r:id="rId7"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81792" behindDoc="0" locked="0" layoutInCell="1" allowOverlap="1" wp14:anchorId="52D09C6D" wp14:editId="428B5F8E">
                      <wp:simplePos x="0" y="0"/>
                      <wp:positionH relativeFrom="column">
                        <wp:posOffset>1633644</wp:posOffset>
                      </wp:positionH>
                      <wp:positionV relativeFrom="paragraph">
                        <wp:posOffset>9612</wp:posOffset>
                      </wp:positionV>
                      <wp:extent cx="321840" cy="70200"/>
                      <wp:effectExtent l="50800" t="50800" r="46990" b="57150"/>
                      <wp:wrapNone/>
                      <wp:docPr id="774494924" name="Ink 29"/>
                      <wp:cNvGraphicFramePr/>
                      <a:graphic xmlns:a="http://schemas.openxmlformats.org/drawingml/2006/main">
                        <a:graphicData uri="http://schemas.microsoft.com/office/word/2010/wordprocessingInk">
                          <w14:contentPart bwMode="auto" r:id="rId8">
                            <w14:nvContentPartPr>
                              <w14:cNvContentPartPr/>
                            </w14:nvContentPartPr>
                            <w14:xfrm>
                              <a:off x="0" y="0"/>
                              <a:ext cx="321840" cy="70200"/>
                            </w14:xfrm>
                          </w14:contentPart>
                        </a:graphicData>
                      </a:graphic>
                    </wp:anchor>
                  </w:drawing>
                </mc:Choice>
                <mc:Fallback>
                  <w:pict>
                    <v:shape w14:anchorId="339328F0" id="Ink 29" o:spid="_x0000_s1026" type="#_x0000_t75" style="position:absolute;margin-left:127.25pt;margin-top:-.65pt;width:28.2pt;height:8.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">
                      <v:imagedata r:id="rId9"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80768" behindDoc="0" locked="0" layoutInCell="1" allowOverlap="1" wp14:anchorId="517B78B4" wp14:editId="3A440F15">
                      <wp:simplePos x="0" y="0"/>
                      <wp:positionH relativeFrom="column">
                        <wp:posOffset>1293084</wp:posOffset>
                      </wp:positionH>
                      <wp:positionV relativeFrom="paragraph">
                        <wp:posOffset>27972</wp:posOffset>
                      </wp:positionV>
                      <wp:extent cx="123480" cy="201240"/>
                      <wp:effectExtent l="50800" t="50800" r="54610" b="53340"/>
                      <wp:wrapNone/>
                      <wp:docPr id="1488506353" name="Ink 28"/>
                      <wp:cNvGraphicFramePr/>
                      <a:graphic xmlns:a="http://schemas.openxmlformats.org/drawingml/2006/main">
                        <a:graphicData uri="http://schemas.microsoft.com/office/word/2010/wordprocessingInk">
                          <w14:contentPart bwMode="auto" r:id="rId10">
                            <w14:nvContentPartPr>
                              <w14:cNvContentPartPr/>
                            </w14:nvContentPartPr>
                            <w14:xfrm>
                              <a:off x="0" y="0"/>
                              <a:ext cx="123480" cy="201240"/>
                            </w14:xfrm>
                          </w14:contentPart>
                        </a:graphicData>
                      </a:graphic>
                    </wp:anchor>
                  </w:drawing>
                </mc:Choice>
                <mc:Fallback>
                  <w:pict>
                    <v:shape w14:anchorId="23ABFC27" id="Ink 28" o:spid="_x0000_s1026" type="#_x0000_t75" style="position:absolute;margin-left:100.4pt;margin-top:.8pt;width:12.55pt;height:18.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">
                      <v:imagedata r:id="rId11"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79744" behindDoc="0" locked="0" layoutInCell="1" allowOverlap="1" wp14:anchorId="5E2C030E" wp14:editId="34895A27">
                      <wp:simplePos x="0" y="0"/>
                      <wp:positionH relativeFrom="column">
                        <wp:posOffset>1289844</wp:posOffset>
                      </wp:positionH>
                      <wp:positionV relativeFrom="paragraph">
                        <wp:posOffset>-7308</wp:posOffset>
                      </wp:positionV>
                      <wp:extent cx="209880" cy="139680"/>
                      <wp:effectExtent l="50800" t="50800" r="0" b="51435"/>
                      <wp:wrapNone/>
                      <wp:docPr id="1402148022"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209880" cy="139680"/>
                            </w14:xfrm>
                          </w14:contentPart>
                        </a:graphicData>
                      </a:graphic>
                    </wp:anchor>
                  </w:drawing>
                </mc:Choice>
                <mc:Fallback>
                  <w:pict>
                    <v:shape w14:anchorId="3E562EBA" id="Ink 27" o:spid="_x0000_s1026" type="#_x0000_t75" style="position:absolute;margin-left:100.15pt;margin-top:-2pt;width:19.4pt;height:13.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">
                      <v:imagedata r:id="rId13" o:title=""/>
                    </v:shape>
                  </w:pict>
                </mc:Fallback>
              </mc:AlternateContent>
            </w:r>
            <w:r w:rsidR="00CC1A36" w:rsidRPr="00CC1A36">
              <w:rPr>
                <w:rFonts w:ascii="Times New Roman" w:hAnsi="Times New Roman" w:cs="Times New Roman"/>
                <w:noProof/>
                <w:sz w:val="22"/>
                <w:szCs w:val="22"/>
                <w:lang w:val="en-GB"/>
              </w:rPr>
              <w:drawing>
                <wp:inline distT="0" distB="0" distL="0" distR="0" wp14:anchorId="64705F1E" wp14:editId="3B56001F">
                  <wp:extent cx="2019300" cy="254000"/>
                  <wp:effectExtent l="0" t="0" r="0" b="0"/>
                  <wp:docPr id="10724048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4835" name="Picture 1072404835"/>
                          <pic:cNvPicPr/>
                        </pic:nvPicPr>
                        <pic:blipFill>
                          <a:blip r:embed="rId14">
                            <a:extLst>
                              <a:ext uri="{28A0092B-C50C-407E-A947-70E740481C1C}">
                                <a14:useLocalDpi xmlns:a14="http://schemas.microsoft.com/office/drawing/2010/main" val="0"/>
                              </a:ext>
                            </a:extLst>
                          </a:blip>
                          <a:stretch>
                            <a:fillRect/>
                          </a:stretch>
                        </pic:blipFill>
                        <pic:spPr>
                          <a:xfrm>
                            <a:off x="0" y="0"/>
                            <a:ext cx="2019300" cy="254000"/>
                          </a:xfrm>
                          <a:prstGeom prst="rect">
                            <a:avLst/>
                          </a:prstGeom>
                        </pic:spPr>
                      </pic:pic>
                    </a:graphicData>
                  </a:graphic>
                </wp:inline>
              </w:drawing>
            </w:r>
            <w:r w:rsidR="00CC1A36">
              <w:rPr>
                <w:rFonts w:ascii="Times New Roman" w:hAnsi="Times New Roman" w:cs="Times New Roman"/>
                <w:sz w:val="22"/>
                <w:szCs w:val="22"/>
                <w:lang w:val="en-GB"/>
              </w:rPr>
              <w:t xml:space="preserve"> </w:t>
            </w:r>
          </w:p>
          <w:p w14:paraId="70621A66" w14:textId="6E2FB6BF" w:rsidR="0067656C" w:rsidRPr="0067656C" w:rsidRDefault="00CC1A36" w:rsidP="0067656C">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(ARPL: revenue labour prod = VA/worker)</w:t>
            </w:r>
          </w:p>
          <w:p w14:paraId="5211AC15" w14:textId="0E6EDC88" w:rsidR="00CC1A36" w:rsidRDefault="00CC1A36"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CC1A36">
              <w:rPr>
                <w:rFonts w:ascii="Times New Roman" w:hAnsi="Times New Roman" w:cs="Times New Roman"/>
                <w:i/>
                <w:iCs/>
                <w:sz w:val="22"/>
                <w:szCs w:val="22"/>
                <w:lang w:val="en-GB"/>
              </w:rPr>
              <w:t>Cross sectional</w:t>
            </w:r>
            <w:r w:rsidR="0094229A">
              <w:rPr>
                <w:rFonts w:ascii="Times New Roman" w:hAnsi="Times New Roman" w:cs="Times New Roman"/>
                <w:i/>
                <w:iCs/>
                <w:sz w:val="22"/>
                <w:szCs w:val="22"/>
                <w:lang w:val="en-GB"/>
              </w:rPr>
              <w:t xml:space="preserve"> evidence</w:t>
            </w:r>
            <w:r>
              <w:rPr>
                <w:rFonts w:ascii="Times New Roman" w:hAnsi="Times New Roman" w:cs="Times New Roman"/>
                <w:sz w:val="22"/>
                <w:szCs w:val="22"/>
                <w:lang w:val="en-GB"/>
              </w:rPr>
              <w:t xml:space="preserve">: </w:t>
            </w:r>
            <w:r w:rsidRPr="00CC1A36">
              <w:rPr>
                <w:rFonts w:ascii="Times New Roman" w:hAnsi="Times New Roman" w:cs="Times New Roman"/>
                <w:sz w:val="22"/>
                <w:szCs w:val="22"/>
                <w:lang w:val="en-GB"/>
              </w:rPr>
              <w:t>study an establishment’s wage and</w:t>
            </w:r>
            <w:r>
              <w:rPr>
                <w:rFonts w:ascii="Times New Roman" w:hAnsi="Times New Roman" w:cs="Times New Roman"/>
                <w:sz w:val="22"/>
                <w:szCs w:val="22"/>
                <w:lang w:val="en-GB"/>
              </w:rPr>
              <w:t xml:space="preserve"> </w:t>
            </w:r>
            <w:r w:rsidRPr="00CC1A36">
              <w:rPr>
                <w:rFonts w:ascii="Times New Roman" w:hAnsi="Times New Roman" w:cs="Times New Roman"/>
                <w:sz w:val="22"/>
                <w:szCs w:val="22"/>
                <w:lang w:val="en-GB"/>
              </w:rPr>
              <w:t>value added per worker relative to that of its peer group</w:t>
            </w:r>
            <w:r>
              <w:rPr>
                <w:rFonts w:ascii="Times New Roman" w:hAnsi="Times New Roman" w:cs="Times New Roman"/>
                <w:sz w:val="22"/>
                <w:szCs w:val="22"/>
                <w:lang w:val="en-GB"/>
              </w:rPr>
              <w:t xml:space="preserve"> &gt; compute relative wage and labour prod. Compared to peers.</w:t>
            </w:r>
          </w:p>
          <w:p w14:paraId="626524A9" w14:textId="4071E7FE" w:rsidR="00B3227E" w:rsidRDefault="00CC1A36"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CC1A36">
              <w:rPr>
                <w:rFonts w:ascii="Times New Roman" w:hAnsi="Times New Roman" w:cs="Times New Roman"/>
                <w:color w:val="0432FF"/>
                <w:sz w:val="22"/>
                <w:szCs w:val="22"/>
                <w:lang w:val="en-GB"/>
              </w:rPr>
              <w:t xml:space="preserve">Low LS establishments </w:t>
            </w:r>
            <w:r w:rsidRPr="00FB42F3">
              <w:rPr>
                <w:rFonts w:ascii="Times New Roman" w:hAnsi="Times New Roman" w:cs="Times New Roman"/>
                <w:b/>
                <w:bCs/>
                <w:color w:val="0432FF"/>
                <w:sz w:val="22"/>
                <w:szCs w:val="22"/>
                <w:lang w:val="en-GB"/>
              </w:rPr>
              <w:t>do not pay lower wages</w:t>
            </w:r>
            <w:r w:rsidRPr="00CC1A36">
              <w:rPr>
                <w:rFonts w:ascii="Times New Roman" w:hAnsi="Times New Roman" w:cs="Times New Roman"/>
                <w:color w:val="0432FF"/>
                <w:sz w:val="22"/>
                <w:szCs w:val="22"/>
                <w:lang w:val="en-GB"/>
              </w:rPr>
              <w:t xml:space="preserve"> than their peers</w:t>
            </w:r>
            <w:r w:rsidR="00B3227E">
              <w:rPr>
                <w:rFonts w:ascii="Times New Roman" w:hAnsi="Times New Roman" w:cs="Times New Roman"/>
                <w:color w:val="0432FF"/>
                <w:sz w:val="22"/>
                <w:szCs w:val="22"/>
                <w:lang w:val="en-GB"/>
              </w:rPr>
              <w:t xml:space="preserve"> </w:t>
            </w:r>
            <w:r w:rsidR="00B3227E">
              <w:rPr>
                <w:rFonts w:ascii="Times New Roman" w:hAnsi="Times New Roman" w:cs="Times New Roman"/>
                <w:sz w:val="22"/>
                <w:szCs w:val="22"/>
                <w:lang w:val="en-GB"/>
              </w:rPr>
              <w:t>(under theories that rely on labour market power).</w:t>
            </w:r>
          </w:p>
          <w:p w14:paraId="0EEC1866" w14:textId="12D975F6" w:rsidR="00CC1A36" w:rsidRDefault="00B3227E"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B3227E">
              <w:rPr>
                <w:rFonts w:ascii="Times New Roman" w:hAnsi="Times New Roman" w:cs="Times New Roman"/>
                <w:color w:val="0432FF"/>
                <w:sz w:val="22"/>
                <w:szCs w:val="22"/>
                <w:lang w:val="en-GB"/>
              </w:rPr>
              <w:t xml:space="preserve">Instead, they </w:t>
            </w:r>
            <w:r w:rsidRPr="00FB42F3">
              <w:rPr>
                <w:rFonts w:ascii="Times New Roman" w:hAnsi="Times New Roman" w:cs="Times New Roman"/>
                <w:b/>
                <w:bCs/>
                <w:color w:val="0432FF"/>
                <w:sz w:val="22"/>
                <w:szCs w:val="22"/>
                <w:lang w:val="en-GB"/>
              </w:rPr>
              <w:t>generate higher VA per worker</w:t>
            </w:r>
            <w:r w:rsidR="00CC1A36" w:rsidRPr="00B3227E">
              <w:rPr>
                <w:rFonts w:ascii="Times New Roman" w:hAnsi="Times New Roman" w:cs="Times New Roman"/>
                <w:color w:val="0432FF"/>
                <w:sz w:val="22"/>
                <w:szCs w:val="22"/>
                <w:lang w:val="en-GB"/>
              </w:rPr>
              <w:t xml:space="preserve"> </w:t>
            </w:r>
            <w:r w:rsidR="00FB42F3">
              <w:rPr>
                <w:rFonts w:ascii="Times New Roman" w:hAnsi="Times New Roman" w:cs="Times New Roman"/>
                <w:color w:val="0432FF"/>
                <w:sz w:val="22"/>
                <w:szCs w:val="22"/>
                <w:lang w:val="en-GB"/>
              </w:rPr>
              <w:t xml:space="preserve">(revenue of labour prod) </w:t>
            </w:r>
            <w:r>
              <w:rPr>
                <w:rFonts w:ascii="Times New Roman" w:hAnsi="Times New Roman" w:cs="Times New Roman"/>
                <w:color w:val="0432FF"/>
                <w:sz w:val="22"/>
                <w:szCs w:val="22"/>
                <w:lang w:val="en-GB"/>
              </w:rPr>
              <w:t xml:space="preserve">compared to peers </w:t>
            </w:r>
            <w:r>
              <w:rPr>
                <w:rFonts w:ascii="Times New Roman" w:hAnsi="Times New Roman" w:cs="Times New Roman"/>
                <w:sz w:val="22"/>
                <w:szCs w:val="22"/>
                <w:lang w:val="en-GB"/>
              </w:rPr>
              <w:t>(theories of superior efficiency).</w:t>
            </w:r>
          </w:p>
          <w:p w14:paraId="2B76F536" w14:textId="77777777" w:rsidR="0067656C" w:rsidRDefault="0067656C" w:rsidP="00CC1A36">
            <w:pPr>
              <w:pStyle w:val="ListParagraph"/>
              <w:ind w:left="1300"/>
              <w:jc w:val="both"/>
              <w:rPr>
                <w:rFonts w:ascii="Times New Roman" w:hAnsi="Times New Roman" w:cs="Times New Roman"/>
                <w:sz w:val="22"/>
                <w:szCs w:val="22"/>
                <w:lang w:val="en-GB"/>
              </w:rPr>
            </w:pPr>
          </w:p>
          <w:p w14:paraId="488E494B" w14:textId="3629B4F6" w:rsidR="0067656C" w:rsidRDefault="0067656C"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67656C">
              <w:rPr>
                <w:rFonts w:ascii="Times New Roman" w:hAnsi="Times New Roman" w:cs="Times New Roman"/>
                <w:i/>
                <w:iCs/>
                <w:sz w:val="22"/>
                <w:szCs w:val="22"/>
                <w:lang w:val="en-GB"/>
              </w:rPr>
              <w:t>Dynamic evidence</w:t>
            </w:r>
            <w:r>
              <w:rPr>
                <w:rFonts w:ascii="Times New Roman" w:hAnsi="Times New Roman" w:cs="Times New Roman"/>
                <w:sz w:val="22"/>
                <w:szCs w:val="22"/>
                <w:lang w:val="en-GB"/>
              </w:rPr>
              <w:t>: LL est</w:t>
            </w:r>
            <w:r w:rsidR="00630DC5">
              <w:rPr>
                <w:rFonts w:ascii="Times New Roman" w:hAnsi="Times New Roman" w:cs="Times New Roman"/>
                <w:sz w:val="22"/>
                <w:szCs w:val="22"/>
                <w:lang w:val="en-GB"/>
              </w:rPr>
              <w:t>ablishments</w:t>
            </w:r>
            <w:r>
              <w:rPr>
                <w:rFonts w:ascii="Times New Roman" w:hAnsi="Times New Roman" w:cs="Times New Roman"/>
                <w:sz w:val="22"/>
                <w:szCs w:val="22"/>
                <w:lang w:val="en-GB"/>
              </w:rPr>
              <w:t xml:space="preserve"> = lowest quintile of LS distribution.</w:t>
            </w:r>
          </w:p>
          <w:p w14:paraId="6AE77D72" w14:textId="0300B851" w:rsidR="00D306F6" w:rsidRPr="00D306F6" w:rsidRDefault="0067656C" w:rsidP="00D306F6">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&gt; U</w:t>
            </w:r>
            <w:r w:rsidRPr="0067656C">
              <w:rPr>
                <w:rFonts w:ascii="Times New Roman" w:hAnsi="Times New Roman" w:cs="Times New Roman"/>
                <w:sz w:val="22"/>
                <w:szCs w:val="22"/>
                <w:lang w:val="en-GB"/>
              </w:rPr>
              <w:t>nsurprisingly,</w:t>
            </w:r>
            <w:r>
              <w:rPr>
                <w:rFonts w:ascii="Times New Roman" w:hAnsi="Times New Roman" w:cs="Times New Roman"/>
                <w:sz w:val="22"/>
                <w:szCs w:val="22"/>
                <w:lang w:val="en-GB"/>
              </w:rPr>
              <w:t xml:space="preserve"> </w:t>
            </w:r>
            <w:r w:rsidRPr="0067656C">
              <w:rPr>
                <w:rFonts w:ascii="Times New Roman" w:hAnsi="Times New Roman" w:cs="Times New Roman"/>
                <w:color w:val="0432FF"/>
                <w:sz w:val="22"/>
                <w:szCs w:val="22"/>
                <w:lang w:val="en-GB"/>
              </w:rPr>
              <w:t>level of the manufacturing LS without the bottom quintile of the distribution is much higher</w:t>
            </w:r>
            <w:r>
              <w:rPr>
                <w:rFonts w:ascii="Times New Roman" w:hAnsi="Times New Roman" w:cs="Times New Roman"/>
                <w:color w:val="0432FF"/>
                <w:sz w:val="22"/>
                <w:szCs w:val="22"/>
                <w:lang w:val="en-GB"/>
              </w:rPr>
              <w:t xml:space="preserve"> &amp; does not exhibit any decline!</w:t>
            </w:r>
          </w:p>
          <w:p w14:paraId="25EACED7" w14:textId="77777777" w:rsidR="006D1FC5" w:rsidRDefault="0067656C" w:rsidP="0067656C">
            <w:pPr>
              <w:pStyle w:val="ListParagraph"/>
              <w:ind w:left="1300"/>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92032" behindDoc="0" locked="0" layoutInCell="1" allowOverlap="1" wp14:anchorId="78D854EF" wp14:editId="63A0A556">
                      <wp:simplePos x="0" y="0"/>
                      <wp:positionH relativeFrom="column">
                        <wp:posOffset>807720</wp:posOffset>
                      </wp:positionH>
                      <wp:positionV relativeFrom="paragraph">
                        <wp:posOffset>4445</wp:posOffset>
                      </wp:positionV>
                      <wp:extent cx="866140" cy="184785"/>
                      <wp:effectExtent l="50800" t="50800" r="10160" b="56515"/>
                      <wp:wrapNone/>
                      <wp:docPr id="436163223" name="Ink 40"/>
                      <wp:cNvGraphicFramePr/>
                      <a:graphic xmlns:a="http://schemas.openxmlformats.org/drawingml/2006/main">
                        <a:graphicData uri="http://schemas.microsoft.com/office/word/2010/wordprocessingInk">
                          <w14:contentPart bwMode="auto" r:id="rId15">
                            <w14:nvContentPartPr>
                              <w14:cNvContentPartPr/>
                            </w14:nvContentPartPr>
                            <w14:xfrm>
                              <a:off x="0" y="0"/>
                              <a:ext cx="866140" cy="184785"/>
                            </w14:xfrm>
                          </w14:contentPart>
                        </a:graphicData>
                      </a:graphic>
                    </wp:anchor>
                  </w:drawing>
                </mc:Choice>
                <mc:Fallback>
                  <w:pict>
                    <v:shape w14:anchorId="6AB009CE" id="Ink 40" o:spid="_x0000_s1026" type="#_x0000_t75" style="position:absolute;margin-left:62.2pt;margin-top:-1.05pt;width:71pt;height:17.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">
                      <v:imagedata r:id="rId16" o:title=""/>
                    </v:shape>
                  </w:pict>
                </mc:Fallback>
              </mc:AlternateContent>
            </w:r>
            <w:r>
              <w:rPr>
                <w:rFonts w:ascii="Times New Roman" w:hAnsi="Times New Roman" w:cs="Times New Roman"/>
                <w:noProof/>
                <w:sz w:val="22"/>
                <w:szCs w:val="22"/>
                <w:lang w:val="en-GB"/>
              </w:rPr>
              <w:drawing>
                <wp:inline distT="0" distB="0" distL="0" distR="0" wp14:anchorId="3740FC08" wp14:editId="64ECCB41">
                  <wp:extent cx="3302000" cy="482600"/>
                  <wp:effectExtent l="0" t="0" r="0" b="0"/>
                  <wp:docPr id="1543460444" name="Picture 36" descr="A red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0444" name="Picture 36" descr="A red line drawing on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02000" cy="482600"/>
                          </a:xfrm>
                          <a:prstGeom prst="rect">
                            <a:avLst/>
                          </a:prstGeom>
                        </pic:spPr>
                      </pic:pic>
                    </a:graphicData>
                  </a:graphic>
                </wp:inline>
              </w:drawing>
            </w:r>
          </w:p>
          <w:p w14:paraId="3A967834" w14:textId="77777777" w:rsidR="00D306F6" w:rsidRDefault="00D306F6" w:rsidP="0067656C">
            <w:pPr>
              <w:pStyle w:val="ListParagraph"/>
              <w:ind w:left="1300"/>
              <w:jc w:val="both"/>
              <w:rPr>
                <w:rFonts w:ascii="Times New Roman" w:hAnsi="Times New Roman" w:cs="Times New Roman"/>
                <w:sz w:val="22"/>
                <w:szCs w:val="22"/>
                <w:lang w:val="en-GB"/>
              </w:rPr>
            </w:pPr>
          </w:p>
          <w:p w14:paraId="0E644764" w14:textId="4C5C05AF" w:rsid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3B2159B2" wp14:editId="4649F7CE">
                  <wp:extent cx="2400300" cy="317500"/>
                  <wp:effectExtent l="0" t="0" r="0" b="0"/>
                  <wp:docPr id="275913249" name="Picture 4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13249" name="Picture 41" descr="A close up of a logo&#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00300" cy="317500"/>
                          </a:xfrm>
                          <a:prstGeom prst="rect">
                            <a:avLst/>
                          </a:prstGeom>
                        </pic:spPr>
                      </pic:pic>
                    </a:graphicData>
                  </a:graphic>
                </wp:inline>
              </w:drawing>
            </w:r>
            <w:r>
              <w:rPr>
                <w:rFonts w:ascii="Times New Roman" w:hAnsi="Times New Roman" w:cs="Times New Roman"/>
                <w:sz w:val="22"/>
                <w:szCs w:val="22"/>
                <w:lang w:val="en-GB"/>
              </w:rPr>
              <w:t xml:space="preserve"> (growth rate relative to previous census)</w:t>
            </w:r>
          </w:p>
          <w:p w14:paraId="64CC6B3C" w14:textId="77777777" w:rsidR="00D306F6" w:rsidRDefault="00D306F6" w:rsidP="00D306F6">
            <w:pPr>
              <w:pStyle w:val="ListParagraph"/>
              <w:ind w:left="1300"/>
              <w:jc w:val="both"/>
              <w:rPr>
                <w:rFonts w:ascii="Times New Roman" w:hAnsi="Times New Roman" w:cs="Times New Roman"/>
                <w:sz w:val="22"/>
                <w:szCs w:val="22"/>
                <w:lang w:val="en-GB"/>
              </w:rPr>
            </w:pPr>
          </w:p>
          <w:p w14:paraId="598527E5" w14:textId="4DC46285" w:rsidR="00D306F6" w:rsidRP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R</w:t>
            </w:r>
            <w:r w:rsidRPr="00D306F6">
              <w:rPr>
                <w:rFonts w:ascii="Times New Roman" w:hAnsi="Times New Roman" w:cs="Times New Roman"/>
                <w:sz w:val="22"/>
                <w:szCs w:val="22"/>
                <w:lang w:val="en-GB"/>
              </w:rPr>
              <w:t>egression approach to quantify the change</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of a specific variable for LL establishments relative to their peers.</w:t>
            </w:r>
          </w:p>
          <w:p w14:paraId="085DB664" w14:textId="77777777" w:rsidR="00F4467C"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R</w:t>
            </w:r>
            <w:r w:rsidRPr="00D306F6">
              <w:rPr>
                <w:rFonts w:ascii="Times New Roman" w:hAnsi="Times New Roman" w:cs="Times New Roman"/>
                <w:sz w:val="22"/>
                <w:szCs w:val="22"/>
                <w:lang w:val="en-GB"/>
              </w:rPr>
              <w:t>elative to the previous</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census year, an establishment that has LL status at time</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t saw its LS fall by 46% = 18pp</w:t>
            </w:r>
            <w:r>
              <w:rPr>
                <w:rFonts w:ascii="Times New Roman" w:hAnsi="Times New Roman" w:cs="Times New Roman"/>
                <w:sz w:val="22"/>
                <w:szCs w:val="22"/>
                <w:lang w:val="en-GB"/>
              </w:rPr>
              <w:t>.</w:t>
            </w:r>
          </w:p>
          <w:p w14:paraId="2B142B0B" w14:textId="4CFD6199" w:rsidR="00D306F6" w:rsidRPr="00DC61B7" w:rsidRDefault="00D306F6" w:rsidP="00D306F6">
            <w:pPr>
              <w:pStyle w:val="ListParagraph"/>
              <w:ind w:left="1300"/>
              <w:jc w:val="both"/>
              <w:rPr>
                <w:rFonts w:ascii="Times New Roman" w:hAnsi="Times New Roman" w:cs="Times New Roman"/>
                <w:b/>
                <w:bCs/>
                <w:sz w:val="22"/>
                <w:szCs w:val="22"/>
                <w:lang w:val="en-GB"/>
              </w:rPr>
            </w:pPr>
            <w:r>
              <w:rPr>
                <w:rFonts w:ascii="Times New Roman" w:hAnsi="Times New Roman" w:cs="Times New Roman"/>
                <w:sz w:val="22"/>
                <w:szCs w:val="22"/>
                <w:lang w:val="en-GB"/>
              </w:rPr>
              <w:t xml:space="preserve">&gt; </w:t>
            </w:r>
            <w:r w:rsidRPr="00DC61B7">
              <w:rPr>
                <w:rFonts w:ascii="Times New Roman" w:hAnsi="Times New Roman" w:cs="Times New Roman"/>
                <w:b/>
                <w:bCs/>
                <w:color w:val="0432FF"/>
                <w:sz w:val="22"/>
                <w:szCs w:val="22"/>
                <w:lang w:val="en-GB"/>
              </w:rPr>
              <w:t>Most change</w:t>
            </w:r>
            <w:r w:rsidR="00DC61B7" w:rsidRPr="00DC61B7">
              <w:rPr>
                <w:rFonts w:ascii="Times New Roman" w:hAnsi="Times New Roman" w:cs="Times New Roman"/>
                <w:b/>
                <w:bCs/>
                <w:color w:val="0432FF"/>
                <w:sz w:val="22"/>
                <w:szCs w:val="22"/>
                <w:lang w:val="en-GB"/>
              </w:rPr>
              <w:t xml:space="preserve"> in LS</w:t>
            </w:r>
            <w:r w:rsidRPr="00DC61B7">
              <w:rPr>
                <w:rFonts w:ascii="Times New Roman" w:hAnsi="Times New Roman" w:cs="Times New Roman"/>
                <w:b/>
                <w:bCs/>
                <w:color w:val="0432FF"/>
                <w:sz w:val="22"/>
                <w:szCs w:val="22"/>
                <w:lang w:val="en-GB"/>
              </w:rPr>
              <w:t xml:space="preserve"> come from increasing VA relative to non-LL establishments</w:t>
            </w:r>
            <w:r w:rsidRPr="00DC61B7">
              <w:rPr>
                <w:rFonts w:ascii="Times New Roman" w:hAnsi="Times New Roman" w:cs="Times New Roman"/>
                <w:b/>
                <w:bCs/>
                <w:sz w:val="22"/>
                <w:szCs w:val="22"/>
                <w:lang w:val="en-GB"/>
              </w:rPr>
              <w:t>.</w:t>
            </w:r>
          </w:p>
          <w:p w14:paraId="1B71F9AD" w14:textId="77777777" w:rsid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D306F6">
              <w:rPr>
                <w:rFonts w:ascii="Times New Roman" w:hAnsi="Times New Roman" w:cs="Times New Roman"/>
                <w:color w:val="0432FF"/>
                <w:sz w:val="22"/>
                <w:szCs w:val="22"/>
                <w:lang w:val="en-GB"/>
              </w:rPr>
              <w:t xml:space="preserve">Relative dynamics of wages and employment do not contribute to the differential LS dynamics of LL establishments </w:t>
            </w:r>
            <w:r w:rsidRPr="00D306F6">
              <w:rPr>
                <w:rFonts w:ascii="Times New Roman" w:hAnsi="Times New Roman" w:cs="Times New Roman"/>
                <w:sz w:val="22"/>
                <w:szCs w:val="22"/>
                <w:lang w:val="en-GB"/>
              </w:rPr>
              <w:t>in</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a meaningful way</w:t>
            </w:r>
            <w:r>
              <w:rPr>
                <w:rFonts w:ascii="Times New Roman" w:hAnsi="Times New Roman" w:cs="Times New Roman"/>
                <w:sz w:val="22"/>
                <w:szCs w:val="22"/>
                <w:lang w:val="en-GB"/>
              </w:rPr>
              <w:t>.</w:t>
            </w:r>
          </w:p>
          <w:p w14:paraId="3057931B" w14:textId="77777777" w:rsidR="00F02EF4" w:rsidRDefault="00F02EF4" w:rsidP="00D306F6">
            <w:pPr>
              <w:pStyle w:val="ListParagraph"/>
              <w:ind w:left="1300"/>
              <w:jc w:val="both"/>
              <w:rPr>
                <w:rFonts w:ascii="Times New Roman" w:hAnsi="Times New Roman" w:cs="Times New Roman"/>
                <w:sz w:val="22"/>
                <w:szCs w:val="22"/>
                <w:lang w:val="en-GB"/>
              </w:rPr>
            </w:pPr>
          </w:p>
          <w:p w14:paraId="0D8DF572" w14:textId="77777777" w:rsidR="00F02EF4" w:rsidRDefault="00F02EF4" w:rsidP="00F02EF4">
            <w:pPr>
              <w:pStyle w:val="ListParagraph"/>
              <w:numPr>
                <w:ilvl w:val="0"/>
                <w:numId w:val="17"/>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Key role played by value added in LS decline: what drives it though? </w:t>
            </w:r>
          </w:p>
          <w:p w14:paraId="0ABF6C20" w14:textId="77777777" w:rsidR="00F02EF4" w:rsidRDefault="00F02EF4" w:rsidP="00F02EF4">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Two elements: Nominal price dynamics and real labour productivity.</w:t>
            </w:r>
          </w:p>
          <w:p w14:paraId="208852C9" w14:textId="77777777" w:rsidR="0094229A" w:rsidRDefault="0094229A" w:rsidP="00F02EF4">
            <w:pPr>
              <w:pStyle w:val="ListParagraph"/>
              <w:ind w:left="1300"/>
              <w:jc w:val="both"/>
              <w:rPr>
                <w:rFonts w:ascii="Times New Roman" w:hAnsi="Times New Roman" w:cs="Times New Roman"/>
                <w:sz w:val="22"/>
                <w:szCs w:val="22"/>
                <w:lang w:val="en-GB"/>
              </w:rPr>
            </w:pPr>
          </w:p>
          <w:p w14:paraId="45F23B86" w14:textId="77777777" w:rsidR="0094229A" w:rsidRPr="0094229A" w:rsidRDefault="0094229A" w:rsidP="0094229A">
            <w:pPr>
              <w:pStyle w:val="ListParagraph"/>
              <w:numPr>
                <w:ilvl w:val="0"/>
                <w:numId w:val="18"/>
              </w:numPr>
              <w:jc w:val="both"/>
              <w:rPr>
                <w:rFonts w:ascii="Times New Roman" w:hAnsi="Times New Roman" w:cs="Times New Roman"/>
                <w:b/>
                <w:bCs/>
                <w:sz w:val="22"/>
                <w:szCs w:val="22"/>
                <w:u w:val="single"/>
                <w:lang w:val="en-GB"/>
              </w:rPr>
            </w:pPr>
            <w:r w:rsidRPr="0094229A">
              <w:rPr>
                <w:rFonts w:ascii="Times New Roman" w:hAnsi="Times New Roman" w:cs="Times New Roman"/>
                <w:b/>
                <w:bCs/>
                <w:sz w:val="22"/>
                <w:szCs w:val="22"/>
                <w:u w:val="single"/>
                <w:lang w:val="en-GB"/>
              </w:rPr>
              <w:t>Product price premium</w:t>
            </w:r>
          </w:p>
          <w:p w14:paraId="5D79FEF3" w14:textId="5908E97D" w:rsidR="0094229A" w:rsidRPr="0094229A" w:rsidRDefault="0094229A" w:rsidP="0094229A">
            <w:pPr>
              <w:ind w:left="1717"/>
              <w:jc w:val="both"/>
              <w:rPr>
                <w:rFonts w:ascii="Times New Roman" w:hAnsi="Times New Roman" w:cs="Times New Roman"/>
                <w:sz w:val="22"/>
                <w:szCs w:val="22"/>
                <w:u w:val="single"/>
                <w:lang w:val="en-GB"/>
              </w:rPr>
            </w:pPr>
            <w:r w:rsidRPr="0094229A">
              <w:rPr>
                <w:rFonts w:ascii="Times New Roman" w:hAnsi="Times New Roman" w:cs="Times New Roman"/>
                <w:sz w:val="22"/>
                <w:szCs w:val="22"/>
                <w:lang w:val="en-GB"/>
              </w:rPr>
              <w:t>- Price data are sales based, we switch to sales per worker, rather than value added per worker.</w:t>
            </w:r>
          </w:p>
          <w:p w14:paraId="094FDBDE" w14:textId="77777777" w:rsidR="0094229A" w:rsidRDefault="0094229A" w:rsidP="0094229A">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 A</w:t>
            </w:r>
            <w:r w:rsidRPr="0094229A">
              <w:rPr>
                <w:rFonts w:ascii="Times New Roman" w:hAnsi="Times New Roman" w:cs="Times New Roman"/>
                <w:sz w:val="22"/>
                <w:szCs w:val="22"/>
                <w:lang w:val="en-GB"/>
              </w:rPr>
              <w:t>ggregate relative prices across all products offered</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by establishment and year to obtain the establishment-level</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 xml:space="preserve">sales-weighted average relative </w:t>
            </w:r>
            <w:r w:rsidRPr="0094229A">
              <w:rPr>
                <w:rFonts w:ascii="Times New Roman" w:hAnsi="Times New Roman" w:cs="Times New Roman"/>
                <w:sz w:val="22"/>
                <w:szCs w:val="22"/>
                <w:lang w:val="en-GB"/>
              </w:rPr>
              <w:lastRenderedPageBreak/>
              <w:t>product price</w:t>
            </w:r>
            <w:r>
              <w:rPr>
                <w:rFonts w:ascii="Times New Roman" w:hAnsi="Times New Roman" w:cs="Times New Roman"/>
                <w:sz w:val="22"/>
                <w:szCs w:val="22"/>
                <w:lang w:val="en-GB"/>
              </w:rPr>
              <w:t xml:space="preserve"> = </w:t>
            </w:r>
            <w:r w:rsidRPr="0094229A">
              <w:rPr>
                <w:rFonts w:ascii="Times New Roman" w:hAnsi="Times New Roman" w:cs="Times New Roman"/>
                <w:sz w:val="22"/>
                <w:szCs w:val="22"/>
                <w:lang w:val="en-GB"/>
              </w:rPr>
              <w:t xml:space="preserve">average product price premium that </w:t>
            </w:r>
            <w:r>
              <w:rPr>
                <w:rFonts w:ascii="Times New Roman" w:hAnsi="Times New Roman" w:cs="Times New Roman"/>
                <w:sz w:val="22"/>
                <w:szCs w:val="22"/>
                <w:lang w:val="en-GB"/>
              </w:rPr>
              <w:t xml:space="preserve">an </w:t>
            </w:r>
            <w:r w:rsidRPr="0094229A">
              <w:rPr>
                <w:rFonts w:ascii="Times New Roman" w:hAnsi="Times New Roman" w:cs="Times New Roman"/>
                <w:sz w:val="22"/>
                <w:szCs w:val="22"/>
                <w:lang w:val="en-GB"/>
              </w:rPr>
              <w:t>est</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charges relative to its peers across its product lines</w:t>
            </w:r>
            <w:r>
              <w:rPr>
                <w:rFonts w:ascii="Times New Roman" w:hAnsi="Times New Roman" w:cs="Times New Roman"/>
                <w:sz w:val="22"/>
                <w:szCs w:val="22"/>
                <w:lang w:val="en-GB"/>
              </w:rPr>
              <w:t>.</w:t>
            </w:r>
          </w:p>
          <w:p w14:paraId="33732F50" w14:textId="537F02D3" w:rsidR="0094229A" w:rsidRDefault="0094229A" w:rsidP="0094229A">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 Decompose sales/worker (</w:t>
            </w:r>
            <w:proofErr w:type="spellStart"/>
            <w:r>
              <w:rPr>
                <w:rFonts w:ascii="Times New Roman" w:hAnsi="Times New Roman" w:cs="Times New Roman"/>
                <w:sz w:val="22"/>
                <w:szCs w:val="22"/>
                <w:lang w:val="en-GB"/>
              </w:rPr>
              <w:t>pq</w:t>
            </w:r>
            <w:proofErr w:type="spellEnd"/>
            <w:r>
              <w:rPr>
                <w:rFonts w:ascii="Times New Roman" w:hAnsi="Times New Roman" w:cs="Times New Roman"/>
                <w:sz w:val="22"/>
                <w:szCs w:val="22"/>
                <w:lang w:val="en-GB"/>
              </w:rPr>
              <w:t xml:space="preserve">/L) </w:t>
            </w:r>
            <w:proofErr w:type="gramStart"/>
            <w:r>
              <w:rPr>
                <w:rFonts w:ascii="Times New Roman" w:hAnsi="Times New Roman" w:cs="Times New Roman"/>
                <w:sz w:val="22"/>
                <w:szCs w:val="22"/>
                <w:lang w:val="en-GB"/>
              </w:rPr>
              <w:t>as :</w:t>
            </w:r>
            <w:proofErr w:type="gramEnd"/>
            <w:r>
              <w:rPr>
                <w:rFonts w:ascii="Times New Roman" w:hAnsi="Times New Roman" w:cs="Times New Roman"/>
                <w:sz w:val="22"/>
                <w:szCs w:val="22"/>
                <w:lang w:val="en-GB"/>
              </w:rPr>
              <w:t xml:space="preserve"> price (p) &amp; physical productivity (q/L)</w:t>
            </w:r>
          </w:p>
          <w:p w14:paraId="7915EFDA" w14:textId="77777777" w:rsidR="0094229A" w:rsidRDefault="0094229A" w:rsidP="0094229A">
            <w:pPr>
              <w:jc w:val="both"/>
              <w:rPr>
                <w:rFonts w:ascii="Times New Roman" w:hAnsi="Times New Roman" w:cs="Times New Roman"/>
                <w:sz w:val="22"/>
                <w:szCs w:val="22"/>
                <w:lang w:val="en-GB"/>
              </w:rPr>
            </w:pPr>
          </w:p>
          <w:p w14:paraId="316BD3FD" w14:textId="58CB92A4"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CC1A36">
              <w:rPr>
                <w:rFonts w:ascii="Times New Roman" w:hAnsi="Times New Roman" w:cs="Times New Roman"/>
                <w:i/>
                <w:iCs/>
                <w:sz w:val="22"/>
                <w:szCs w:val="22"/>
                <w:lang w:val="en-GB"/>
              </w:rPr>
              <w:t>Cross sectional</w:t>
            </w:r>
            <w:r>
              <w:rPr>
                <w:rFonts w:ascii="Times New Roman" w:hAnsi="Times New Roman" w:cs="Times New Roman"/>
                <w:i/>
                <w:iCs/>
                <w:sz w:val="22"/>
                <w:szCs w:val="22"/>
                <w:lang w:val="en-GB"/>
              </w:rPr>
              <w:t xml:space="preserve"> evidence</w:t>
            </w:r>
            <w:r>
              <w:rPr>
                <w:rFonts w:ascii="Times New Roman" w:hAnsi="Times New Roman" w:cs="Times New Roman"/>
                <w:sz w:val="22"/>
                <w:szCs w:val="22"/>
                <w:lang w:val="en-GB"/>
              </w:rPr>
              <w:t xml:space="preserve">: </w:t>
            </w:r>
          </w:p>
          <w:p w14:paraId="10B05C24" w14:textId="07AED201"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94229A">
              <w:rPr>
                <w:rFonts w:ascii="Times New Roman" w:hAnsi="Times New Roman" w:cs="Times New Roman"/>
                <w:color w:val="0432FF"/>
                <w:sz w:val="22"/>
                <w:szCs w:val="22"/>
                <w:lang w:val="en-GB"/>
              </w:rPr>
              <w:t xml:space="preserve">LL establishments charge, on average, higher prices than their peers </w:t>
            </w:r>
            <w:r w:rsidRPr="0094229A">
              <w:rPr>
                <w:rFonts w:ascii="Times New Roman" w:hAnsi="Times New Roman" w:cs="Times New Roman"/>
                <w:sz w:val="22"/>
                <w:szCs w:val="22"/>
                <w:lang w:val="en-GB"/>
              </w:rPr>
              <w:t>for the same</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products</w:t>
            </w:r>
            <w:r>
              <w:rPr>
                <w:rFonts w:ascii="Times New Roman" w:hAnsi="Times New Roman" w:cs="Times New Roman"/>
                <w:sz w:val="22"/>
                <w:szCs w:val="22"/>
                <w:lang w:val="en-GB"/>
              </w:rPr>
              <w:t>.</w:t>
            </w:r>
          </w:p>
          <w:p w14:paraId="1C697727" w14:textId="02447B4C"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94229A">
              <w:rPr>
                <w:rFonts w:ascii="Times New Roman" w:hAnsi="Times New Roman" w:cs="Times New Roman"/>
                <w:color w:val="0432FF"/>
                <w:sz w:val="22"/>
                <w:szCs w:val="22"/>
                <w:lang w:val="en-GB"/>
              </w:rPr>
              <w:t xml:space="preserve">Contribution of prices to relative sales are crucial in characterizing those establishments with the lowest LS </w:t>
            </w:r>
            <w:r>
              <w:rPr>
                <w:rFonts w:ascii="Times New Roman" w:hAnsi="Times New Roman" w:cs="Times New Roman"/>
                <w:sz w:val="22"/>
                <w:szCs w:val="22"/>
                <w:lang w:val="en-GB"/>
              </w:rPr>
              <w:t>compared to higher LS (which don’t show this feature).</w:t>
            </w:r>
          </w:p>
          <w:p w14:paraId="52B729B3" w14:textId="77777777" w:rsidR="0094229A" w:rsidRDefault="0094229A" w:rsidP="0094229A">
            <w:pPr>
              <w:pStyle w:val="ListParagraph"/>
              <w:ind w:left="1300"/>
              <w:jc w:val="both"/>
              <w:rPr>
                <w:rFonts w:ascii="Times New Roman" w:hAnsi="Times New Roman" w:cs="Times New Roman"/>
                <w:sz w:val="22"/>
                <w:szCs w:val="22"/>
                <w:lang w:val="en-GB"/>
              </w:rPr>
            </w:pPr>
          </w:p>
          <w:p w14:paraId="09DE6FBA" w14:textId="14A75E3E"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Pr>
                <w:rFonts w:ascii="Times New Roman" w:hAnsi="Times New Roman" w:cs="Times New Roman"/>
                <w:i/>
                <w:iCs/>
                <w:sz w:val="22"/>
                <w:szCs w:val="22"/>
                <w:lang w:val="en-GB"/>
              </w:rPr>
              <w:t>Dynamic evidence</w:t>
            </w:r>
            <w:r>
              <w:rPr>
                <w:rFonts w:ascii="Times New Roman" w:hAnsi="Times New Roman" w:cs="Times New Roman"/>
                <w:sz w:val="22"/>
                <w:szCs w:val="22"/>
                <w:lang w:val="en-GB"/>
              </w:rPr>
              <w:t xml:space="preserve">: </w:t>
            </w:r>
          </w:p>
          <w:p w14:paraId="4758AA7B" w14:textId="0C310559" w:rsidR="0094229A" w:rsidRDefault="0094229A" w:rsidP="00D0369B">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D0369B" w:rsidRPr="00D0369B">
              <w:rPr>
                <w:rFonts w:ascii="Times New Roman" w:hAnsi="Times New Roman" w:cs="Times New Roman"/>
                <w:color w:val="0432FF"/>
                <w:sz w:val="22"/>
                <w:szCs w:val="22"/>
                <w:lang w:val="en-GB"/>
              </w:rPr>
              <w:t>Strong evidence of a rise in prices concomitant to the drop in LS for low LS units</w:t>
            </w:r>
            <w:r w:rsidR="00D0369B" w:rsidRPr="00D0369B">
              <w:rPr>
                <w:rFonts w:ascii="Times New Roman" w:hAnsi="Times New Roman" w:cs="Times New Roman"/>
                <w:sz w:val="22"/>
                <w:szCs w:val="22"/>
                <w:lang w:val="en-GB"/>
              </w:rPr>
              <w:t>:</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compared to their</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non-LL peers, the relative prices of LL establishments increase</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by a statistically significant 16.8% on average from the previous</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census year</w:t>
            </w:r>
            <w:r w:rsidR="00D0369B">
              <w:rPr>
                <w:rFonts w:ascii="Times New Roman" w:hAnsi="Times New Roman" w:cs="Times New Roman"/>
                <w:sz w:val="22"/>
                <w:szCs w:val="22"/>
                <w:lang w:val="en-GB"/>
              </w:rPr>
              <w:t>.</w:t>
            </w:r>
          </w:p>
          <w:p w14:paraId="1D6D6C3F" w14:textId="25E89645" w:rsidR="0094229A" w:rsidRDefault="00325836" w:rsidP="003258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F</w:t>
            </w:r>
            <w:r w:rsidRPr="00325836">
              <w:rPr>
                <w:rFonts w:ascii="Times New Roman" w:hAnsi="Times New Roman" w:cs="Times New Roman"/>
                <w:sz w:val="22"/>
                <w:szCs w:val="22"/>
                <w:lang w:val="en-GB"/>
              </w:rPr>
              <w:t>act that relative prices and</w:t>
            </w:r>
            <w:r>
              <w:rPr>
                <w:rFonts w:ascii="Times New Roman" w:hAnsi="Times New Roman" w:cs="Times New Roman"/>
                <w:sz w:val="22"/>
                <w:szCs w:val="22"/>
                <w:lang w:val="en-GB"/>
              </w:rPr>
              <w:t xml:space="preserve"> </w:t>
            </w:r>
            <w:r w:rsidRPr="00325836">
              <w:rPr>
                <w:rFonts w:ascii="Times New Roman" w:hAnsi="Times New Roman" w:cs="Times New Roman"/>
                <w:sz w:val="22"/>
                <w:szCs w:val="22"/>
                <w:lang w:val="en-GB"/>
              </w:rPr>
              <w:t>LS comove negatively represents strong evidence that</w:t>
            </w:r>
            <w:r>
              <w:rPr>
                <w:rFonts w:ascii="Times New Roman" w:hAnsi="Times New Roman" w:cs="Times New Roman"/>
                <w:sz w:val="22"/>
                <w:szCs w:val="22"/>
                <w:lang w:val="en-GB"/>
              </w:rPr>
              <w:t xml:space="preserve"> </w:t>
            </w:r>
            <w:r w:rsidRPr="00325836">
              <w:rPr>
                <w:rFonts w:ascii="Times New Roman" w:hAnsi="Times New Roman" w:cs="Times New Roman"/>
                <w:sz w:val="22"/>
                <w:szCs w:val="22"/>
                <w:lang w:val="en-GB"/>
              </w:rPr>
              <w:t>demand shocks are key to rationalizing the LS dynamics of LL establishments: under technology shocks, we would expect relative prices to fall alongside LS.</w:t>
            </w:r>
          </w:p>
          <w:p w14:paraId="220E2A1D" w14:textId="77777777" w:rsidR="00DC61B7" w:rsidRPr="00DC61B7" w:rsidRDefault="00DC61B7" w:rsidP="00DC61B7">
            <w:pPr>
              <w:jc w:val="both"/>
              <w:rPr>
                <w:rFonts w:ascii="Times New Roman" w:hAnsi="Times New Roman" w:cs="Times New Roman"/>
                <w:sz w:val="22"/>
                <w:szCs w:val="22"/>
                <w:lang w:val="en-GB"/>
              </w:rPr>
            </w:pPr>
          </w:p>
          <w:p w14:paraId="7323FDB0" w14:textId="2D014CB5" w:rsidR="00325836" w:rsidRDefault="00325836" w:rsidP="00325836">
            <w:pPr>
              <w:ind w:left="360"/>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4/ Impact of underlying demand drivers: highly persistent of transient?</w:t>
            </w:r>
          </w:p>
          <w:p w14:paraId="4CE46501" w14:textId="75A25B17" w:rsidR="0094229A" w:rsidRDefault="00325836" w:rsidP="00325836">
            <w:pPr>
              <w:pStyle w:val="ListParagraph"/>
              <w:numPr>
                <w:ilvl w:val="0"/>
                <w:numId w:val="17"/>
              </w:numPr>
              <w:jc w:val="both"/>
              <w:rPr>
                <w:rFonts w:ascii="Times New Roman" w:hAnsi="Times New Roman" w:cs="Times New Roman"/>
                <w:sz w:val="22"/>
                <w:szCs w:val="22"/>
                <w:lang w:val="en-GB"/>
              </w:rPr>
            </w:pPr>
            <w:r w:rsidRPr="00325836">
              <w:rPr>
                <w:rFonts w:ascii="Times New Roman" w:hAnsi="Times New Roman" w:cs="Times New Roman"/>
                <w:sz w:val="22"/>
                <w:szCs w:val="22"/>
                <w:lang w:val="en-GB"/>
              </w:rPr>
              <w:t xml:space="preserve">Analysis of the </w:t>
            </w:r>
            <w:r>
              <w:rPr>
                <w:rFonts w:ascii="Times New Roman" w:hAnsi="Times New Roman" w:cs="Times New Roman"/>
                <w:sz w:val="22"/>
                <w:szCs w:val="22"/>
                <w:lang w:val="en-GB"/>
              </w:rPr>
              <w:t xml:space="preserve">LS </w:t>
            </w:r>
            <w:r w:rsidRPr="00325836">
              <w:rPr>
                <w:rFonts w:ascii="Times New Roman" w:hAnsi="Times New Roman" w:cs="Times New Roman"/>
                <w:sz w:val="22"/>
                <w:szCs w:val="22"/>
                <w:lang w:val="en-GB"/>
              </w:rPr>
              <w:t>persistence at the micro level</w:t>
            </w:r>
            <w:r>
              <w:rPr>
                <w:rFonts w:ascii="Times New Roman" w:hAnsi="Times New Roman" w:cs="Times New Roman"/>
                <w:sz w:val="22"/>
                <w:szCs w:val="22"/>
                <w:lang w:val="en-GB"/>
              </w:rPr>
              <w:t>.</w:t>
            </w:r>
          </w:p>
          <w:p w14:paraId="00D82F4E" w14:textId="77777777" w:rsidR="00325836" w:rsidRDefault="00325836" w:rsidP="00325836">
            <w:pPr>
              <w:jc w:val="both"/>
              <w:rPr>
                <w:rFonts w:ascii="Times New Roman" w:hAnsi="Times New Roman" w:cs="Times New Roman"/>
                <w:sz w:val="22"/>
                <w:szCs w:val="22"/>
                <w:lang w:val="en-GB"/>
              </w:rPr>
            </w:pPr>
          </w:p>
          <w:p w14:paraId="065AC0D6" w14:textId="08261255" w:rsidR="00325836" w:rsidRDefault="00325836" w:rsidP="00325836">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Markov </w:t>
            </w:r>
            <w:r w:rsidRPr="00325836">
              <w:rPr>
                <w:rFonts w:ascii="Times New Roman" w:hAnsi="Times New Roman" w:cs="Times New Roman"/>
                <w:b/>
                <w:bCs/>
                <w:sz w:val="22"/>
                <w:szCs w:val="22"/>
                <w:u w:val="single"/>
                <w:lang w:val="en-GB"/>
              </w:rPr>
              <w:t>transitional dynamics</w:t>
            </w:r>
            <w:r>
              <w:rPr>
                <w:rFonts w:ascii="Times New Roman" w:hAnsi="Times New Roman" w:cs="Times New Roman"/>
                <w:b/>
                <w:bCs/>
                <w:sz w:val="22"/>
                <w:szCs w:val="22"/>
                <w:u w:val="single"/>
                <w:lang w:val="en-GB"/>
              </w:rPr>
              <w:t>:</w:t>
            </w:r>
          </w:p>
          <w:p w14:paraId="62A4813F" w14:textId="5159CB0E" w:rsidR="00325836" w:rsidRDefault="00325836"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460E35">
              <w:rPr>
                <w:rFonts w:ascii="Times New Roman" w:hAnsi="Times New Roman" w:cs="Times New Roman"/>
                <w:sz w:val="22"/>
                <w:szCs w:val="22"/>
                <w:lang w:val="en-GB"/>
              </w:rPr>
              <w:t>C</w:t>
            </w:r>
            <w:r w:rsidR="00460E35" w:rsidRPr="00460E35">
              <w:rPr>
                <w:rFonts w:ascii="Times New Roman" w:hAnsi="Times New Roman" w:cs="Times New Roman"/>
                <w:sz w:val="22"/>
                <w:szCs w:val="22"/>
                <w:lang w:val="en-GB"/>
              </w:rPr>
              <w:t>onditional on an establishment’s</w:t>
            </w:r>
            <w:r w:rsidR="00460E35">
              <w:rPr>
                <w:rFonts w:ascii="Times New Roman" w:hAnsi="Times New Roman" w:cs="Times New Roman"/>
                <w:sz w:val="22"/>
                <w:szCs w:val="22"/>
                <w:lang w:val="en-GB"/>
              </w:rPr>
              <w:t xml:space="preserve"> </w:t>
            </w:r>
            <w:r w:rsidR="00460E35" w:rsidRPr="00460E35">
              <w:rPr>
                <w:rFonts w:ascii="Times New Roman" w:hAnsi="Times New Roman" w:cs="Times New Roman"/>
                <w:sz w:val="22"/>
                <w:szCs w:val="22"/>
                <w:lang w:val="en-GB"/>
              </w:rPr>
              <w:t>LS at time t, what is the probability that it has</w:t>
            </w:r>
            <w:r w:rsidR="00460E35">
              <w:rPr>
                <w:rFonts w:ascii="Times New Roman" w:hAnsi="Times New Roman" w:cs="Times New Roman"/>
                <w:sz w:val="22"/>
                <w:szCs w:val="22"/>
                <w:lang w:val="en-GB"/>
              </w:rPr>
              <w:t xml:space="preserve"> </w:t>
            </w:r>
            <w:r w:rsidR="00460E35" w:rsidRPr="00460E35">
              <w:rPr>
                <w:rFonts w:ascii="Times New Roman" w:hAnsi="Times New Roman" w:cs="Times New Roman"/>
                <w:sz w:val="22"/>
                <w:szCs w:val="22"/>
                <w:lang w:val="en-GB"/>
              </w:rPr>
              <w:t>LL status at time t + 5?</w:t>
            </w:r>
          </w:p>
          <w:p w14:paraId="494B075A" w14:textId="085D9740"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P</w:t>
            </w:r>
            <w:r w:rsidRPr="00460E35">
              <w:rPr>
                <w:rFonts w:ascii="Times New Roman" w:hAnsi="Times New Roman" w:cs="Times New Roman"/>
                <w:sz w:val="22"/>
                <w:szCs w:val="22"/>
                <w:lang w:val="en-GB"/>
              </w:rPr>
              <w:t>robability</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that an establishment retains LL status from census year to</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census year (a five-year window) is only 41.7%</w:t>
            </w:r>
            <w:r>
              <w:rPr>
                <w:rFonts w:ascii="Times New Roman" w:hAnsi="Times New Roman" w:cs="Times New Roman"/>
                <w:sz w:val="22"/>
                <w:szCs w:val="22"/>
                <w:lang w:val="en-GB"/>
              </w:rPr>
              <w:t>.</w:t>
            </w:r>
          </w:p>
          <w:p w14:paraId="7730E62E" w14:textId="0471298A"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Transition probabilities indicate that LS at est. level is surprisingly transient even for most productive est. = even for LL est.</w:t>
            </w:r>
          </w:p>
          <w:p w14:paraId="357605A2" w14:textId="1D38A77F" w:rsidR="00460E35" w:rsidRP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Transition matrix w</w:t>
            </w:r>
            <w:r w:rsidRPr="00460E35">
              <w:rPr>
                <w:rFonts w:ascii="Times New Roman" w:hAnsi="Times New Roman" w:cs="Times New Roman"/>
                <w:sz w:val="22"/>
                <w:szCs w:val="22"/>
                <w:lang w:val="en-GB"/>
              </w:rPr>
              <w:t>eighted by economic activity and confirm the transient</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dynamics of LL establishments</w:t>
            </w:r>
            <w:r>
              <w:rPr>
                <w:rFonts w:ascii="Times New Roman" w:hAnsi="Times New Roman" w:cs="Times New Roman"/>
                <w:sz w:val="22"/>
                <w:szCs w:val="22"/>
                <w:lang w:val="en-GB"/>
              </w:rPr>
              <w:t>.</w:t>
            </w:r>
          </w:p>
          <w:p w14:paraId="59C8D73E" w14:textId="77777777" w:rsidR="0094229A" w:rsidRDefault="0094229A" w:rsidP="00325836">
            <w:pPr>
              <w:jc w:val="both"/>
              <w:rPr>
                <w:rFonts w:ascii="Times New Roman" w:hAnsi="Times New Roman" w:cs="Times New Roman"/>
                <w:sz w:val="22"/>
                <w:szCs w:val="22"/>
                <w:lang w:val="en-GB"/>
              </w:rPr>
            </w:pPr>
          </w:p>
          <w:p w14:paraId="08F65971" w14:textId="04239258" w:rsidR="00460E35" w:rsidRDefault="00460E35" w:rsidP="00460E35">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b/>
                <w:bCs/>
                <w:sz w:val="22"/>
                <w:szCs w:val="22"/>
                <w:u w:val="single"/>
                <w:lang w:val="en-GB"/>
              </w:rPr>
              <w:t>V-shaped LS dynamics of LL establishments:</w:t>
            </w:r>
          </w:p>
          <w:p w14:paraId="6DD1F773" w14:textId="443695F7" w:rsidR="00460E35" w:rsidRP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Q</w:t>
            </w:r>
            <w:r w:rsidRPr="00460E35">
              <w:rPr>
                <w:rFonts w:ascii="Times New Roman" w:hAnsi="Times New Roman" w:cs="Times New Roman"/>
                <w:sz w:val="22"/>
                <w:szCs w:val="22"/>
                <w:lang w:val="en-GB"/>
              </w:rPr>
              <w:t>uantify</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 xml:space="preserve">the </w:t>
            </w:r>
            <w:r>
              <w:rPr>
                <w:rFonts w:ascii="Times New Roman" w:hAnsi="Times New Roman" w:cs="Times New Roman"/>
                <w:sz w:val="22"/>
                <w:szCs w:val="22"/>
                <w:lang w:val="en-GB"/>
              </w:rPr>
              <w:t xml:space="preserve">LS </w:t>
            </w:r>
            <w:r w:rsidRPr="00460E35">
              <w:rPr>
                <w:rFonts w:ascii="Times New Roman" w:hAnsi="Times New Roman" w:cs="Times New Roman"/>
                <w:sz w:val="22"/>
                <w:szCs w:val="22"/>
                <w:lang w:val="en-GB"/>
              </w:rPr>
              <w:t>dynamics that occur in the years following LL</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status.</w:t>
            </w:r>
          </w:p>
          <w:p w14:paraId="761B90F0" w14:textId="77777777"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 xml:space="preserve">Typical LL est. at time t est. experienced a relative LS decline since t-5, yet in the five-year period thereafter the change in the LS of est. that are LL in year t will expand. </w:t>
            </w:r>
          </w:p>
          <w:p w14:paraId="2D4FB6AB" w14:textId="77777777"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Transient nature of LL status.</w:t>
            </w:r>
          </w:p>
          <w:p w14:paraId="3DCD584B" w14:textId="77777777"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Unweighted regression shows that small LL est. face more extreme dynamics.</w:t>
            </w:r>
          </w:p>
          <w:p w14:paraId="61DC0902" w14:textId="77777777"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Average LL est. experiences a rather temporary drop and rebound in its labour share.</w:t>
            </w:r>
          </w:p>
          <w:p w14:paraId="63821980" w14:textId="77777777" w:rsidR="00DC61B7" w:rsidRDefault="00DC61B7" w:rsidP="00460E35">
            <w:pPr>
              <w:pStyle w:val="ListParagraph"/>
              <w:ind w:left="1300"/>
              <w:jc w:val="both"/>
              <w:rPr>
                <w:rFonts w:ascii="Times New Roman" w:hAnsi="Times New Roman" w:cs="Times New Roman"/>
                <w:sz w:val="22"/>
                <w:szCs w:val="22"/>
                <w:lang w:val="en-GB"/>
              </w:rPr>
            </w:pPr>
          </w:p>
          <w:p w14:paraId="6CD7F6B0" w14:textId="3FA48F39" w:rsidR="00DC61B7" w:rsidRDefault="00DC61B7" w:rsidP="00DC61B7">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b/>
                <w:bCs/>
                <w:sz w:val="22"/>
                <w:szCs w:val="22"/>
                <w:u w:val="single"/>
                <w:lang w:val="en-GB"/>
              </w:rPr>
              <w:t>Drivers of V-shaped LS dynamics of LL establishments:</w:t>
            </w:r>
          </w:p>
          <w:p w14:paraId="4391988E" w14:textId="77777777" w:rsidR="00DC61B7" w:rsidRDefault="00DC61B7"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Drop in </w:t>
            </w:r>
            <w:r w:rsidR="001564A7">
              <w:rPr>
                <w:rFonts w:ascii="Times New Roman" w:hAnsi="Times New Roman" w:cs="Times New Roman"/>
                <w:sz w:val="22"/>
                <w:szCs w:val="22"/>
                <w:lang w:val="en-GB"/>
              </w:rPr>
              <w:t>labour share mainly due to strong increase in VA for LL establishments.</w:t>
            </w:r>
          </w:p>
          <w:p w14:paraId="29329F6C" w14:textId="3F492D6A"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What drives the rebound: wages or employment?</w:t>
            </w:r>
          </w:p>
          <w:p w14:paraId="1B03A149" w14:textId="68BC6AF4"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1759BC">
              <w:rPr>
                <w:rFonts w:ascii="Times New Roman" w:hAnsi="Times New Roman" w:cs="Times New Roman"/>
                <w:color w:val="0432FF"/>
                <w:sz w:val="22"/>
                <w:szCs w:val="22"/>
                <w:lang w:val="en-GB"/>
              </w:rPr>
              <w:t>Downward trend</w:t>
            </w:r>
            <w:r w:rsidR="00871557">
              <w:rPr>
                <w:rFonts w:ascii="Times New Roman" w:hAnsi="Times New Roman" w:cs="Times New Roman"/>
                <w:color w:val="0432FF"/>
                <w:sz w:val="22"/>
                <w:szCs w:val="22"/>
                <w:lang w:val="en-GB"/>
              </w:rPr>
              <w:t xml:space="preserve"> (cumulative growth rate)</w:t>
            </w:r>
            <w:r w:rsidRPr="001759BC">
              <w:rPr>
                <w:rFonts w:ascii="Times New Roman" w:hAnsi="Times New Roman" w:cs="Times New Roman"/>
                <w:color w:val="0432FF"/>
                <w:sz w:val="22"/>
                <w:szCs w:val="22"/>
                <w:lang w:val="en-GB"/>
              </w:rPr>
              <w:t>: entirely due to differential in value added growth.</w:t>
            </w:r>
          </w:p>
          <w:p w14:paraId="1DF267C8" w14:textId="77777777"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1759BC">
              <w:rPr>
                <w:rFonts w:ascii="Times New Roman" w:hAnsi="Times New Roman" w:cs="Times New Roman"/>
                <w:color w:val="0432FF"/>
                <w:sz w:val="22"/>
                <w:szCs w:val="22"/>
                <w:lang w:val="en-GB"/>
              </w:rPr>
              <w:t xml:space="preserve">Overall, the rebound is mainly due to reversal of the initial jump </w:t>
            </w:r>
            <w:r w:rsidR="00EC4AE7">
              <w:rPr>
                <w:rFonts w:ascii="Times New Roman" w:hAnsi="Times New Roman" w:cs="Times New Roman"/>
                <w:color w:val="0432FF"/>
                <w:sz w:val="22"/>
                <w:szCs w:val="22"/>
                <w:lang w:val="en-GB"/>
              </w:rPr>
              <w:t>in</w:t>
            </w:r>
            <w:r w:rsidRPr="001759BC">
              <w:rPr>
                <w:rFonts w:ascii="Times New Roman" w:hAnsi="Times New Roman" w:cs="Times New Roman"/>
                <w:color w:val="0432FF"/>
                <w:sz w:val="22"/>
                <w:szCs w:val="22"/>
                <w:lang w:val="en-GB"/>
              </w:rPr>
              <w:t xml:space="preserve"> VA of LL est. = retreat of VA growth.</w:t>
            </w:r>
            <w:r w:rsidR="00EC4AE7">
              <w:rPr>
                <w:rFonts w:ascii="Times New Roman" w:hAnsi="Times New Roman" w:cs="Times New Roman"/>
                <w:color w:val="0432FF"/>
                <w:sz w:val="22"/>
                <w:szCs w:val="22"/>
                <w:lang w:val="en-GB"/>
              </w:rPr>
              <w:t xml:space="preserve"> </w:t>
            </w:r>
            <w:r w:rsidR="00EC4AE7" w:rsidRPr="00EC4AE7">
              <w:rPr>
                <w:rFonts w:ascii="Times New Roman" w:hAnsi="Times New Roman" w:cs="Times New Roman"/>
                <w:sz w:val="22"/>
                <w:szCs w:val="22"/>
                <w:lang w:val="en-GB"/>
              </w:rPr>
              <w:t xml:space="preserve">Such that cumulative effect b/w t-5 and t+5 is </w:t>
            </w:r>
            <w:r w:rsidR="00EC4AE7">
              <w:rPr>
                <w:rFonts w:ascii="Times New Roman" w:hAnsi="Times New Roman" w:cs="Times New Roman"/>
                <w:sz w:val="22"/>
                <w:szCs w:val="22"/>
                <w:lang w:val="en-GB"/>
              </w:rPr>
              <w:t xml:space="preserve">significantly </w:t>
            </w:r>
            <w:r w:rsidR="00EC4AE7" w:rsidRPr="00EC4AE7">
              <w:rPr>
                <w:rFonts w:ascii="Times New Roman" w:hAnsi="Times New Roman" w:cs="Times New Roman"/>
                <w:sz w:val="22"/>
                <w:szCs w:val="22"/>
                <w:lang w:val="en-GB"/>
              </w:rPr>
              <w:t>lower</w:t>
            </w:r>
            <w:r w:rsidR="00EC4AE7">
              <w:rPr>
                <w:rFonts w:ascii="Times New Roman" w:hAnsi="Times New Roman" w:cs="Times New Roman"/>
                <w:sz w:val="22"/>
                <w:szCs w:val="22"/>
                <w:lang w:val="en-GB"/>
              </w:rPr>
              <w:t>ed</w:t>
            </w:r>
            <w:r w:rsidR="00EC4AE7" w:rsidRPr="00EC4AE7">
              <w:rPr>
                <w:rFonts w:ascii="Times New Roman" w:hAnsi="Times New Roman" w:cs="Times New Roman"/>
                <w:sz w:val="22"/>
                <w:szCs w:val="22"/>
                <w:lang w:val="en-GB"/>
              </w:rPr>
              <w:t xml:space="preserve"> </w:t>
            </w:r>
            <w:r w:rsidR="00EC4AE7">
              <w:rPr>
                <w:rFonts w:ascii="Times New Roman" w:hAnsi="Times New Roman" w:cs="Times New Roman"/>
                <w:sz w:val="22"/>
                <w:szCs w:val="22"/>
                <w:lang w:val="en-GB"/>
              </w:rPr>
              <w:t>compared to</w:t>
            </w:r>
            <w:r w:rsidR="00EC4AE7" w:rsidRPr="00EC4AE7">
              <w:rPr>
                <w:rFonts w:ascii="Times New Roman" w:hAnsi="Times New Roman" w:cs="Times New Roman"/>
                <w:sz w:val="22"/>
                <w:szCs w:val="22"/>
                <w:lang w:val="en-GB"/>
              </w:rPr>
              <w:t xml:space="preserve"> t-5 to t.</w:t>
            </w:r>
          </w:p>
          <w:p w14:paraId="224A2716" w14:textId="77777777" w:rsidR="00877DDE" w:rsidRDefault="00877DDE" w:rsidP="00DC61B7">
            <w:pPr>
              <w:pStyle w:val="ListParagraph"/>
              <w:ind w:left="1300"/>
              <w:jc w:val="both"/>
              <w:rPr>
                <w:rFonts w:ascii="Times New Roman" w:hAnsi="Times New Roman" w:cs="Times New Roman"/>
                <w:sz w:val="22"/>
                <w:szCs w:val="22"/>
                <w:lang w:val="en-GB"/>
              </w:rPr>
            </w:pPr>
          </w:p>
          <w:p w14:paraId="101635A2" w14:textId="77777777" w:rsidR="00877DDE" w:rsidRPr="00877DDE" w:rsidRDefault="00877DDE" w:rsidP="00877DDE">
            <w:pPr>
              <w:pStyle w:val="ListParagraph"/>
              <w:numPr>
                <w:ilvl w:val="0"/>
                <w:numId w:val="20"/>
              </w:numPr>
              <w:jc w:val="both"/>
              <w:rPr>
                <w:rFonts w:ascii="Times New Roman" w:hAnsi="Times New Roman" w:cs="Times New Roman"/>
                <w:sz w:val="22"/>
                <w:szCs w:val="22"/>
                <w:u w:val="single"/>
                <w:lang w:val="en-GB"/>
              </w:rPr>
            </w:pPr>
            <w:r w:rsidRPr="00877DDE">
              <w:rPr>
                <w:rFonts w:ascii="Times New Roman" w:hAnsi="Times New Roman" w:cs="Times New Roman"/>
                <w:sz w:val="22"/>
                <w:szCs w:val="22"/>
                <w:u w:val="single"/>
                <w:lang w:val="en-GB"/>
              </w:rPr>
              <w:t>V-shape pattern over time</w:t>
            </w:r>
            <w:r>
              <w:rPr>
                <w:rFonts w:ascii="Times New Roman" w:hAnsi="Times New Roman" w:cs="Times New Roman"/>
                <w:sz w:val="22"/>
                <w:szCs w:val="22"/>
                <w:u w:val="single"/>
                <w:lang w:val="en-GB"/>
              </w:rPr>
              <w:t>:</w:t>
            </w:r>
          </w:p>
          <w:p w14:paraId="314C2123" w14:textId="7881ED0F" w:rsidR="00877DDE" w:rsidRDefault="00877DDE"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t>&gt;</w:t>
            </w:r>
            <w:r w:rsidR="00FA5416">
              <w:rPr>
                <w:rFonts w:ascii="Times New Roman" w:hAnsi="Times New Roman" w:cs="Times New Roman"/>
                <w:sz w:val="22"/>
                <w:szCs w:val="22"/>
                <w:lang w:val="en-GB"/>
              </w:rPr>
              <w:t xml:space="preserve"> </w:t>
            </w:r>
            <w:r w:rsidR="00FA5416" w:rsidRPr="0093185E">
              <w:rPr>
                <w:rFonts w:ascii="Times New Roman" w:hAnsi="Times New Roman" w:cs="Times New Roman"/>
                <w:b/>
                <w:bCs/>
                <w:sz w:val="22"/>
                <w:szCs w:val="22"/>
                <w:lang w:val="en-GB"/>
              </w:rPr>
              <w:t>70s’</w:t>
            </w:r>
            <w:r w:rsidR="00FA5416">
              <w:rPr>
                <w:rFonts w:ascii="Times New Roman" w:hAnsi="Times New Roman" w:cs="Times New Roman"/>
                <w:sz w:val="22"/>
                <w:szCs w:val="22"/>
                <w:lang w:val="en-GB"/>
              </w:rPr>
              <w:t xml:space="preserve">: </w:t>
            </w:r>
            <w:r w:rsidR="00FA5416" w:rsidRPr="0093185E">
              <w:rPr>
                <w:rFonts w:ascii="Times New Roman" w:hAnsi="Times New Roman" w:cs="Times New Roman"/>
                <w:color w:val="0432FF"/>
                <w:sz w:val="22"/>
                <w:szCs w:val="22"/>
                <w:lang w:val="en-GB"/>
              </w:rPr>
              <w:t xml:space="preserve">initial drop preceding census driven by rise in VA. Next five years LS share growth differential close to zero = retreat of VA + response of employment. </w:t>
            </w:r>
            <w:r w:rsidR="00B625FA">
              <w:rPr>
                <w:rFonts w:ascii="Times New Roman" w:hAnsi="Times New Roman" w:cs="Times New Roman"/>
                <w:color w:val="0432FF"/>
                <w:sz w:val="22"/>
                <w:szCs w:val="22"/>
                <w:lang w:val="en-GB"/>
              </w:rPr>
              <w:t xml:space="preserve">=&gt; </w:t>
            </w:r>
            <w:r w:rsidR="00FA5416" w:rsidRPr="008E2F45">
              <w:rPr>
                <w:rFonts w:ascii="Times New Roman" w:hAnsi="Times New Roman" w:cs="Times New Roman"/>
                <w:color w:val="0432FF"/>
                <w:sz w:val="22"/>
                <w:szCs w:val="22"/>
                <w:u w:val="single"/>
                <w:lang w:val="en-GB"/>
              </w:rPr>
              <w:t>Hiring for LL est. seems to respond to the strong prior VA growth with delay.</w:t>
            </w:r>
          </w:p>
          <w:p w14:paraId="4EECBF52" w14:textId="77777777" w:rsidR="0093185E" w:rsidRDefault="00FA5416"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&gt; </w:t>
            </w:r>
            <w:r w:rsidRPr="0093185E">
              <w:rPr>
                <w:rFonts w:ascii="Times New Roman" w:hAnsi="Times New Roman" w:cs="Times New Roman"/>
                <w:b/>
                <w:bCs/>
                <w:sz w:val="22"/>
                <w:szCs w:val="22"/>
                <w:lang w:val="en-GB"/>
              </w:rPr>
              <w:t>2000s’</w:t>
            </w:r>
            <w:r>
              <w:rPr>
                <w:rFonts w:ascii="Times New Roman" w:hAnsi="Times New Roman" w:cs="Times New Roman"/>
                <w:sz w:val="22"/>
                <w:szCs w:val="22"/>
                <w:lang w:val="en-GB"/>
              </w:rPr>
              <w:t>:</w:t>
            </w:r>
            <w:r w:rsidR="0093185E">
              <w:rPr>
                <w:rFonts w:ascii="Times New Roman" w:hAnsi="Times New Roman" w:cs="Times New Roman"/>
                <w:sz w:val="22"/>
                <w:szCs w:val="22"/>
                <w:lang w:val="en-GB"/>
              </w:rPr>
              <w:t xml:space="preserve"> </w:t>
            </w:r>
          </w:p>
          <w:p w14:paraId="224349D9" w14:textId="4FCCA1BA" w:rsidR="00FA5416" w:rsidRPr="0093185E" w:rsidRDefault="0093185E" w:rsidP="00877DDE">
            <w:pPr>
              <w:pStyle w:val="ListParagraph"/>
              <w:ind w:left="166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Initial VA growth advantage of LL est. is larger.</w:t>
            </w:r>
          </w:p>
          <w:p w14:paraId="0CD0CAF7" w14:textId="36C97B6D" w:rsidR="0093185E" w:rsidRPr="0093185E" w:rsidRDefault="0093185E" w:rsidP="00877DDE">
            <w:pPr>
              <w:pStyle w:val="ListParagraph"/>
              <w:ind w:left="166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 xml:space="preserve">More pronounced V-shape pattern as retreat in VA is stronger </w:t>
            </w:r>
          </w:p>
          <w:p w14:paraId="16036652" w14:textId="77777777" w:rsidR="0093185E" w:rsidRPr="008E2F45" w:rsidRDefault="0093185E" w:rsidP="00877DDE">
            <w:pPr>
              <w:pStyle w:val="ListParagraph"/>
              <w:ind w:left="1660"/>
              <w:jc w:val="both"/>
              <w:rPr>
                <w:rFonts w:ascii="Times New Roman" w:hAnsi="Times New Roman" w:cs="Times New Roman"/>
                <w:color w:val="0432FF"/>
                <w:sz w:val="22"/>
                <w:szCs w:val="22"/>
                <w:u w:val="single"/>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 xml:space="preserve">Noticeable different response of employment: </w:t>
            </w:r>
            <w:r w:rsidRPr="008E2F45">
              <w:rPr>
                <w:rFonts w:ascii="Times New Roman" w:hAnsi="Times New Roman" w:cs="Times New Roman"/>
                <w:color w:val="0432FF"/>
                <w:sz w:val="22"/>
                <w:szCs w:val="22"/>
                <w:u w:val="single"/>
                <w:lang w:val="en-GB"/>
              </w:rPr>
              <w:t>no strong increase in employment.</w:t>
            </w:r>
          </w:p>
          <w:p w14:paraId="4F43280C" w14:textId="4D6AB8A2" w:rsidR="0093185E" w:rsidRPr="0093185E" w:rsidRDefault="0093185E"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93185E">
              <w:rPr>
                <w:rFonts w:ascii="Times New Roman" w:hAnsi="Times New Roman" w:cs="Times New Roman"/>
                <w:color w:val="0432FF"/>
                <w:sz w:val="22"/>
                <w:szCs w:val="22"/>
                <w:lang w:val="en-GB"/>
              </w:rPr>
              <w:t xml:space="preserve">Est. </w:t>
            </w:r>
            <w:proofErr w:type="gramStart"/>
            <w:r w:rsidRPr="0093185E">
              <w:rPr>
                <w:rFonts w:ascii="Times New Roman" w:hAnsi="Times New Roman" w:cs="Times New Roman"/>
                <w:color w:val="0432FF"/>
                <w:sz w:val="22"/>
                <w:szCs w:val="22"/>
                <w:lang w:val="en-GB"/>
              </w:rPr>
              <w:t>are</w:t>
            </w:r>
            <w:proofErr w:type="gramEnd"/>
            <w:r w:rsidRPr="0093185E">
              <w:rPr>
                <w:rFonts w:ascii="Times New Roman" w:hAnsi="Times New Roman" w:cs="Times New Roman"/>
                <w:color w:val="0432FF"/>
                <w:sz w:val="22"/>
                <w:szCs w:val="22"/>
                <w:lang w:val="en-GB"/>
              </w:rPr>
              <w:t xml:space="preserve"> in very inelastic part of their demand curve where most demand shock is passed through into higher prices rather than higher employment.</w:t>
            </w:r>
          </w:p>
        </w:tc>
      </w:tr>
    </w:tbl>
    <w:p w14:paraId="6869AF2A" w14:textId="77777777" w:rsidR="00285FD9" w:rsidRDefault="00285FD9" w:rsidP="00666BCD">
      <w:pPr>
        <w:jc w:val="both"/>
        <w:rPr>
          <w:rFonts w:ascii="Times New Roman" w:hAnsi="Times New Roman" w:cs="Times New Roman"/>
          <w:sz w:val="22"/>
          <w:szCs w:val="22"/>
          <w:lang w:val="en-GB"/>
        </w:rPr>
      </w:pPr>
    </w:p>
    <w:p w14:paraId="2A6946C5" w14:textId="77777777" w:rsidR="0093605E" w:rsidRDefault="0093605E" w:rsidP="00666BCD">
      <w:pPr>
        <w:jc w:val="both"/>
        <w:rPr>
          <w:rFonts w:ascii="Times New Roman" w:hAnsi="Times New Roman" w:cs="Times New Roman"/>
          <w:sz w:val="22"/>
          <w:szCs w:val="22"/>
          <w:lang w:val="en-GB"/>
        </w:rPr>
      </w:pPr>
    </w:p>
    <w:p w14:paraId="7F89E7A3" w14:textId="77777777" w:rsidR="0093605E" w:rsidRDefault="0093605E" w:rsidP="00666BCD">
      <w:pPr>
        <w:jc w:val="both"/>
        <w:rPr>
          <w:rFonts w:ascii="Times New Roman" w:hAnsi="Times New Roman" w:cs="Times New Roman"/>
          <w:sz w:val="22"/>
          <w:szCs w:val="22"/>
          <w:lang w:val="en-GB"/>
        </w:rPr>
      </w:pPr>
    </w:p>
    <w:p w14:paraId="5C797431" w14:textId="77777777" w:rsidR="00285FD9" w:rsidRDefault="00285FD9" w:rsidP="00666BCD">
      <w:pPr>
        <w:jc w:val="both"/>
        <w:rPr>
          <w:rFonts w:ascii="Times New Roman" w:hAnsi="Times New Roman" w:cs="Times New Roman"/>
          <w:sz w:val="22"/>
          <w:szCs w:val="22"/>
          <w:lang w:val="en-GB"/>
        </w:rPr>
      </w:pPr>
    </w:p>
    <w:p w14:paraId="656ABA9C" w14:textId="53013BF1" w:rsidR="00285FD9" w:rsidRPr="00285FD9" w:rsidRDefault="00285FD9" w:rsidP="00285FD9">
      <w:pPr>
        <w:pStyle w:val="ListParagraph"/>
        <w:numPr>
          <w:ilvl w:val="0"/>
          <w:numId w:val="16"/>
        </w:numPr>
        <w:jc w:val="both"/>
        <w:rPr>
          <w:rFonts w:ascii="Times New Roman" w:hAnsi="Times New Roman" w:cs="Times New Roman"/>
          <w:sz w:val="22"/>
          <w:szCs w:val="22"/>
          <w:lang w:val="en-GB"/>
        </w:rPr>
      </w:pPr>
      <w:r w:rsidRPr="00285FD9">
        <w:rPr>
          <w:rFonts w:ascii="Times New Roman" w:hAnsi="Times New Roman" w:cs="Times New Roman"/>
          <w:sz w:val="22"/>
          <w:szCs w:val="22"/>
          <w:lang w:val="en-GB"/>
        </w:rPr>
        <w:t xml:space="preserve">Aggregate labour share = Average of individual labour shares, weighted by market share (VA weight). </w:t>
      </w:r>
    </w:p>
    <w:p w14:paraId="423A2C54" w14:textId="30AC84AD" w:rsidR="00285FD9" w:rsidRDefault="00285FD9" w:rsidP="00285FD9">
      <w:pPr>
        <w:ind w:firstLine="720"/>
        <w:jc w:val="both"/>
        <w:rPr>
          <w:rFonts w:ascii="Times New Roman" w:hAnsi="Times New Roman" w:cs="Times New Roman"/>
          <w:sz w:val="22"/>
          <w:szCs w:val="22"/>
          <w:lang w:val="en-GB"/>
        </w:rPr>
      </w:pPr>
      <w:r>
        <w:rPr>
          <w:rFonts w:ascii="Times New Roman" w:hAnsi="Times New Roman" w:cs="Times New Roman"/>
          <w:sz w:val="22"/>
          <w:szCs w:val="22"/>
          <w:lang w:val="en-GB"/>
        </w:rPr>
        <w:t>(</w:t>
      </w:r>
      <w:proofErr w:type="spellStart"/>
      <w:r>
        <w:rPr>
          <w:rFonts w:ascii="Times New Roman" w:hAnsi="Times New Roman" w:cs="Times New Roman"/>
          <w:sz w:val="22"/>
          <w:szCs w:val="22"/>
          <w:lang w:val="en-GB"/>
        </w:rPr>
        <w:t>w_it</w:t>
      </w:r>
      <w:proofErr w:type="spellEnd"/>
      <w:r>
        <w:rPr>
          <w:rFonts w:ascii="Times New Roman" w:hAnsi="Times New Roman" w:cs="Times New Roman"/>
          <w:sz w:val="22"/>
          <w:szCs w:val="22"/>
          <w:lang w:val="en-GB"/>
        </w:rPr>
        <w:t xml:space="preserve"> = </w:t>
      </w:r>
      <w:proofErr w:type="spellStart"/>
      <w:r>
        <w:rPr>
          <w:rFonts w:ascii="Times New Roman" w:hAnsi="Times New Roman" w:cs="Times New Roman"/>
          <w:sz w:val="22"/>
          <w:szCs w:val="22"/>
          <w:lang w:val="en-GB"/>
        </w:rPr>
        <w:t>P_</w:t>
      </w:r>
      <w:proofErr w:type="gramStart"/>
      <w:r>
        <w:rPr>
          <w:rFonts w:ascii="Times New Roman" w:hAnsi="Times New Roman" w:cs="Times New Roman"/>
          <w:sz w:val="22"/>
          <w:szCs w:val="22"/>
          <w:lang w:val="en-GB"/>
        </w:rPr>
        <w:t>i.Y</w:t>
      </w:r>
      <w:proofErr w:type="gramEnd"/>
      <w:r>
        <w:rPr>
          <w:rFonts w:ascii="Times New Roman" w:hAnsi="Times New Roman" w:cs="Times New Roman"/>
          <w:sz w:val="22"/>
          <w:szCs w:val="22"/>
          <w:lang w:val="en-GB"/>
        </w:rPr>
        <w:t>_i</w:t>
      </w:r>
      <w:proofErr w:type="spellEnd"/>
      <w:r>
        <w:rPr>
          <w:rFonts w:ascii="Times New Roman" w:hAnsi="Times New Roman" w:cs="Times New Roman"/>
          <w:sz w:val="22"/>
          <w:szCs w:val="22"/>
          <w:lang w:val="en-GB"/>
        </w:rPr>
        <w:t>/</w:t>
      </w:r>
      <w:proofErr w:type="spellStart"/>
      <w:r>
        <w:rPr>
          <w:rFonts w:ascii="Times New Roman" w:hAnsi="Times New Roman" w:cs="Times New Roman"/>
          <w:sz w:val="22"/>
          <w:szCs w:val="22"/>
          <w:lang w:val="en-GB"/>
        </w:rPr>
        <w:t>somme</w:t>
      </w:r>
      <w:proofErr w:type="spellEnd"/>
      <w:r>
        <w:rPr>
          <w:rFonts w:ascii="Times New Roman" w:hAnsi="Times New Roman" w:cs="Times New Roman"/>
          <w:sz w:val="22"/>
          <w:szCs w:val="22"/>
          <w:lang w:val="en-GB"/>
        </w:rPr>
        <w:t>(</w:t>
      </w:r>
      <w:proofErr w:type="spellStart"/>
      <w:r>
        <w:rPr>
          <w:rFonts w:ascii="Times New Roman" w:hAnsi="Times New Roman" w:cs="Times New Roman"/>
          <w:sz w:val="22"/>
          <w:szCs w:val="22"/>
          <w:lang w:val="en-GB"/>
        </w:rPr>
        <w:t>P_i.Y_i</w:t>
      </w:r>
      <w:proofErr w:type="spellEnd"/>
      <w:r>
        <w:rPr>
          <w:rFonts w:ascii="Times New Roman" w:hAnsi="Times New Roman" w:cs="Times New Roman"/>
          <w:sz w:val="22"/>
          <w:szCs w:val="22"/>
          <w:lang w:val="en-GB"/>
        </w:rPr>
        <w:t xml:space="preserve">)) </w:t>
      </w:r>
    </w:p>
    <w:p w14:paraId="6853EAAA" w14:textId="77777777" w:rsidR="00285FD9" w:rsidRDefault="00285FD9" w:rsidP="00285FD9">
      <w:pPr>
        <w:ind w:firstLine="720"/>
        <w:jc w:val="both"/>
        <w:rPr>
          <w:rFonts w:ascii="Times New Roman" w:hAnsi="Times New Roman" w:cs="Times New Roman"/>
          <w:sz w:val="22"/>
          <w:szCs w:val="22"/>
          <w:lang w:val="en-GB"/>
        </w:rPr>
      </w:pPr>
    </w:p>
    <w:p w14:paraId="2262AE60" w14:textId="47C9778C" w:rsidR="004C385E" w:rsidRDefault="008317CA" w:rsidP="00285FD9">
      <w:pPr>
        <w:ind w:firstLine="720"/>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65408" behindDoc="0" locked="0" layoutInCell="1" allowOverlap="1" wp14:anchorId="16FC195E" wp14:editId="3D5AAB6F">
                <wp:simplePos x="0" y="0"/>
                <wp:positionH relativeFrom="column">
                  <wp:posOffset>2674723</wp:posOffset>
                </wp:positionH>
                <wp:positionV relativeFrom="paragraph">
                  <wp:posOffset>311833</wp:posOffset>
                </wp:positionV>
                <wp:extent cx="203760" cy="205920"/>
                <wp:effectExtent l="38100" t="38100" r="25400" b="48260"/>
                <wp:wrapNone/>
                <wp:docPr id="86454615"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203760" cy="205920"/>
                      </w14:xfrm>
                    </w14:contentPart>
                  </a:graphicData>
                </a:graphic>
              </wp:anchor>
            </w:drawing>
          </mc:Choice>
          <mc:Fallback>
            <w:pict>
              <v:shape w14:anchorId="0282FC19" id="Ink 12" o:spid="_x0000_s1026" type="#_x0000_t75" style="position:absolute;margin-left:209.9pt;margin-top:23.85pt;width:17.5pt;height:1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">
                <v:imagedata r:id="rId20"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64384" behindDoc="0" locked="0" layoutInCell="1" allowOverlap="1" wp14:anchorId="4FAD3615" wp14:editId="3D026A77">
                <wp:simplePos x="0" y="0"/>
                <wp:positionH relativeFrom="column">
                  <wp:posOffset>1673923</wp:posOffset>
                </wp:positionH>
                <wp:positionV relativeFrom="paragraph">
                  <wp:posOffset>971353</wp:posOffset>
                </wp:positionV>
                <wp:extent cx="934200" cy="299520"/>
                <wp:effectExtent l="38100" t="38100" r="43815" b="43815"/>
                <wp:wrapNone/>
                <wp:docPr id="2052575381"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934200" cy="299520"/>
                      </w14:xfrm>
                    </w14:contentPart>
                  </a:graphicData>
                </a:graphic>
              </wp:anchor>
            </w:drawing>
          </mc:Choice>
          <mc:Fallback>
            <w:pict>
              <v:shape w14:anchorId="7AD34F5E" id="Ink 11" o:spid="_x0000_s1026" type="#_x0000_t75" style="position:absolute;margin-left:131.1pt;margin-top:75.8pt;width:74.95pt;height: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">
                <v:imagedata r:id="rId22" o:title=""/>
              </v:shape>
            </w:pict>
          </mc:Fallback>
        </mc:AlternateContent>
      </w:r>
      <w:r w:rsidR="00285FD9">
        <w:rPr>
          <w:rFonts w:ascii="Times New Roman" w:hAnsi="Times New Roman" w:cs="Times New Roman"/>
          <w:noProof/>
          <w:sz w:val="22"/>
          <w:szCs w:val="22"/>
          <w:lang w:val="en-GB"/>
        </w:rPr>
        <mc:AlternateContent>
          <mc:Choice Requires="wpi">
            <w:drawing>
              <wp:anchor distT="0" distB="0" distL="114300" distR="114300" simplePos="0" relativeHeight="251663360" behindDoc="0" locked="0" layoutInCell="1" allowOverlap="1" wp14:anchorId="1F764134" wp14:editId="599FFB4D">
                <wp:simplePos x="0" y="0"/>
                <wp:positionH relativeFrom="column">
                  <wp:posOffset>482600</wp:posOffset>
                </wp:positionH>
                <wp:positionV relativeFrom="paragraph">
                  <wp:posOffset>-6985</wp:posOffset>
                </wp:positionV>
                <wp:extent cx="1112120" cy="47625"/>
                <wp:effectExtent l="76200" t="76200" r="31115" b="79375"/>
                <wp:wrapNone/>
                <wp:docPr id="940427151"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112120" cy="47625"/>
                      </w14:xfrm>
                    </w14:contentPart>
                  </a:graphicData>
                </a:graphic>
              </wp:anchor>
            </w:drawing>
          </mc:Choice>
          <mc:Fallback>
            <w:pict>
              <v:shape w14:anchorId="7BFA0ACF" id="Ink 9" o:spid="_x0000_s1026" type="#_x0000_t75" style="position:absolute;margin-left:35.15pt;margin-top:-3.35pt;width:93.2pt;height:9.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">
                <v:imagedata r:id="rId24" o:title=""/>
              </v:shape>
            </w:pict>
          </mc:Fallback>
        </mc:AlternateContent>
      </w:r>
      <w:r w:rsidR="00285FD9">
        <w:rPr>
          <w:rFonts w:ascii="Times New Roman" w:hAnsi="Times New Roman" w:cs="Times New Roman"/>
          <w:noProof/>
          <w:sz w:val="22"/>
          <w:szCs w:val="22"/>
          <w:lang w:val="en-GB"/>
        </w:rPr>
        <w:drawing>
          <wp:inline distT="0" distB="0" distL="0" distR="0" wp14:anchorId="1378A0FC" wp14:editId="5F697F3A">
            <wp:extent cx="4267200" cy="1358900"/>
            <wp:effectExtent l="0" t="0" r="0" b="0"/>
            <wp:docPr id="974098175" name="Picture 1"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98175" name="Picture 1" descr="A diagram of mathematical equation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67200" cy="1358900"/>
                    </a:xfrm>
                    <a:prstGeom prst="rect">
                      <a:avLst/>
                    </a:prstGeom>
                  </pic:spPr>
                </pic:pic>
              </a:graphicData>
            </a:graphic>
          </wp:inline>
        </w:drawing>
      </w:r>
    </w:p>
    <w:p w14:paraId="0C32CF74" w14:textId="56FD9A1A" w:rsidR="008317CA" w:rsidRDefault="008317CA" w:rsidP="008317CA">
      <w:pPr>
        <w:jc w:val="both"/>
        <w:rPr>
          <w:rFonts w:ascii="Times New Roman" w:hAnsi="Times New Roman" w:cs="Times New Roman"/>
          <w:b/>
          <w:bCs/>
          <w:sz w:val="22"/>
          <w:szCs w:val="22"/>
          <w:lang w:val="en-GB"/>
        </w:rPr>
      </w:pPr>
      <w:r>
        <w:rPr>
          <w:rFonts w:ascii="Times New Roman" w:hAnsi="Times New Roman" w:cs="Times New Roman"/>
          <w:sz w:val="22"/>
          <w:szCs w:val="22"/>
          <w:lang w:val="en-GB"/>
        </w:rPr>
        <w:t>1</w:t>
      </w:r>
      <w:r w:rsidRPr="008317CA">
        <w:rPr>
          <w:rFonts w:ascii="Times New Roman" w:hAnsi="Times New Roman" w:cs="Times New Roman"/>
          <w:sz w:val="22"/>
          <w:szCs w:val="22"/>
          <w:vertAlign w:val="superscript"/>
          <w:lang w:val="en-GB"/>
        </w:rPr>
        <w:t>st</w:t>
      </w:r>
      <w:r>
        <w:rPr>
          <w:rFonts w:ascii="Times New Roman" w:hAnsi="Times New Roman" w:cs="Times New Roman"/>
          <w:sz w:val="22"/>
          <w:szCs w:val="22"/>
          <w:lang w:val="en-GB"/>
        </w:rPr>
        <w:t xml:space="preserve"> term: unweighted average of the distribution of labour shares = </w:t>
      </w:r>
      <w:r w:rsidRPr="008317CA">
        <w:rPr>
          <w:rFonts w:ascii="Times New Roman" w:hAnsi="Times New Roman" w:cs="Times New Roman"/>
          <w:b/>
          <w:bCs/>
          <w:sz w:val="22"/>
          <w:szCs w:val="22"/>
          <w:lang w:val="en-GB"/>
        </w:rPr>
        <w:t>common trend effect</w:t>
      </w:r>
    </w:p>
    <w:p w14:paraId="168C4C33" w14:textId="77777777" w:rsidR="008317CA" w:rsidRDefault="008317CA" w:rsidP="008317CA">
      <w:pPr>
        <w:jc w:val="both"/>
        <w:rPr>
          <w:rFonts w:ascii="Times New Roman" w:hAnsi="Times New Roman" w:cs="Times New Roman"/>
          <w:b/>
          <w:bCs/>
          <w:sz w:val="22"/>
          <w:szCs w:val="22"/>
          <w:lang w:val="en-GB"/>
        </w:rPr>
      </w:pPr>
      <w:r>
        <w:rPr>
          <w:rFonts w:ascii="Times New Roman" w:hAnsi="Times New Roman" w:cs="Times New Roman"/>
          <w:sz w:val="22"/>
          <w:szCs w:val="22"/>
          <w:lang w:val="en-GB"/>
        </w:rPr>
        <w:t>2</w:t>
      </w:r>
      <w:r w:rsidRPr="008317CA">
        <w:rPr>
          <w:rFonts w:ascii="Times New Roman" w:hAnsi="Times New Roman" w:cs="Times New Roman"/>
          <w:sz w:val="22"/>
          <w:szCs w:val="22"/>
          <w:vertAlign w:val="superscript"/>
          <w:lang w:val="en-GB"/>
        </w:rPr>
        <w:t>nd</w:t>
      </w:r>
      <w:r>
        <w:rPr>
          <w:rFonts w:ascii="Times New Roman" w:hAnsi="Times New Roman" w:cs="Times New Roman"/>
          <w:sz w:val="22"/>
          <w:szCs w:val="22"/>
          <w:lang w:val="en-GB"/>
        </w:rPr>
        <w:t xml:space="preserve"> term: joint distribution of labour shares and market shares (thus value added) = </w:t>
      </w:r>
      <w:r>
        <w:rPr>
          <w:rFonts w:ascii="Times New Roman" w:hAnsi="Times New Roman" w:cs="Times New Roman"/>
          <w:b/>
          <w:bCs/>
          <w:sz w:val="22"/>
          <w:szCs w:val="22"/>
          <w:lang w:val="en-GB"/>
        </w:rPr>
        <w:t>composition effect</w:t>
      </w:r>
    </w:p>
    <w:p w14:paraId="0E15D914" w14:textId="7D5ACE5C" w:rsidR="008317CA" w:rsidRDefault="00182430" w:rsidP="00285FD9">
      <w:pPr>
        <w:ind w:firstLine="720"/>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78720" behindDoc="0" locked="0" layoutInCell="1" allowOverlap="1" wp14:anchorId="016FED1B" wp14:editId="0F74A296">
                <wp:simplePos x="0" y="0"/>
                <wp:positionH relativeFrom="column">
                  <wp:posOffset>2771775</wp:posOffset>
                </wp:positionH>
                <wp:positionV relativeFrom="paragraph">
                  <wp:posOffset>177800</wp:posOffset>
                </wp:positionV>
                <wp:extent cx="224790" cy="278130"/>
                <wp:effectExtent l="38100" t="38100" r="0" b="39370"/>
                <wp:wrapNone/>
                <wp:docPr id="2071561259" name="Ink 25"/>
                <wp:cNvGraphicFramePr/>
                <a:graphic xmlns:a="http://schemas.openxmlformats.org/drawingml/2006/main">
                  <a:graphicData uri="http://schemas.microsoft.com/office/word/2010/wordprocessingInk">
                    <w14:contentPart bwMode="auto" r:id="rId26">
                      <w14:nvContentPartPr>
                        <w14:cNvContentPartPr/>
                      </w14:nvContentPartPr>
                      <w14:xfrm>
                        <a:off x="0" y="0"/>
                        <a:ext cx="224790" cy="278130"/>
                      </w14:xfrm>
                    </w14:contentPart>
                  </a:graphicData>
                </a:graphic>
              </wp:anchor>
            </w:drawing>
          </mc:Choice>
          <mc:Fallback>
            <w:pict>
              <v:shape w14:anchorId="74419FDF" id="Ink 25" o:spid="_x0000_s1026" type="#_x0000_t75" style="position:absolute;margin-left:217.55pt;margin-top:13.3pt;width:19.1pt;height:23.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">
                <v:imagedata r:id="rId27"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69504" behindDoc="0" locked="0" layoutInCell="1" allowOverlap="1" wp14:anchorId="376456A5" wp14:editId="0BE5D84C">
                <wp:simplePos x="0" y="0"/>
                <wp:positionH relativeFrom="column">
                  <wp:posOffset>1624965</wp:posOffset>
                </wp:positionH>
                <wp:positionV relativeFrom="paragraph">
                  <wp:posOffset>182245</wp:posOffset>
                </wp:positionV>
                <wp:extent cx="175210" cy="108675"/>
                <wp:effectExtent l="38100" t="38100" r="15875" b="43815"/>
                <wp:wrapNone/>
                <wp:docPr id="809498087" name="Ink 16"/>
                <wp:cNvGraphicFramePr/>
                <a:graphic xmlns:a="http://schemas.openxmlformats.org/drawingml/2006/main">
                  <a:graphicData uri="http://schemas.microsoft.com/office/word/2010/wordprocessingInk">
                    <w14:contentPart bwMode="auto" r:id="rId28">
                      <w14:nvContentPartPr>
                        <w14:cNvContentPartPr/>
                      </w14:nvContentPartPr>
                      <w14:xfrm>
                        <a:off x="0" y="0"/>
                        <a:ext cx="175210" cy="108675"/>
                      </w14:xfrm>
                    </w14:contentPart>
                  </a:graphicData>
                </a:graphic>
              </wp:anchor>
            </w:drawing>
          </mc:Choice>
          <mc:Fallback>
            <w:pict>
              <v:shape w14:anchorId="08EE395F" id="Ink 16" o:spid="_x0000_s1026" type="#_x0000_t75" style="position:absolute;margin-left:127.25pt;margin-top:13.65pt;width:15.25pt;height: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">
                <v:imagedata r:id="rId29" o:title=""/>
              </v:shape>
            </w:pict>
          </mc:Fallback>
        </mc:AlternateContent>
      </w:r>
      <w:r w:rsidR="008317CA">
        <w:rPr>
          <w:rFonts w:ascii="Times New Roman" w:hAnsi="Times New Roman" w:cs="Times New Roman"/>
          <w:noProof/>
          <w:sz w:val="22"/>
          <w:szCs w:val="22"/>
          <w:lang w:val="en-GB"/>
        </w:rPr>
        <w:drawing>
          <wp:inline distT="0" distB="0" distL="0" distR="0" wp14:anchorId="735B035A" wp14:editId="62364373">
            <wp:extent cx="3416300" cy="495300"/>
            <wp:effectExtent l="0" t="0" r="0" b="0"/>
            <wp:docPr id="1170864828" name="Picture 10"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64828" name="Picture 10" descr="A close up of a numb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416300" cy="495300"/>
                    </a:xfrm>
                    <a:prstGeom prst="rect">
                      <a:avLst/>
                    </a:prstGeom>
                  </pic:spPr>
                </pic:pic>
              </a:graphicData>
            </a:graphic>
          </wp:inline>
        </w:drawing>
      </w:r>
    </w:p>
    <w:p w14:paraId="5769C30D" w14:textId="77777777" w:rsidR="00DE14B3" w:rsidRDefault="00DE14B3" w:rsidP="00DE14B3">
      <w:pPr>
        <w:jc w:val="both"/>
        <w:rPr>
          <w:rFonts w:ascii="Times New Roman" w:hAnsi="Times New Roman" w:cs="Times New Roman"/>
          <w:sz w:val="22"/>
          <w:szCs w:val="22"/>
          <w:lang w:val="en-GB"/>
        </w:rPr>
      </w:pPr>
    </w:p>
    <w:p w14:paraId="57A027E7" w14:textId="2E5F4A02" w:rsidR="00DE14B3" w:rsidRPr="008317CA" w:rsidRDefault="00DE14B3" w:rsidP="00DE14B3">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Decrease in cost of </w:t>
      </w:r>
      <w:proofErr w:type="gramStart"/>
      <w:r>
        <w:rPr>
          <w:rFonts w:ascii="Times New Roman" w:hAnsi="Times New Roman" w:cs="Times New Roman"/>
          <w:sz w:val="22"/>
          <w:szCs w:val="22"/>
          <w:lang w:val="en-GB"/>
        </w:rPr>
        <w:t>capital</w:t>
      </w:r>
      <w:proofErr w:type="gramEnd"/>
    </w:p>
    <w:sectPr w:rsidR="00DE14B3" w:rsidRPr="00831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264"/>
    <w:multiLevelType w:val="hybridMultilevel"/>
    <w:tmpl w:val="5332109C"/>
    <w:lvl w:ilvl="0" w:tplc="08090005">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0E256140"/>
    <w:multiLevelType w:val="hybridMultilevel"/>
    <w:tmpl w:val="27623C44"/>
    <w:lvl w:ilvl="0" w:tplc="C8ECC30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AB4C14"/>
    <w:multiLevelType w:val="hybridMultilevel"/>
    <w:tmpl w:val="AB345A0E"/>
    <w:lvl w:ilvl="0" w:tplc="C14E6DC6">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C31A5"/>
    <w:multiLevelType w:val="hybridMultilevel"/>
    <w:tmpl w:val="3990AA06"/>
    <w:lvl w:ilvl="0" w:tplc="8916B272">
      <w:start w:val="2"/>
      <w:numFmt w:val="bullet"/>
      <w:lvlText w:val="-"/>
      <w:lvlJc w:val="left"/>
      <w:pPr>
        <w:ind w:left="560" w:hanging="360"/>
      </w:pPr>
      <w:rPr>
        <w:rFonts w:ascii="Garamond" w:eastAsiaTheme="minorHAnsi" w:hAnsi="Garamond"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4" w15:restartNumberingAfterBreak="0">
    <w:nsid w:val="20CA0C36"/>
    <w:multiLevelType w:val="hybridMultilevel"/>
    <w:tmpl w:val="5CA49BEA"/>
    <w:lvl w:ilvl="0" w:tplc="0A8854D2">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42BD1"/>
    <w:multiLevelType w:val="hybridMultilevel"/>
    <w:tmpl w:val="679A12CE"/>
    <w:lvl w:ilvl="0" w:tplc="1242D96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903B68"/>
    <w:multiLevelType w:val="hybridMultilevel"/>
    <w:tmpl w:val="099879C2"/>
    <w:lvl w:ilvl="0" w:tplc="30E2B5D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EE326F"/>
    <w:multiLevelType w:val="hybridMultilevel"/>
    <w:tmpl w:val="36828E0E"/>
    <w:lvl w:ilvl="0" w:tplc="88F6D2F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7D2886"/>
    <w:multiLevelType w:val="hybridMultilevel"/>
    <w:tmpl w:val="9D7E9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EF1F25"/>
    <w:multiLevelType w:val="hybridMultilevel"/>
    <w:tmpl w:val="A2FC24BE"/>
    <w:lvl w:ilvl="0" w:tplc="4D92710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F70968"/>
    <w:multiLevelType w:val="hybridMultilevel"/>
    <w:tmpl w:val="5F42FD02"/>
    <w:lvl w:ilvl="0" w:tplc="30467E50">
      <w:start w:val="1"/>
      <w:numFmt w:val="decimal"/>
      <w:lvlText w:val="(%1)"/>
      <w:lvlJc w:val="left"/>
      <w:pPr>
        <w:ind w:left="1720" w:hanging="360"/>
      </w:pPr>
      <w:rPr>
        <w:rFonts w:hint="default"/>
      </w:rPr>
    </w:lvl>
    <w:lvl w:ilvl="1" w:tplc="08090019" w:tentative="1">
      <w:start w:val="1"/>
      <w:numFmt w:val="lowerLetter"/>
      <w:lvlText w:val="%2."/>
      <w:lvlJc w:val="left"/>
      <w:pPr>
        <w:ind w:left="2440" w:hanging="360"/>
      </w:pPr>
    </w:lvl>
    <w:lvl w:ilvl="2" w:tplc="0809001B" w:tentative="1">
      <w:start w:val="1"/>
      <w:numFmt w:val="lowerRoman"/>
      <w:lvlText w:val="%3."/>
      <w:lvlJc w:val="right"/>
      <w:pPr>
        <w:ind w:left="3160" w:hanging="180"/>
      </w:pPr>
    </w:lvl>
    <w:lvl w:ilvl="3" w:tplc="0809000F" w:tentative="1">
      <w:start w:val="1"/>
      <w:numFmt w:val="decimal"/>
      <w:lvlText w:val="%4."/>
      <w:lvlJc w:val="left"/>
      <w:pPr>
        <w:ind w:left="3880" w:hanging="360"/>
      </w:pPr>
    </w:lvl>
    <w:lvl w:ilvl="4" w:tplc="08090019" w:tentative="1">
      <w:start w:val="1"/>
      <w:numFmt w:val="lowerLetter"/>
      <w:lvlText w:val="%5."/>
      <w:lvlJc w:val="left"/>
      <w:pPr>
        <w:ind w:left="4600" w:hanging="360"/>
      </w:pPr>
    </w:lvl>
    <w:lvl w:ilvl="5" w:tplc="0809001B" w:tentative="1">
      <w:start w:val="1"/>
      <w:numFmt w:val="lowerRoman"/>
      <w:lvlText w:val="%6."/>
      <w:lvlJc w:val="right"/>
      <w:pPr>
        <w:ind w:left="5320" w:hanging="180"/>
      </w:pPr>
    </w:lvl>
    <w:lvl w:ilvl="6" w:tplc="0809000F" w:tentative="1">
      <w:start w:val="1"/>
      <w:numFmt w:val="decimal"/>
      <w:lvlText w:val="%7."/>
      <w:lvlJc w:val="left"/>
      <w:pPr>
        <w:ind w:left="6040" w:hanging="360"/>
      </w:pPr>
    </w:lvl>
    <w:lvl w:ilvl="7" w:tplc="08090019" w:tentative="1">
      <w:start w:val="1"/>
      <w:numFmt w:val="lowerLetter"/>
      <w:lvlText w:val="%8."/>
      <w:lvlJc w:val="left"/>
      <w:pPr>
        <w:ind w:left="6760" w:hanging="360"/>
      </w:pPr>
    </w:lvl>
    <w:lvl w:ilvl="8" w:tplc="0809001B" w:tentative="1">
      <w:start w:val="1"/>
      <w:numFmt w:val="lowerRoman"/>
      <w:lvlText w:val="%9."/>
      <w:lvlJc w:val="right"/>
      <w:pPr>
        <w:ind w:left="7480" w:hanging="180"/>
      </w:pPr>
    </w:lvl>
  </w:abstractNum>
  <w:abstractNum w:abstractNumId="11" w15:restartNumberingAfterBreak="0">
    <w:nsid w:val="3BE6323D"/>
    <w:multiLevelType w:val="hybridMultilevel"/>
    <w:tmpl w:val="61BE1E80"/>
    <w:lvl w:ilvl="0" w:tplc="44303E5A">
      <w:numFmt w:val="bullet"/>
      <w:lvlText w:val=""/>
      <w:lvlJc w:val="left"/>
      <w:pPr>
        <w:ind w:left="1300" w:hanging="360"/>
      </w:pPr>
      <w:rPr>
        <w:rFonts w:ascii="Wingdings" w:eastAsiaTheme="minorHAnsi" w:hAnsi="Wingdings"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2" w15:restartNumberingAfterBreak="0">
    <w:nsid w:val="428F3760"/>
    <w:multiLevelType w:val="hybridMultilevel"/>
    <w:tmpl w:val="325075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BD7810"/>
    <w:multiLevelType w:val="hybridMultilevel"/>
    <w:tmpl w:val="F8BA9CEE"/>
    <w:lvl w:ilvl="0" w:tplc="47D29FAC">
      <w:numFmt w:val="bullet"/>
      <w:lvlText w:val=""/>
      <w:lvlJc w:val="left"/>
      <w:pPr>
        <w:ind w:left="1660" w:hanging="360"/>
      </w:pPr>
      <w:rPr>
        <w:rFonts w:ascii="Wingdings" w:eastAsiaTheme="minorHAnsi" w:hAnsi="Wingdings" w:cs="Times New Roman" w:hint="default"/>
      </w:rPr>
    </w:lvl>
    <w:lvl w:ilvl="1" w:tplc="08090003" w:tentative="1">
      <w:start w:val="1"/>
      <w:numFmt w:val="bullet"/>
      <w:lvlText w:val="o"/>
      <w:lvlJc w:val="left"/>
      <w:pPr>
        <w:ind w:left="2380" w:hanging="360"/>
      </w:pPr>
      <w:rPr>
        <w:rFonts w:ascii="Courier New" w:hAnsi="Courier New" w:cs="Courier New" w:hint="default"/>
      </w:rPr>
    </w:lvl>
    <w:lvl w:ilvl="2" w:tplc="08090005" w:tentative="1">
      <w:start w:val="1"/>
      <w:numFmt w:val="bullet"/>
      <w:lvlText w:val=""/>
      <w:lvlJc w:val="left"/>
      <w:pPr>
        <w:ind w:left="3100" w:hanging="360"/>
      </w:pPr>
      <w:rPr>
        <w:rFonts w:ascii="Wingdings" w:hAnsi="Wingdings" w:hint="default"/>
      </w:rPr>
    </w:lvl>
    <w:lvl w:ilvl="3" w:tplc="08090001" w:tentative="1">
      <w:start w:val="1"/>
      <w:numFmt w:val="bullet"/>
      <w:lvlText w:val=""/>
      <w:lvlJc w:val="left"/>
      <w:pPr>
        <w:ind w:left="3820" w:hanging="360"/>
      </w:pPr>
      <w:rPr>
        <w:rFonts w:ascii="Symbol" w:hAnsi="Symbol" w:hint="default"/>
      </w:rPr>
    </w:lvl>
    <w:lvl w:ilvl="4" w:tplc="08090003" w:tentative="1">
      <w:start w:val="1"/>
      <w:numFmt w:val="bullet"/>
      <w:lvlText w:val="o"/>
      <w:lvlJc w:val="left"/>
      <w:pPr>
        <w:ind w:left="4540" w:hanging="360"/>
      </w:pPr>
      <w:rPr>
        <w:rFonts w:ascii="Courier New" w:hAnsi="Courier New" w:cs="Courier New" w:hint="default"/>
      </w:rPr>
    </w:lvl>
    <w:lvl w:ilvl="5" w:tplc="08090005" w:tentative="1">
      <w:start w:val="1"/>
      <w:numFmt w:val="bullet"/>
      <w:lvlText w:val=""/>
      <w:lvlJc w:val="left"/>
      <w:pPr>
        <w:ind w:left="5260" w:hanging="360"/>
      </w:pPr>
      <w:rPr>
        <w:rFonts w:ascii="Wingdings" w:hAnsi="Wingdings" w:hint="default"/>
      </w:rPr>
    </w:lvl>
    <w:lvl w:ilvl="6" w:tplc="08090001" w:tentative="1">
      <w:start w:val="1"/>
      <w:numFmt w:val="bullet"/>
      <w:lvlText w:val=""/>
      <w:lvlJc w:val="left"/>
      <w:pPr>
        <w:ind w:left="5980" w:hanging="360"/>
      </w:pPr>
      <w:rPr>
        <w:rFonts w:ascii="Symbol" w:hAnsi="Symbol" w:hint="default"/>
      </w:rPr>
    </w:lvl>
    <w:lvl w:ilvl="7" w:tplc="08090003" w:tentative="1">
      <w:start w:val="1"/>
      <w:numFmt w:val="bullet"/>
      <w:lvlText w:val="o"/>
      <w:lvlJc w:val="left"/>
      <w:pPr>
        <w:ind w:left="6700" w:hanging="360"/>
      </w:pPr>
      <w:rPr>
        <w:rFonts w:ascii="Courier New" w:hAnsi="Courier New" w:cs="Courier New" w:hint="default"/>
      </w:rPr>
    </w:lvl>
    <w:lvl w:ilvl="8" w:tplc="08090005" w:tentative="1">
      <w:start w:val="1"/>
      <w:numFmt w:val="bullet"/>
      <w:lvlText w:val=""/>
      <w:lvlJc w:val="left"/>
      <w:pPr>
        <w:ind w:left="7420" w:hanging="360"/>
      </w:pPr>
      <w:rPr>
        <w:rFonts w:ascii="Wingdings" w:hAnsi="Wingdings" w:hint="default"/>
      </w:rPr>
    </w:lvl>
  </w:abstractNum>
  <w:abstractNum w:abstractNumId="14" w15:restartNumberingAfterBreak="0">
    <w:nsid w:val="4EF845EC"/>
    <w:multiLevelType w:val="hybridMultilevel"/>
    <w:tmpl w:val="FB56C274"/>
    <w:lvl w:ilvl="0" w:tplc="45A42DD0">
      <w:start w:val="2"/>
      <w:numFmt w:val="bullet"/>
      <w:lvlText w:val="-"/>
      <w:lvlJc w:val="left"/>
      <w:pPr>
        <w:ind w:left="1300" w:hanging="360"/>
      </w:pPr>
      <w:rPr>
        <w:rFonts w:ascii="Avenir Book" w:eastAsiaTheme="minorHAnsi" w:hAnsi="Avenir Book"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5" w15:restartNumberingAfterBreak="0">
    <w:nsid w:val="56513B62"/>
    <w:multiLevelType w:val="hybridMultilevel"/>
    <w:tmpl w:val="398E837A"/>
    <w:lvl w:ilvl="0" w:tplc="08090005">
      <w:start w:val="1"/>
      <w:numFmt w:val="bullet"/>
      <w:lvlText w:val=""/>
      <w:lvlJc w:val="left"/>
      <w:pPr>
        <w:ind w:left="2077" w:hanging="360"/>
      </w:pPr>
      <w:rPr>
        <w:rFonts w:ascii="Wingdings" w:hAnsi="Wingdings" w:hint="default"/>
      </w:rPr>
    </w:lvl>
    <w:lvl w:ilvl="1" w:tplc="08090003" w:tentative="1">
      <w:start w:val="1"/>
      <w:numFmt w:val="bullet"/>
      <w:lvlText w:val="o"/>
      <w:lvlJc w:val="left"/>
      <w:pPr>
        <w:ind w:left="2797" w:hanging="360"/>
      </w:pPr>
      <w:rPr>
        <w:rFonts w:ascii="Courier New" w:hAnsi="Courier New" w:cs="Courier New" w:hint="default"/>
      </w:rPr>
    </w:lvl>
    <w:lvl w:ilvl="2" w:tplc="08090005" w:tentative="1">
      <w:start w:val="1"/>
      <w:numFmt w:val="bullet"/>
      <w:lvlText w:val=""/>
      <w:lvlJc w:val="left"/>
      <w:pPr>
        <w:ind w:left="3517" w:hanging="360"/>
      </w:pPr>
      <w:rPr>
        <w:rFonts w:ascii="Wingdings" w:hAnsi="Wingdings" w:hint="default"/>
      </w:rPr>
    </w:lvl>
    <w:lvl w:ilvl="3" w:tplc="08090001" w:tentative="1">
      <w:start w:val="1"/>
      <w:numFmt w:val="bullet"/>
      <w:lvlText w:val=""/>
      <w:lvlJc w:val="left"/>
      <w:pPr>
        <w:ind w:left="4237" w:hanging="360"/>
      </w:pPr>
      <w:rPr>
        <w:rFonts w:ascii="Symbol" w:hAnsi="Symbol" w:hint="default"/>
      </w:rPr>
    </w:lvl>
    <w:lvl w:ilvl="4" w:tplc="08090003" w:tentative="1">
      <w:start w:val="1"/>
      <w:numFmt w:val="bullet"/>
      <w:lvlText w:val="o"/>
      <w:lvlJc w:val="left"/>
      <w:pPr>
        <w:ind w:left="4957" w:hanging="360"/>
      </w:pPr>
      <w:rPr>
        <w:rFonts w:ascii="Courier New" w:hAnsi="Courier New" w:cs="Courier New" w:hint="default"/>
      </w:rPr>
    </w:lvl>
    <w:lvl w:ilvl="5" w:tplc="08090005" w:tentative="1">
      <w:start w:val="1"/>
      <w:numFmt w:val="bullet"/>
      <w:lvlText w:val=""/>
      <w:lvlJc w:val="left"/>
      <w:pPr>
        <w:ind w:left="5677" w:hanging="360"/>
      </w:pPr>
      <w:rPr>
        <w:rFonts w:ascii="Wingdings" w:hAnsi="Wingdings" w:hint="default"/>
      </w:rPr>
    </w:lvl>
    <w:lvl w:ilvl="6" w:tplc="08090001" w:tentative="1">
      <w:start w:val="1"/>
      <w:numFmt w:val="bullet"/>
      <w:lvlText w:val=""/>
      <w:lvlJc w:val="left"/>
      <w:pPr>
        <w:ind w:left="6397" w:hanging="360"/>
      </w:pPr>
      <w:rPr>
        <w:rFonts w:ascii="Symbol" w:hAnsi="Symbol" w:hint="default"/>
      </w:rPr>
    </w:lvl>
    <w:lvl w:ilvl="7" w:tplc="08090003" w:tentative="1">
      <w:start w:val="1"/>
      <w:numFmt w:val="bullet"/>
      <w:lvlText w:val="o"/>
      <w:lvlJc w:val="left"/>
      <w:pPr>
        <w:ind w:left="7117" w:hanging="360"/>
      </w:pPr>
      <w:rPr>
        <w:rFonts w:ascii="Courier New" w:hAnsi="Courier New" w:cs="Courier New" w:hint="default"/>
      </w:rPr>
    </w:lvl>
    <w:lvl w:ilvl="8" w:tplc="08090005" w:tentative="1">
      <w:start w:val="1"/>
      <w:numFmt w:val="bullet"/>
      <w:lvlText w:val=""/>
      <w:lvlJc w:val="left"/>
      <w:pPr>
        <w:ind w:left="7837" w:hanging="360"/>
      </w:pPr>
      <w:rPr>
        <w:rFonts w:ascii="Wingdings" w:hAnsi="Wingdings" w:hint="default"/>
      </w:rPr>
    </w:lvl>
  </w:abstractNum>
  <w:abstractNum w:abstractNumId="16" w15:restartNumberingAfterBreak="0">
    <w:nsid w:val="5D640EF2"/>
    <w:multiLevelType w:val="hybridMultilevel"/>
    <w:tmpl w:val="267CB12E"/>
    <w:lvl w:ilvl="0" w:tplc="67CEDE0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7A5C11"/>
    <w:multiLevelType w:val="hybridMultilevel"/>
    <w:tmpl w:val="C4BE2CE6"/>
    <w:lvl w:ilvl="0" w:tplc="8682BD88">
      <w:start w:val="2"/>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B34235"/>
    <w:multiLevelType w:val="hybridMultilevel"/>
    <w:tmpl w:val="16A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EA12D3"/>
    <w:multiLevelType w:val="hybridMultilevel"/>
    <w:tmpl w:val="D77C5A00"/>
    <w:lvl w:ilvl="0" w:tplc="08090005">
      <w:start w:val="1"/>
      <w:numFmt w:val="bullet"/>
      <w:lvlText w:val=""/>
      <w:lvlJc w:val="left"/>
      <w:pPr>
        <w:ind w:left="1218" w:hanging="360"/>
      </w:pPr>
      <w:rPr>
        <w:rFonts w:ascii="Wingdings" w:hAnsi="Wingdings" w:hint="default"/>
      </w:rPr>
    </w:lvl>
    <w:lvl w:ilvl="1" w:tplc="08090003" w:tentative="1">
      <w:start w:val="1"/>
      <w:numFmt w:val="bullet"/>
      <w:lvlText w:val="o"/>
      <w:lvlJc w:val="left"/>
      <w:pPr>
        <w:ind w:left="1938" w:hanging="360"/>
      </w:pPr>
      <w:rPr>
        <w:rFonts w:ascii="Courier New" w:hAnsi="Courier New" w:cs="Courier New" w:hint="default"/>
      </w:rPr>
    </w:lvl>
    <w:lvl w:ilvl="2" w:tplc="08090005" w:tentative="1">
      <w:start w:val="1"/>
      <w:numFmt w:val="bullet"/>
      <w:lvlText w:val=""/>
      <w:lvlJc w:val="left"/>
      <w:pPr>
        <w:ind w:left="2658" w:hanging="360"/>
      </w:pPr>
      <w:rPr>
        <w:rFonts w:ascii="Wingdings" w:hAnsi="Wingdings" w:hint="default"/>
      </w:rPr>
    </w:lvl>
    <w:lvl w:ilvl="3" w:tplc="08090001" w:tentative="1">
      <w:start w:val="1"/>
      <w:numFmt w:val="bullet"/>
      <w:lvlText w:val=""/>
      <w:lvlJc w:val="left"/>
      <w:pPr>
        <w:ind w:left="3378" w:hanging="360"/>
      </w:pPr>
      <w:rPr>
        <w:rFonts w:ascii="Symbol" w:hAnsi="Symbol" w:hint="default"/>
      </w:rPr>
    </w:lvl>
    <w:lvl w:ilvl="4" w:tplc="08090003" w:tentative="1">
      <w:start w:val="1"/>
      <w:numFmt w:val="bullet"/>
      <w:lvlText w:val="o"/>
      <w:lvlJc w:val="left"/>
      <w:pPr>
        <w:ind w:left="4098" w:hanging="360"/>
      </w:pPr>
      <w:rPr>
        <w:rFonts w:ascii="Courier New" w:hAnsi="Courier New" w:cs="Courier New" w:hint="default"/>
      </w:rPr>
    </w:lvl>
    <w:lvl w:ilvl="5" w:tplc="08090005" w:tentative="1">
      <w:start w:val="1"/>
      <w:numFmt w:val="bullet"/>
      <w:lvlText w:val=""/>
      <w:lvlJc w:val="left"/>
      <w:pPr>
        <w:ind w:left="4818" w:hanging="360"/>
      </w:pPr>
      <w:rPr>
        <w:rFonts w:ascii="Wingdings" w:hAnsi="Wingdings" w:hint="default"/>
      </w:rPr>
    </w:lvl>
    <w:lvl w:ilvl="6" w:tplc="08090001" w:tentative="1">
      <w:start w:val="1"/>
      <w:numFmt w:val="bullet"/>
      <w:lvlText w:val=""/>
      <w:lvlJc w:val="left"/>
      <w:pPr>
        <w:ind w:left="5538" w:hanging="360"/>
      </w:pPr>
      <w:rPr>
        <w:rFonts w:ascii="Symbol" w:hAnsi="Symbol" w:hint="default"/>
      </w:rPr>
    </w:lvl>
    <w:lvl w:ilvl="7" w:tplc="08090003" w:tentative="1">
      <w:start w:val="1"/>
      <w:numFmt w:val="bullet"/>
      <w:lvlText w:val="o"/>
      <w:lvlJc w:val="left"/>
      <w:pPr>
        <w:ind w:left="6258" w:hanging="360"/>
      </w:pPr>
      <w:rPr>
        <w:rFonts w:ascii="Courier New" w:hAnsi="Courier New" w:cs="Courier New" w:hint="default"/>
      </w:rPr>
    </w:lvl>
    <w:lvl w:ilvl="8" w:tplc="08090005" w:tentative="1">
      <w:start w:val="1"/>
      <w:numFmt w:val="bullet"/>
      <w:lvlText w:val=""/>
      <w:lvlJc w:val="left"/>
      <w:pPr>
        <w:ind w:left="6978" w:hanging="360"/>
      </w:pPr>
      <w:rPr>
        <w:rFonts w:ascii="Wingdings" w:hAnsi="Wingdings" w:hint="default"/>
      </w:rPr>
    </w:lvl>
  </w:abstractNum>
  <w:num w:numId="1" w16cid:durableId="1218203192">
    <w:abstractNumId w:val="4"/>
  </w:num>
  <w:num w:numId="2" w16cid:durableId="838009308">
    <w:abstractNumId w:val="5"/>
  </w:num>
  <w:num w:numId="3" w16cid:durableId="754938559">
    <w:abstractNumId w:val="2"/>
  </w:num>
  <w:num w:numId="4" w16cid:durableId="2055885506">
    <w:abstractNumId w:val="6"/>
  </w:num>
  <w:num w:numId="5" w16cid:durableId="974406605">
    <w:abstractNumId w:val="18"/>
  </w:num>
  <w:num w:numId="6" w16cid:durableId="763185727">
    <w:abstractNumId w:val="14"/>
  </w:num>
  <w:num w:numId="7" w16cid:durableId="2017346138">
    <w:abstractNumId w:val="16"/>
  </w:num>
  <w:num w:numId="8" w16cid:durableId="1725983105">
    <w:abstractNumId w:val="3"/>
  </w:num>
  <w:num w:numId="9" w16cid:durableId="675234775">
    <w:abstractNumId w:val="17"/>
  </w:num>
  <w:num w:numId="10" w16cid:durableId="1207139879">
    <w:abstractNumId w:val="19"/>
  </w:num>
  <w:num w:numId="11" w16cid:durableId="202669935">
    <w:abstractNumId w:val="0"/>
  </w:num>
  <w:num w:numId="12" w16cid:durableId="708922144">
    <w:abstractNumId w:val="12"/>
  </w:num>
  <w:num w:numId="13" w16cid:durableId="759790762">
    <w:abstractNumId w:val="8"/>
  </w:num>
  <w:num w:numId="14" w16cid:durableId="922758712">
    <w:abstractNumId w:val="1"/>
  </w:num>
  <w:num w:numId="15" w16cid:durableId="601575090">
    <w:abstractNumId w:val="7"/>
  </w:num>
  <w:num w:numId="16" w16cid:durableId="538664346">
    <w:abstractNumId w:val="9"/>
  </w:num>
  <w:num w:numId="17" w16cid:durableId="920601104">
    <w:abstractNumId w:val="11"/>
  </w:num>
  <w:num w:numId="18" w16cid:durableId="728841115">
    <w:abstractNumId w:val="15"/>
  </w:num>
  <w:num w:numId="19" w16cid:durableId="1704750214">
    <w:abstractNumId w:val="10"/>
  </w:num>
  <w:num w:numId="20" w16cid:durableId="13858343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7E"/>
    <w:rsid w:val="000145DE"/>
    <w:rsid w:val="000837F9"/>
    <w:rsid w:val="00097CD8"/>
    <w:rsid w:val="000D5EF7"/>
    <w:rsid w:val="000E3E1A"/>
    <w:rsid w:val="00106058"/>
    <w:rsid w:val="00126E1F"/>
    <w:rsid w:val="00151FE4"/>
    <w:rsid w:val="00155A57"/>
    <w:rsid w:val="001564A7"/>
    <w:rsid w:val="00173FB7"/>
    <w:rsid w:val="001759BC"/>
    <w:rsid w:val="00182430"/>
    <w:rsid w:val="0019073C"/>
    <w:rsid w:val="001A5105"/>
    <w:rsid w:val="001C7274"/>
    <w:rsid w:val="0025489B"/>
    <w:rsid w:val="00270314"/>
    <w:rsid w:val="00285FD9"/>
    <w:rsid w:val="00287558"/>
    <w:rsid w:val="002A3110"/>
    <w:rsid w:val="002C1160"/>
    <w:rsid w:val="002D1B36"/>
    <w:rsid w:val="00325836"/>
    <w:rsid w:val="0032625E"/>
    <w:rsid w:val="00385D04"/>
    <w:rsid w:val="003A3C7D"/>
    <w:rsid w:val="003B4714"/>
    <w:rsid w:val="003C46E5"/>
    <w:rsid w:val="00422F79"/>
    <w:rsid w:val="00460E35"/>
    <w:rsid w:val="004658B4"/>
    <w:rsid w:val="00467440"/>
    <w:rsid w:val="004A1C41"/>
    <w:rsid w:val="004C385E"/>
    <w:rsid w:val="004F6B4B"/>
    <w:rsid w:val="00506CC1"/>
    <w:rsid w:val="00514DE7"/>
    <w:rsid w:val="00525993"/>
    <w:rsid w:val="005813FA"/>
    <w:rsid w:val="00592AE5"/>
    <w:rsid w:val="005D3363"/>
    <w:rsid w:val="006049C8"/>
    <w:rsid w:val="00630DC5"/>
    <w:rsid w:val="00656EC0"/>
    <w:rsid w:val="00666BCD"/>
    <w:rsid w:val="0067386E"/>
    <w:rsid w:val="0067656C"/>
    <w:rsid w:val="0068613F"/>
    <w:rsid w:val="006A787E"/>
    <w:rsid w:val="006D1FC5"/>
    <w:rsid w:val="007241DC"/>
    <w:rsid w:val="007607BA"/>
    <w:rsid w:val="0078410F"/>
    <w:rsid w:val="0079350A"/>
    <w:rsid w:val="007C6558"/>
    <w:rsid w:val="007F3B7E"/>
    <w:rsid w:val="00805CAB"/>
    <w:rsid w:val="008317CA"/>
    <w:rsid w:val="00835351"/>
    <w:rsid w:val="00860A3C"/>
    <w:rsid w:val="00871557"/>
    <w:rsid w:val="00877DDE"/>
    <w:rsid w:val="008927F9"/>
    <w:rsid w:val="008D435F"/>
    <w:rsid w:val="008D54CA"/>
    <w:rsid w:val="008E2F45"/>
    <w:rsid w:val="008F7DD4"/>
    <w:rsid w:val="0093185E"/>
    <w:rsid w:val="0093605E"/>
    <w:rsid w:val="0094229A"/>
    <w:rsid w:val="0096407A"/>
    <w:rsid w:val="009C2B14"/>
    <w:rsid w:val="00A04C41"/>
    <w:rsid w:val="00A26F74"/>
    <w:rsid w:val="00A613F9"/>
    <w:rsid w:val="00A65C50"/>
    <w:rsid w:val="00A85342"/>
    <w:rsid w:val="00A94655"/>
    <w:rsid w:val="00A95370"/>
    <w:rsid w:val="00A97B29"/>
    <w:rsid w:val="00AD3B47"/>
    <w:rsid w:val="00AE49B1"/>
    <w:rsid w:val="00B3227E"/>
    <w:rsid w:val="00B46F51"/>
    <w:rsid w:val="00B625FA"/>
    <w:rsid w:val="00B7334A"/>
    <w:rsid w:val="00B80F20"/>
    <w:rsid w:val="00B961D1"/>
    <w:rsid w:val="00BE4AAC"/>
    <w:rsid w:val="00BF397F"/>
    <w:rsid w:val="00C06086"/>
    <w:rsid w:val="00C21E3B"/>
    <w:rsid w:val="00C255B8"/>
    <w:rsid w:val="00C43743"/>
    <w:rsid w:val="00C470B2"/>
    <w:rsid w:val="00C545E8"/>
    <w:rsid w:val="00C67E27"/>
    <w:rsid w:val="00CA5E9C"/>
    <w:rsid w:val="00CC1A36"/>
    <w:rsid w:val="00D0369B"/>
    <w:rsid w:val="00D1086E"/>
    <w:rsid w:val="00D11EE7"/>
    <w:rsid w:val="00D1516D"/>
    <w:rsid w:val="00D206D7"/>
    <w:rsid w:val="00D306F6"/>
    <w:rsid w:val="00D60456"/>
    <w:rsid w:val="00D62B6B"/>
    <w:rsid w:val="00D73F0D"/>
    <w:rsid w:val="00D92F57"/>
    <w:rsid w:val="00DC4799"/>
    <w:rsid w:val="00DC61B7"/>
    <w:rsid w:val="00DE14B3"/>
    <w:rsid w:val="00E5797E"/>
    <w:rsid w:val="00EC4AE7"/>
    <w:rsid w:val="00F02EF4"/>
    <w:rsid w:val="00F4021F"/>
    <w:rsid w:val="00F4467C"/>
    <w:rsid w:val="00F54E69"/>
    <w:rsid w:val="00F747C1"/>
    <w:rsid w:val="00FA5416"/>
    <w:rsid w:val="00FB42F3"/>
    <w:rsid w:val="00FC1D7F"/>
    <w:rsid w:val="00FC604F"/>
    <w:rsid w:val="00FE6ACB"/>
    <w:rsid w:val="00FF7DC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F5DD"/>
  <w15:chartTrackingRefBased/>
  <w15:docId w15:val="{611AB9EE-DA37-7742-8AF0-1B3905D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78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A7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customXml" Target="ink/ink9.xml"/><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8.xml"/><Relationship Id="rId28" Type="http://schemas.openxmlformats.org/officeDocument/2006/relationships/customXml" Target="ink/ink10.xml"/><Relationship Id="rId10" Type="http://schemas.openxmlformats.org/officeDocument/2006/relationships/customXml" Target="ink/ink3.xml"/><Relationship Id="rId19" Type="http://schemas.openxmlformats.org/officeDocument/2006/relationships/customXml" Target="ink/ink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6:06.691"/>
    </inkml:context>
    <inkml:brush xml:id="br0">
      <inkml:brushProperty name="width" value="0.1" units="cm"/>
      <inkml:brushProperty name="height" value="0.1" units="cm"/>
      <inkml:brushProperty name="color" value="#FFFFFF"/>
    </inkml:brush>
  </inkml:definitions>
  <inkml:trace contextRef="#ctx0" brushRef="#br0">515 392 24575,'-8'5'0,"-1"-2"0,3-1 0,-2-2 0,5 2 0,-1-1 0,1 1 0,-2-2 0,-1 0 0,1 0 0,0 0 0,0 0 0,0 0 0,0 0 0,-1 0 0,1 0 0,0 0 0,0 0 0,0 0 0,-1 0 0,1 0 0,0 0 0,0 0 0,0 0 0,-1 0 0,4-2 0,-3 1 0,2-1 0,-9 2 0,5 0 0,-3-2 0,3 1 0,4-1 0,-5 2 0,3 0 0,0 0 0,0 0 0,2-2 0,-2 1 0,2-1 0,-2 2 0,0 0 0,0 0 0,0-3 0,-1 3 0,1-3 0,0 3 0,0 0 0,0 0 0,-1 0 0,1 0 0,0 0 0,0 0 0,0 0 0,0 0 0,-1 0 0,1 0 0,-2 0 0,1 0 0,-4 0 0,7 3 0,-7-3 0,7 3 0,-5-3 0,6 2 0,-3-2 0,2 3 0,-2-3 0,0 0 0,2 2 0,-2-1 0,5 3 0,-5-3 0,2 1 0,-2 0 0,0-1 0,-3 1 0,5 0 0,-4-1 0,4 1 0,-2-2 0,0 0 0,-1 3 0,1-3 0,0 2 0,0-2 0,0 0 0,-1 0 0,4 3 0,-3-3 0,4 5 0,-3-5 0,3 5 0,8-7 0,-2 4 0,6-4 0,-5 2 0,-1 0 0,0 0 0,0 0 0,0 0 0,2 0 0,-1 0 0,2 0 0,-1 0 0,-1 0 0,1 0 0,3 0 0,-4 0 0,4 0 0,-5 0 0,0 0 0,0-3 0,0 3 0,0-3 0,0 3 0,1 0 0,-1 0 0,0 0 0,0 0 0,0 0 0,0 0 0,0 0 0,0 0 0,1 0 0,-1 0 0,2-2 0,-1 1 0,1-1 0,-2 2 0,0 0 0,1 0 0,-1 0 0,0 0 0,-2-2 0,1 1 0,-1-1 0,2 2 0,0 0 0,0 0 0,-2-2 0,2 1 0,-2-1 0,2 2 0,0 0 0,0 0 0,0 0 0,0 0 0,-2-3 0,2 3 0,-2-2 0,2 2 0,0 0 0,-2-3 0,1 3 0,-1-3 0,2 3 0,0 0 0,0-2 0,1 2 0,-1-3 0,0 3 0,0 0 0,0 0 0,0 0 0,0 0 0,0 0 0,-2-2 0,2 1 0,-2-1 0,2 2 0,0 0 0,0 0 0,0 0 0,0 0 0,0 0 0,1 0 0,-1 0 0,-2 2 0,-1 1 0,-2 2 0,0 0 0,-2-2 0,1 2 0,-4-5 0,5 5 0,-3-2 0,1 0 0,2 1 0,-5-3 0,4 3 0,-3-3 0,1 3 0,-2-3 0,2 4 0,-2-5 0,2 2 0,0 1 0,-1-3 0,1 3 0,-2-3 0,0 0 0,-1 0 0,1 0 0,0 0 0,0 0 0,0 0 0,-1 0 0,1 0 0,0 0 0,0 0 0,0 0 0,-1 0 0,4-3 0,-3 3 0,2-3 0,-2 3 0,0 0 0,0 0 0,-1 0 0,1 0 0,0 0 0,0 0 0,0 0 0,-1 0 0,1 0 0,0 0 0,0 0 0,0 0 0,-1 0 0,1 0 0,0 0 0,0 0 0,0 0 0,-1 0 0,1 0 0,0 0 0,0 0 0,0 0 0,0 0 0,-1 0 0,1 0 0,0 0 0,0 0 0,0 0 0,-1 0 0,1 0 0,0 0 0,0 0 0,-3 3 0,3-3 0,-3 2 0,3-2 0,0 0 0,-1 0 0,1 0 0,0 0 0,0 0 0,0 0 0,-1 0 0,1 0 0,0 0 0,0 0 0,0 0 0,0 0 0,-1 0 0,1 0 0,0 0 0,0 0 0,0 0 0,-1 0 0,1 0 0,0 0 0,0 0 0,0 0 0,-1 0 0,1 0 0,0 0 0,0 0 0,0 0 0,-1 0 0,1 0 0,0 0 0,2-2 0,1-1 0,4 0 0,1 1 0,0 0 0,1 1 0,-1-1 0,2 0 0,1 1 0,-1-1 0,0-1 0,0 3 0,0-3 0,0 3 0,0 0 0,-2-2 0,2 2 0,-2-3 0,2 3 0,0 0 0,0 0 0,-2 0 0,-1 0 0</inkml:trace>
  <inkml:trace contextRef="#ctx0" brushRef="#br0" timeOffset="2978">92 410 24575,'-3'-8'0,"1"1"0,2 2 0,-2 2 0,-1 0 0,0 1 0,1-1 0,-1 0 0,3-1 0,-2 1 0,2-2 0,0-1 0,-3 1 0,3 0 0,-3 0 0,3 0 0,0 0 0,-2 2 0,2-2 0,-3 2 0,1 0 0,1-1 0,-1 1 0,2-2 0,0-1 0,-2 4 0,1-3 0,-1 2 0,2-2 0,0 0 0,2 2 0,-1-2 0,1 2 0,-2-2 0,0 0 0,0 0 0,0-1 0,0 1 0,0 0 0,0 0 0,0 0 0,0 0 0,0-1 0,0 1 0,0 0 0,0 0 0,0 0 0,0-1 0,0 1 0,-2 2 0,1-1 0,-1 1 0,2-2 0,-3 2 0,3-2 0,-2 2 0,2-2 0,0 0 0,0 0 0,-3 2 0,3-2 0,-3 2 0,3-2 0,0 0 0,0 0 0,0 0 0,-2-1 0,2 1 0,-3 0 0,3 0 0,0 0 0,0-3 0,0 2 0,0-1 0,0 2 0,0-1 0,0 1 0,2 0 0,-1 0 0,1 0 0,-2-1 0,0 1 0,0 0 0,0 0 0,0 0 0,0 0 0,0 2 0,0 0 0</inkml:trace>
  <inkml:trace contextRef="#ctx0" brushRef="#br0" timeOffset="5407">91 30 24575,'8'0'0,"4"0"0,-6 0 0,4 0 0,-5 0 0,0-2 0,0 1 0,0-1 0,0 2 0,0 0 0,-2-3 0,6 3 0,-5-2 0,6 2 0,-5 0 0,0 0 0,0 0 0,0 0 0,1 0 0,-1 0 0,0 0 0,0 0 0,0 0 0,0 0 0,3 0 0,-3 0 0,3 0 0,-3 0 0,0 0 0,0 0 0,0 0 0,-2-3 0,2 3 0,-3-3 0,4 3 0,-1 0 0,0 0 0,0 0 0,0 0 0,0 0 0,0 0 0,0 0 0,1 0 0,-1 0 0,0 0 0,0 0 0,0 0 0,0 0 0,0 0 0,0 0 0,1 0 0,-1 0 0,0 0 0,-2 3 0,-1-1 0,-2 4 0,0-1 0,0 0 0,2-2 0,-1 1 0,1-1 0,-2 2 0,2-2 0,-1 2 0,1-3 0,-2 4 0,0-1 0,0 0 0,0 0 0,3-2 0,-3 1 0,2-1 0,-2 2 0,3-2 0,-3 2 0,2-2 0,-2 2 0,0 0 0,0 0 0,3-2 0,-3 1 0,3-1 0,-3 2 0,0 0 0,0 1 0,0-1 0,2-2 0,-2 1 0,3-1 0,-3 2 0,2-2 0,-1 2 0,1-3 0,-2 3 0,0 1 0,0-1 0,2-2 0,-1 1 0,1-1 0,-2 2 0,2-2 0,-1 2 0,1-3 0,-2 3 0,0 1 0,2-4 0,1 1 0</inkml:trace>
  <inkml:trace contextRef="#ctx0" brushRef="#br0" timeOffset="7338">444 167 24575,'-2'-8'0,"1"1"0,-1 2 0,2-1 0,0 1 0,0 0 0,0 0 0,0 0 0,0-1 0,0 1 0,-2 2 0,1-1 0,-1 1 0,2-7 0,-2 1 0,1-1 0,-4 0 0,5 4 0,-2-1 0,2 2 0,0-1 0,0 1 0,0 0 0,0 0 0,-3 2 0,3-2 0,-3 14 0,3-7 0,-2 8 0,2-6 0,-3-1 0,3 2 0,0 1 0,0-1 0,0 0 0,0 0 0,0 0 0,0 0 0,0 0 0,3 7 0,-3-5 0,2 5 0,-2-7 0,3-2 0,-3 2 0,2-3 0,-2 4 0,0-1 0,0 0 0,0 0 0,0 0 0,0 0 0,0 0 0,0 0 0,0 1 0,0-1 0,0 0 0,0 0 0,3-2 0,-3 1 0,3-1 0,-3 2 0,0 0 0,0 1 0,0-1 0,0 0 0,0 0 0,0 0 0,0 0 0,0 0 0,0 0 0,0 1 0,0-1 0,0 0 0,0 0 0,0 0 0,0 0 0,0 0 0,0 0 0,0 1 0,0-1 0,0 0 0,2-2 0,-2 1 0,0-3 0,-2 1 0,-4-2 0,1 0 0,0 0 0,0 0 0,2-2 0,-2 1 0,2-1 0,-2 2 0,-2-2 0,1 1 0,-2-1 0,3 2 0,0 0 0,0 0 0,0 0 0,-1 0 0,4-3 0,-3 3 0,2-3 0,-2 3 0,0 0 0,2 3 0,-2-3 0,2 3 0,-2-3 0,0 0 0,0 0 0,0 0 0,-1 0 0,1 0 0,0 0 0,0 0 0,0 0 0,-1 0 0,1 0 0,0 0 0,0 2 0,0-2 0,-1 3 0,1-3 0,0 0 0,0 0 0,0 0 0,0 0 0,2 2 0,-2-1 0,2 1 0,-2 0 0,0-1 0,0 1 0,-1-2 0,1 0 0,0 0 0,0 0 0,0 0 0,2 2 0,-2-1 0,0 1 0,-1-2 0,-1 0 0,4 0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51:28.234"/>
    </inkml:context>
    <inkml:brush xml:id="br0">
      <inkml:brushProperty name="width" value="0.05" units="cm"/>
      <inkml:brushProperty name="height" value="0.05" units="cm"/>
      <inkml:brushProperty name="color" value="#E71224"/>
    </inkml:brush>
  </inkml:definitions>
  <inkml:trace contextRef="#ctx0" brushRef="#br0">276 23 24575,'-4'3'0,"-1"-2"0,1 2 0,1 0 0,-3-3 0,2 6 0,-2-5 0,2 4 0,-1-4 0,1 7 0,-2-6 0,-4 6 0,6-4 0,-5-1 0,6 0 0,-1 0 0,-1-2 0,4 4 0,-5-4 0,3 5 0,-4-6 0,4 6 0,-3-5 0,2 1 0,1 1 0,0 1 0,0-1 0,2 3 0,-4-5 0,1 1 0,1 1 0,-3-2 0,5 5 0,-5-6 0,3 6 0,-4-5 0,4 4 0,-3-4 0,3 5 0,-1-3 0,-2 1 0,3-1 0,2-6 0,2-1 0,2-2 0,3 2 0,-3 1 0,1 0 0,1 0 0,-1-4 0,2 4 0,-2-3 0,1 5 0,-4-4 0,5 4 0,-3-5 0,1 3 0,2-1 0,-6-2 0,6 6 0,-5-6 0,4 2 0,-1 1 0,2 0 0,-2 0 0,1 2 0,-4-4 0,5 4 0,-3-2 0,3 3 0,-2-3 0,2 3 0,-3-6 0,3 5 0,1-5 0,-1 6 0,1-6 0,-1 5 0,3-4 0,-2 1 0,2 0 0,-5-1 0,-1 7 0,-1-4 0,-1 7 0,2-1 0,-3 2 0,0 1 0,0-1 0,0 0 0,0 1 0,0-1 0,0 0 0,0 1 0,3-1 0,-3 0 0,6 3 0,-2-4 0,-1 6 0,0-7 0,0 3 0,-3-2 0,3 2 0,0-3 0,-2 4 0,2-4 0,-1 2 0,-1 0 0,5 1 0,-5-1 0,1 0 0,-2 1 0,3-4 0,-5 3 0,7-5 0,-4 2 0</inkml:trace>
  <inkml:trace contextRef="#ctx0" brushRef="#br0" timeOffset="646">407 1 24575,'3'3'0,"3"-3"0,-5 6 0,4-5 0,-1 7 0,2-4 0,0 3 0,1 1 0,-1-3 0,-2 4 0,1-6 0,-4 3 0,2-3 0,0 4 0,-3-1 0,6 0 0,-5 1 0,1-1 0,-2 0 0,0 4 0,6 28 0,-4-21 0,0 17 0,-2-28 0,-6-6 0,5 6 0,-5-5 0,6 2 0,-3-3 0</inkml:trace>
  <inkml:trace contextRef="#ctx0" brushRef="#br0" timeOffset="1905">65 16 24575,'-9'6'0,"4"-2"0,-3 3 0,7-2 0,-5-4 0,6 5 0,-6-6 0,5 6 0,-5-3 0,6 4 0,-6-4 0,5 3 0,-2-2 0,1 2 0,1 0 0,-2 1 0,3-1 0,-3-3 0,2 3 0,-1-2 0,2 2 0,0 0 0,0 1 0,0-1 0,0 3 0,0-2 0,0 2 0,0-2 0,0-1 0,2 0 0,-1 1 0,2-1 0,-3 0 0,3-2 0,-3 2 0,6-3 0,-5 3 0,2 1 0,-1-4 0,-1 3 0,2-3 0,0 4 0,-3-1 0,6-2 0,-5 1 0,2-1 0,-1-1 0,-1 3 0,5-2 0,-6 2 0,6-3 0,-5 3 0,4-5 0,-4 4 0,5-4 0,-3 2 0,1-3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6:02.045"/>
    </inkml:context>
    <inkml:brush xml:id="br0">
      <inkml:brushProperty name="width" value="0.1" units="cm"/>
      <inkml:brushProperty name="height" value="0.1" units="cm"/>
      <inkml:brushProperty name="color" value="#FFFFFF"/>
    </inkml:brush>
  </inkml:definitions>
  <inkml:trace contextRef="#ctx0" brushRef="#br0">191 44 24575,'-7'7'0,"1"1"0,-1-5 0,1-1 0,-1-2 0,1 0 0,-1 0 0,1 0 0,1 0 0,-21-2 0,16 1 0,-23-1 0,24 2 0,-11 0 0,11 0 0,-3 0 0,9 2 0,-2-1 0,14-1 0,9-3 0,-2 0 0,5 1 0,-16 2 0,7 0 0,-3 0 0,8-3 0,-6 3 0,4-3 0,-4 3 0,4-2 0,-2 1 0,-2-1 0,0 2 0,-5 0 0,2 0 0,-3-2 0,0 1 0,0-1 0,0 2 0,2 0 0,-1 0 0,2 0 0,-3 0 0,0 0 0,0 0 0,2 0 0,-1 0 0,6 0 0,-1 0 0,0 0 0,1-2 0,-7 1 0,7-1 0,-5 2 0,7 0 0,-8 0 0,6-3 0,-6 3 0,1-2 0,-2 2 0,0 0 0,0 0 0,1 0 0,-1 0 0,0 0 0,0 0 0,2 0 0,-1 0 0,4 0 0,-5 0 0,1 2 0,-2-2 0,-1 3 0,-12-3 0,6 0 0,-13 0 0,8 0 0,-1 0 0,2 0 0,2 0 0,0 0 0,-3-3 0,2 3 0,-6-2 0,6-1 0,-9 0 0,9 0 0,-8 1 0,7 2 0,-9-2 0,9 1 0,-12-3 0,12 3 0,-12-1 0,12 2 0,-12 0 0,12 0 0,-8 0 0,10 0 0,-1-3 0,2 3 0,1-2 0,-2 2 0,0 0 0,2 2 0,-4-2 0,3 3 0,-3-3 0,-1 0 0,0 0 0,0 0 0,1 0 0,1 0 0,1 0 0,-2 0 0,1 0 0,-8 0 0,7 0 0,-8 0 0,9 0 0,-1 0 0,2 0 0,-3 0 0,3 0 0,-3 0 0,3 0 0,0 0 0,-1 0 0,1 0 0,0 0 0,-2 0 0,1 0 0,1 2 0,5 1 0,2 0 0,4-1 0,-4 0 0,5-1 0,-3 3 0,5-3 0,-3 1 0,1-2 0,-4 2 0,2-1 0,2 1 0,0-2 0,2 0 0,8 3 0,-5-3 0,6 2 0,-4 1 0,-8-3 0,11 3 0,-10-3 0,12 2 0,-13-2 0,13 3 0,-12-3 0,12 0 0,-12 0 0,11 2 0,-8-1 0,13 1 0,-12-2 0,12 2 0,-16-1 0,16 1 0,-15-2 0,13 0 0,-14 0 0,9 2 0,-9-1 0,5 1 0,-7-2 0,0 0 0,-2 2 0,1-1 0,-1 1 0,2-2 0,3 0 0,-2 0 0,1 2 0,-2-1 0,2 1 0,-1-2 0,6 3 0,-6-3 0,6 2 0,-6-2 0,6 0 0,-6 0 0,6 3 0,-6-3 0,1 3 0,-2-3 0,1 0 0,-1 0 0,0 0 0,-2 2 0,1-2 0,-1 3 0,2-3 0,0 2 0,0-1 0,-2 3 0,6-3 0,-5 1 0,8 0 0,-6-1 0,6 3 0,-3-1 0,1 0 0,-3-1 0,7-2 0,-6 0 0,8 0 0,-10 0 0,4 0 0,-5 0 0,5 0 0,-4 0 0,1 0 0,-4-2 0,-5-1 0,-2 0 0,-3 1 0,4 0 0,-2 1 0,2-1 0,-2 2 0,0 0 0,0 0 0,2-3 0,-2 3 0,2-2 0,-2-1 0,0 3 0,0-3 0,-3 1 0,3 1 0,-5-3 0,4 3 0,-4-3 0,4 3 0,-3-1 0,-4 0 0,-3-1 0,2 0 0,-7-2 0,13 5 0,-13-5 0,12 4 0,-16-3 0,15 3 0,-14-1 0,17 2 0,-7 0 0,8 0 0,-4-2 0,5 1 0,-3-1 0,8 2 0,-2-3 0,9 3 0,-6-5 0,6 5 0,-2-5 0,0 4 0,5-3 0,-4 3 0,4-1 0,4 0 0,-4 1 0,9-4 0,-13 5 0,13-2 0,-12 2 0,14-3 0,-14 3 0,14-3 0,-13 3 0,15 0 0,-16 0 0,19-2 0,-18 1 0,22-1 0,-19 2 0,24 0 0,-23 0 0,20 0 0,-24 0 0,20 0 0,-20 0 0,13 0 0,-15 0 0,4 0 0,-9 0 0,0 2 0,-8-1 0,2 1 0,-3-2 0,-5 0 0,5 0 0,-7 0 0,6 0 0,-1 0 0,-4 0 0,6 0 0,-8 0 0,10 3 0,-4-3 0,4 2 0,-6-2 0,1 0 0,0 0 0,1 0 0,5 0 0,-2-2 0,1 2 0,-4-3 0,4 3 0,-3 0 0,3 0 0,-2 0 0,3 0 0,0 0 0,0 0 0,-3-2 0,3 1 0,-12-1 0,9 2 0,-15 0 0,15 0 0,-6 0 0,9 0 0,4 0 0,6 0 0,1 0 0,4 0 0,2 0 0,-5 0 0,7 0 0,-8 0 0,3 2 0,-3-1 0,1 1 0,-4 0 0,-5 1 0,1 2 0,-6-2 0,-3 4 0,3-4 0,-5 5 0,7-5 0,0 1 0,0-3 0,-3 3 0,5-1 0,-7 2 0,7-2 0,-7 4 0,4-6 0,-4 6 0,5-6 0,-3 3 0,3-3 0,-2 1 0,3 0 0,-7-1 0,6 1 0,-7 0 0,7-1 0,-3 1 0,3-2 0,0 3 0,0-3 0,2 5 0,-2-5 0,4 5 0,-1-2 0,4-1 0,-1 3 0,1-2 0,1 0 0,-3 1 0,5-3 0,-2 3 0,2-3 0,0 4 0,0-5 0,5 5 0,-4-5 0,6 5 0,-6-5 0,5 5 0,-4-5 0,5 3 0,-7-3 0,3 2 0,-3-1 0,0 1 0,0-2 0,0 0 0,0 0 0,1 0 0,-1 0 0,0 0 0,0 0 0,0 0 0,0 0 0,0-2 0,0 1 0,1-1 0,-1 2 0,0 0 0,0 0 0,0 0 0,0 0 0,0 0 0,0 0 0,1 0 0,-1 0 0,0 0 0,0 0 0,0 0 0,0 0 0,0 0 0,0 0 0,1 0 0,-1 0 0,0 0 0,0 0 0,0 0 0,0 0 0,0 0 0,0 0 0,3 0 0,-2 0 0,1 0 0,-2 0 0,0 0 0,0 0 0,-4 0 0,-4 4 0,-3-3 0,-1 4 0,1-5 0,1 0 0,0 0 0,0 0 0,0 0 0,0 0 0,-1 0 0,1 0 0,0 0 0,0 0 0,0 0 0,-1 0 0,1 0 0,0 0 0,-3 0 0,3 0 0,-3 0 0,3 0 0,0 0 0,-3-2 0,3 1 0,-3-1 0,3 2 0,0 0 0,0 0 0,-1 0 0,1 0 0,0 0 0,0 0 0,0 0 0,-1 0 0,1 0 0,0 0 0,0 0 0,0 0 0,-1 0 0,1 0 0,0 0 0,0 0 0,0 0 0,-1-3 0,-1 3 0,1-2 0,-1 2 0,2 0 0,-1 0 0,1 0 0,0 0 0,2-3 0,-2 3 0,3-3 0,-4 3 0,1 0 0,0 0 0,0 0 0,0 0 0,-1 0 0,4-2 0,-3 1 0,2-1 0,-2 2 0,0 0 0,2-2 0,-2 1 0,2-1 0,-2 2 0,0 0 0,0-2 0,-1 1 0,1-1 0,0 2 0,0-3 0,0 3 0,0-2 0,-1 2 0,1 0 0,0 0 0,0 0 0,0 0 0,-1 0 0,1 0 0,0 0 0,0 0 0,0 0 0,-1 0 0,-1-3 0,1 3 0,-1-3 0,1 3 0,1 0 0,0 0 0,0 0 0,0 0 0,0 0 0,-1 0 0,1 0 0,0 0 0,0 0 0,0 0 0,-1 0 0,1 0 0,2 3 0,-1-3 0,10 5 0,-4-5 0,7 3 0,-1-1 0,-5 1 0,6 0 0,-5-1 0,3 0 0,-2-1 0,-2 3 0,2-3 0,-3 1 0,4-2 0,-1 0 0,0 2 0,0-1 0,2 1 0,-1-2 0,1 0 0,-1 0 0,-4 3 0,3-3 0,-2 2 0,-3 1 0,-3-3 0,-2 5 0,-3-5 0,5 5 0,-1-4 0,1 1 0,0 0 0,-2-1 0,5 3 0,-5-3 0,2 1 0,0 0 0,-1-1 0,1 1 0,0-4 0,7-3 0,0 1 0,4-3 0,-4 7 0,-1-3 0,0 1 0,4 2 0,-4-3 0,5 1 0,-3 1 0,0-1 0,0 0 0,0 1 0,0-1 0,-2 0 0,2 1 0,-2-1 0,2-1 0,0 3 0,0-3 0,0 3 0,0 0 0,3 0 0,0 0 0,0 0 0,1 0 0,-5-2 0,3 2 0,-5-3 0,10 3 0,-3 0 0,4 0 0,-3 0 0,-5 0 0,3 0 0,-3 0 0,0 0 0,2 0 0,-1 0 0,4-2 0,-4 1 0,3-1 0,-3 2 0,1 0 0,-2 0 0,1 0 0,-1 0 0,0 0 0,0 0 0,0 0 0,0 0 0,0 0 0,0 0 0,1 0 0,-1 0 0,0 0 0,0 0 0,0 0 0,0 0 0,5 0 0,-4 0 0,4 0 0,-5 0 0,0 0 0,0 0 0,0 0 0,0 0 0,1 0 0,-1 0 0,0 0 0,0 0 0,0 0 0,0 0 0,0 0 0,0 0 0,1 0 0,-1 0 0,0 0 0,0 0 0,0 0 0,0 0 0,0 0 0,0 0 0,1 0 0,-1 0 0,0 0 0,0 0 0,0 0 0,0 0 0,0 0 0,0 0 0,1 0 0,-1 0 0,-2 2 0,1-1 0,-1 1 0,2-2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5:55.641"/>
    </inkml:context>
    <inkml:brush xml:id="br0">
      <inkml:brushProperty name="width" value="0.1" units="cm"/>
      <inkml:brushProperty name="height" value="0.1" units="cm"/>
      <inkml:brushProperty name="color" value="#FFFFFF"/>
    </inkml:brush>
  </inkml:definitions>
  <inkml:trace contextRef="#ctx0" brushRef="#br0">343 0 24575,'-10'5'0,"2"-2"0,0-1 0,3-2 0,0 0 0,0 0 0,0 0 0,-1 0 0,1 0 0,0 0 0,0 0 0,0 0 0,-10 3 0,8-3 0,-8 2 0,10-2 0,0 0 0,0 0 0,0 0 0,-1 0 0,1 0 0,0 0 0,0 0 0,-3 0 0,3 0 0,-3 0 0,5 3 0,-1-3 0,1 3 0,-3-3 0,1 0 0,0 0 0,0 0 0,0 0 0,-3 0 0,2 0 0,-1 0 0,2 0 0,-3 0 0,5 2 0,-2 1 0,5 2 0,2 0 0,-1 0 0,1 0 0,-2 0 0,0 0 0,0 1 0,0-1 0,3 0 0,-3 0 0,2 0 0,-2 0 0,0 0 0,0 0 0,0 1 0,3-1 0,-3 0 0,3 0 0,-3 0 0,0 0 0,0 0 0,0 0 0,0 1 0,0-1 0,0 0 0,0 0 0,0 0 0,0 0 0,0 0 0,0 0 0,0 1 0,0-1 0,0 0 0,2-2 0,-2 1 0,3-1 0,-3 2 0,0 0 0,0 0 0,2 1 0,-1-1 0,1 0 0,-2 0 0,0 0 0,0 0 0,0 0 0,0 0 0,2-2 0,-1 2 0,1-2 0,-2 2 0,0 0 0,0 0 0,-2-2 0,1 1 0,-1-1 0,2 2 0,0 1 0,0-1 0,0 0 0,0 0 0,0 0 0,0 0 0,0 0 0,0 0 0,0 1 0,0-1 0,0 0 0,0 0 0,0 0 0,2-2 0,-1 1 0,1-1 0,-2 2 0,0 1 0,0-1 0,0 0 0,0 0 0,0 0 0,0 0 0,0 0 0,0 0 0,2-2 0,-1 2 0,1-2 0,-2 2 0,0 0 0,2-2 0,-1 1 0,-1-3 0,-1 3 0,-1-1 0,2 2 0,0 1 0,0-1 0,2-2 0,1-1 0,2-2 0,0 0 0,0 0 0,1 0 0,-1 0 0,0 0 0,0 0 0,0 0 0,0-2 0,0 1 0,0-1 0,1 2 0,-1 0 0,0 0 0,-2 2 0,1-2 0,-1 3 0,0-1 0,1-1 0,-3 3 0,4-3 0,-3 1 0,4 0 0,-1-1 0,0 1 0,-2 0 0,-1 1 0,-2 2 0,-2-2 0,1 2 0,-4-5 0,3 3 0,-4-3 0,1 0 0,0 0 0,0 0 0,0 0 0,-1 0 0,1 0 0,0 0 0,0 0 0,0 0 0,-1 0 0,1 0 0,0 0 0,0 0 0,0 0 0,0 0 0,-1 0 0,1 0 0,-2 2 0,1-2 0,-2 3 0,3-3 0,0 0 0,0 0 0,0 0 0,2-3 0,-2 3 0,2-2 0,-2 2 0,0 0 0,0 0 0,-1 0 0,1 0 0,0 0 0,0 0 0,0 0 0,-1 0 0,-1 0 0,1 0 0,-1 0 0,2 0 0,-1 0 0,1 0 0,0-3 0,0 3 0,2-5 0,3 2 0,3 0 0,2 1 0,0 2 0,0 0 0,0 0 0,0-2 0,0 1 0,1-1 0,-1 2 0,2 0 0,-1 0 0,1 0 0,-2 0 0,0 0 0,1 0 0,-1 0 0,0 0 0,0 0 0,0 0 0,0 0 0,0 0 0,3 0 0,-3 0 0,3 2 0,-3-1 0,0 1 0,0-2 0,3 2 0,-3-1 0,5 1 0,-4-2 0,1 0 0,-2 0 0,0 0 0,0 0 0,1 0 0,-4 2 0,3-1 0,-2 1 0,2-2 0,0 0 0,0 0 0,0 0 0,0 0 0,1 0 0,-4 2 0,3-1 0,-2 1 0,2-2 0,2 0 0,-1 0 0,1 0 0,3 0 0,-4 0 0,4 0 0,-5 0 0,3 0 0,-3 0 0,-2 0 0,-8 5 0,-1-4 0,-4 4 0,5-5 0,-1 0 0,-3 0 0,2 0 0,-3 0 0,-2 0 0,3 0 0,-11 0 0,11 0 0,-5 0 0,8 0 0,-1 0 0,1 0 0,1 0 0,0 0 0,0 0 0,0 0 0,-1 0 0,1 0 0,0 0 0,0 0 0,0 0 0,-1 0 0,-1 0 0,1 0 0,-1 0 0,-3 0 0,4 0 0,-4 0 0,5 0 0,-1 2 0,1-2 0,0 3 0,-3-1 0,0-1 0,0 1 0,1-2 0,2 0 0,-1 0 0,1 0 0,0 0 0,2 2 0,10-1 0,-2 1 0,7-2 0,-7 2 0,0-1 0,0 1 0,0-2 0,2 0 0,-3 2 0,7-1 0,-7 1 0,8-2 0,-6 0 0,8 0 0,-7 0 0,9 0 0,-12 2 0,12-1 0,-11 1 0,11-2 0,-9 0 0,2 0 0,-3 0 0,-1 0 0,0 0 0,0 0 0,0 0 0,0 0 0,0 0 0,0 0 0,1 0 0,-1 0 0,0 0 0,0 0 0,-2-2 0,-1 1 0,-2-1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5:50.790"/>
    </inkml:context>
    <inkml:brush xml:id="br0">
      <inkml:brushProperty name="width" value="0.1" units="cm"/>
      <inkml:brushProperty name="height" value="0.1" units="cm"/>
      <inkml:brushProperty name="color" value="#FFFFFF"/>
    </inkml:brush>
  </inkml:definitions>
  <inkml:trace contextRef="#ctx0" brushRef="#br0">582 48 24575,'-8'0'0,"1"0"0,2 0 0,-1 0 0,1 0 0,0 0 0,0 0 0,0 0 0,-1 0 0,1 0 0,0-3 0,0 3 0,0-3 0,-1 3 0,4-2 0,-5 2 0,3-3 0,-3 3 0,2 0 0,-1-2 0,1 1 0,0-1 0,0 2 0,0 0 0,-1 0 0,1 0 0,0 0 0,0 0 0,0 0 0,-1 0 0,1 0 0,0 0 0,-2 0 0,1 0 0,-2 0 0,3 0 0,0 0 0,0 0 0,0 0 0,-1 0 0,1 0 0,0 0 0,0 0 0,0 0 0,-1 0 0,1 0 0,0 0 0,0 0 0,0 0 0,-1 0 0,1 0 0,0 0 0,0 0 0,0 0 0,-1 0 0,1 0 0,0 0 0,0 0 0,0 0 0,-1 0 0,1 0 0,0 0 0,0 0 0,0 0 0,0 0 0,-1 0 0,1 0 0,0 0 0,0 0 0,0 0 0,-1 0 0,-1 0 0,-15-2 0,10 1 0,-9-1 0,16 2 0,0 0 0,0 0 0,-1 0 0,1 0 0,2 2 0,-1-1 0,1 1 0,-2-2 0,-1 0 0,1 0 0,-5 0 0,4 0 0,-4 0 0,-2 0 0,5 0 0,-7 0 0,8 0 0,-1 2 0,1-1 0,1 1 0,0-2 0,4 0 0,6 0 0,2 0 0,2 0 0,-3 0 0,-1 0 0,-3-2 0,3 1 0,-2-1 0,2 2 0,0 0 0,0 0 0,0 0 0,1 0 0,-1 0 0,0 0 0,0 0 0,0 0 0,0 0 0,0 0 0,0 0 0,1 0 0,-1 0 0,0 0 0,0 0 0,0 0 0,2 0 0,-1 0 0,2 0 0,-3 0 0,0 0 0,0 0 0,0 0 0,0 0 0,0 0 0,3 0 0,-3 0 0,3 0 0,-3 0 0,0 0 0,0 0 0,0 2 0,0-1 0,1 1 0,-1-2 0,0 0 0,0 0 0,0 0 0,0 0 0,0-2 0,0 1 0,1-1 0,-1 2 0,2 0 0,1 0 0,2 0 0,-2 0 0,0 2 0,-3-1 0,7 1 0,-3-2 0,3 0 0,-4 0 0,-3 0 0,0 0 0,0 0 0,-2-2 0,-10-1 0,2 0 0,-7 1 0,7 2 0,0 0 0,0 0 0,0 0 0,-1 0 0,1 0 0,0 0 0,0 0 0,2-3 0,-2 3 0,0-3 0,-1 3 0,-1 0 0,2 0 0,-1 0 0,1 0 0,0 0 0,0 0 0,0 0 0,0 0 0,-1 0 0,3-2 0,-3 2 0,2-3 0,-3 3 0,4-2 0,-2 1 0,2-1 0,-2 2 0,0 0 0,0 0 0,-1 0 0,1 0 0,0 0 0,0 0 0,0 0 0,2-2 0,-2 1 0,2-1 0,-2 2 0,0 0 0,0 0 0,-1 0 0,1 0 0,0 0 0,2-2 0,-4 1 0,4-1 0,-5 2 0,3 0 0,0 0 0,0 0 0,0 0 0,-1 0 0,1 0 0,0 0 0,0 0 0,-3 0 0,3 0 0,-3 0 0,3 0 0,2 2 0,1 1 0,-1 0 0,3 1 0,-5-3 0,5 3 0,-3-1 0,3 2 0,0 0 0,0 1 0,0-1 0,0 0 0,0 0 0,-2 0 0,1 0 0,-1 0 0,2 0 0,0 1 0,0-1 0,0 0 0,0 0 0,0 0 0,0 0 0,0 0 0,0 0 0,-2-2 0,1 2 0,-1-2 0,2 2 0,2-2 0,-1 1 0,1-1 0,-2 2 0,0 0 0,0 0 0,0 1 0,0-1 0,0 0 0,0 0 0,-2-2 0,1 1 0,-1-1 0,2 2 0,0 0 0,0 1 0,0-1 0,0 0 0,0 0 0,0 0 0,0 0 0,0 0 0,0 0 0,0 1 0,0-1 0,0 0 0,0 0 0,0 0 0,0 0 0,0 0 0,0 0 0,0 1 0,0-1 0,0 0 0,0 0 0,0 0 0,0 0 0,0 0 0,-2-2 0,1 2 0,-1-2 0,2 2 0,0 0 0,0 0 0,0 0 0,0 0 0,-3-2 0,3 2 0,-3-3 0,3 4 0,0-1 0,0 0 0,0 0 0,0 0 0,-2-2 0,2-10 0,-3 2 0,3-7 0,0 7 0,0-2 0,0 3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31:38.032"/>
    </inkml:context>
    <inkml:brush xml:id="br0">
      <inkml:brushProperty name="width" value="0.1" units="cm"/>
      <inkml:brushProperty name="height" value="0.1" units="cm"/>
      <inkml:brushProperty name="color" value="#FFFFFF"/>
    </inkml:brush>
  </inkml:definitions>
  <inkml:trace contextRef="#ctx0" brushRef="#br0">199 97 24575,'-11'0'0,"5"0"0,7 0 0,6 0 0,-1 0 0,2 0 0,-3 0 0,0 0 0,2 0 0,-1 0 0,6 0 0,-6 0 0,11 0 0,-11 0 0,11 0 0,-11 0 0,11 0 0,-10 0 0,16-2 0,-15 2 0,18-3 0,-19 3 0,16-2 0,-15 1 0,8-3 0,-10 3 0,4-3 0,-5 3 0,-2-1 0,-10 4 0,0-2 0,-5 3 0,2-3 0,3 0 0,-5 0 0,6 0 0,-13 0 0,11 0 0,-15 0 0,16 0 0,-5 0 0,0 0 0,5 0 0,-15 0 0,6 0 0,-1 0 0,-2 0 0,12 0 0,-7 0 0,8 0 0,-4 0 0,5 0 0,0 0 0,-1 0 0,1 0 0,2 2 0,-1-1 0,1 1 0,-2-2 0,-1 0 0,1 0 0,0 0 0,2 2 0,1 1 0,4 2 0,1-2 0,0 2 0,1-5 0,-1 2 0,5 1 0,29 4 0,-21-3-6784,32 3 6784,-42-9 0,14 1 0,-18-4 0,2 5 0,-6-5 0,-6 5 0,0-5 6784,0 4-6784,0-1 0,-1 0 0,2 1 0,-7-3 0,5 3 0,-1-1 0,5-1 0,0 3 0,2-2 0,-7 2 0,4 0 0,-8 0 0,7 0 0,-5 0 0,6 0 0,-6 0 0,6 0 0,-9 0 0,9 0 0,-6 2 0,6-2 0,-4 3 0,5-3 0,-1 2 0,4 1 0,4 0 0,1-1 0,2-2 0,-2 2 0,4-1 0,-4 1 0,9 0 0,-5-1 0,5 1 0,-7 0 0,7-1 0,-5 1 0,2-2 0,-1 0 0,-3 0 0,7 0 0,-1 0 0,0 0 0,5 0 0,-9 0 0,10 0 0,-11 0 0,8-2 0,-7 1 0,7-1 0,-8 2 0,6-2 0,-6 1 0,-1-3 0,-3 1 0,-2-2 0,-2 2 0,-1 0 0,-5 1 0,3 1 0,-5-3 0,4 3 0,-4-3 0,2 3 0,-2-4 0,2 5 0,-9-2 0,12-1 0,-23 3 0,22-3 0,-20 1 0,19 1 0,-17-1 0,16 2 0,-13 2 0,15-1 0,-4 4 0,5-5 0,-1 5 0,3-2 0,1 2 0,2 0 0,5 0 0,-2 0 0,5-2 0,-6 1 0,5-3 0,-3 1 0,8 3 0,-6-4 0,6 8 0,-6-8 0,8 6 0,-7-6 0,14 6 0,-14-6 0,14 3 0,-14-4 0,16 0 0,-15 0 0,18 0 0,-19 0 0,12 0 0,-13 0 0,11-2 0,-10 1 0,7-3 0,-11 1 0,6-2 0,-7-1 0,4 4 0,-5-3 0,1 2 0,-2-2 0,0 0 0,-2 2 0,1-2 0,-3 5 0,3-5 0,-6 4 0,6-3 0,-10 1 0,7 0 0,-13-2 0,10 5 0,-10-5 0,11 5 0,-13-5 0,11 4 0,-18-3 0,18 3 0,-18-1 0,19 2 0,-17 0 0,17 0 0,-17 0 0,17 0 0,-15 2 0,15-1 0,-5 1 0,5 0 0,-1-1 0,2 3 0,-1-3 0,9 1 0,0 3 0,4-4 0,2 4 0,3-1 0,-4-3 0,10 6 0,-11-6 0,6 3 0,-4-3 0,5 3 0,-5-1 0,9 2 0,-11-2 0,16-1 0,-15-2 0,12 0 0,-13 0 0,4 0 0,-1 0 0,-2 0 0,7-2 0,-3-3 0,-1 1 0,-2-2 0,-6 3 0,0 0 0,-1-2 0,1 2 0,-2-2 0,0 0 0,-2 0 0,-1 2 0,-2-2 0,2 2 0,-4-2 0,4 0 0,-5 0 0,3 2 0,-3-2 0,3 5 0,-3-5 0,3 5 0,-5-5 0,4 4 0,-9-3 0,9 3 0,-8-1 0,7 2 0,-7 0 0,8 0 0,-11 0 0,10 0 0,-10 2 0,11-1 0,-6 3 0,6-3 0,-4 6 0,4-4 0,-1 4 0,2-4 0,2 4 0,-2-6 0,2 6 0,0-4 0,1 2 0,4-2 0,1 1 0,2-3 0,-2 4 0,9-3 0,-8 1 0,6 2 0,-3-5 0,7 5 0,-3-4 0,10 3 0,-13-3 0,12 1 0,5-2 0,-6 0 0,6 0 0,-19 0 0,11-2 0,-10 1 0,9-1 0,-12-1 0,5 3 0,-8-5 0,-1 5 0,-3-5 0,-2 4 0,-5-3 0,4 3 0,-6-1 0,8 0 0,-5 1 0,5-1 0,-8 2 0,6 0 0,-6 0 0,6 0 0,-6 0 0,6 0 0,-4 0 0,2 0 0,0 2 0,0-1 0,-4 3 0,8-1 0,-10 2 0,10-2 0,-8 2 0,6-3 0,-6 4 0,8-1 0,-10 0 0,13 0 0,-13 2 0,10-3 0,-8 5 0,6-8 0,-4 6 0,7-4 0,-7 2 0,9 0 0,-6 0 0,4-2 0,0 1 0,1-1 0,2 2 0,-2-2 0,1 2 0,1-5 0,3 5 0,2-4 0,0 1 0,-2 0 0,2-1 0,-2 1 0,2-2 0,0 0 0,5 0 0,-4 0 0,6 0 0,-7 0 0,5 0 0,-4 0 0,6 0 0,-6 0 0,8 0 0,-7 0 0,9-2 0,-9 1 0,12-4 0,-12 5 0,9-5 0,-10 5 0,4-5 0,-5 4 0,-2-3 0,-10 3 0,2-1 0,-7 2 0,5-2 0,1 3 0,-1-2 0,1 3 0,1-2 0,0 2 0,0-1 0,-3 3 0,3-3 0,-3 1 0,3 0 0,0-1 0,-3 1 0,2-2 0,-6 3 0,6-3 0,-2 5 0,4-5 0,5 3 0,2-1 0,3-2 0,1 3 0,-1-3 0,5 0 0,-4 0 0,12 0 0,-12 0 0,16 0 0,-15 0 0,16 0 0,-15 0 0,10 0 0,-10 0 0,15-3 0,-16 3 0,15-3 0,-16 3 0,12 0 0,-13 0 0,11-2 0,-11 2 0,6-3 0,-6 1 0,1 1 0,-2-1 0,0 0 0,1 1 0,-1-1 0,-2 0 0,1 1 0,1-4 0,1 5 0,1-2 0,-4-1 0,6 0 0,-5 0 0,15-1 0,-12 3 0,12-1 0,-13 2 0,13-2 0,-11 1 0,15-4 0,-16 5 0,17-5 0,-17 5 0,14-3 0,-14 3 0,14-2 0,-13 1 0,10-1 0,-11 2 0,7 0 0,-10-2 0,10 1 0,-10-1 0,5 2 0,-4 0 0,0 0 0,1 0 0,-1 0 0,0 0 0,0 0 0,0 0 0,2 0 0,-1 0 0,4 0 0,-4 0 0,5 0 0,-4 0 0,5-2 0,-7 1 0,7-1 0,-3 2 0,6 0 0,-7 0 0,4 0 0,-6-3 0,4 3 0,-5-2 0,3 2 0,-8 0 0,-7 2 0,-3-2 0,-2 3 0,4-1 0,3-1 0,0 1 0,0-2 0,0 0 0,-8 0 0,9 2 0,-12-1 0,12 1 0,-11-2 0,9 0 0,-11 2 0,10-1 0,-12 3 0,12-3 0,-12 1 0,12-2 0,-12 0 0,12 0 0,-7 3 0,8-3 0,-6 2 0,8 1 0,-8-3 0,9 2 0,-4-2 0,1 0 0,1 0 0,0 0 0,0 0 0,0 0 0,-1 0 0,1 0 0,0 0 0,0 0 0,0 0 0,-1 3 0,1-3 0,0 3 0,0-3 0,0 0 0,-1 0 0,1 0 0,0 0 0,2 2 0,-1-2 0,3 5 0,-4-4 0,3 1 0,-4-2 0,3 2 0,3 1 0,3 0 0,2-1 0,0-2 0,3 2 0,-2-1 0,1 1 0,-2 1 0,0-3 0,0 2 0,0-2 0,1 0 0,-1 0 0,-2 3 0,-3-1 0,-3 1 0,0 2 0,-2-5 0,5 5 0,-3-2 0,3 2 0,0 0 0,0 0 0,0 0 0,0 0 0,3 1 0,-1-4 0,6 1 0,0-3 0,0 0 0,-1 0 0,-4 2 0,6-1 0,-5 1 0,10-2 0,-5 0 0,1 0 0,-2 0 0,-1 0 0,-1 0 0,6 0 0,-6 0 0,4-2 0,-5 1 0,0-1 0,0 2 0,0-3 0,0 3 0,0-3 0,0 3 0,-2-2 0,2 2 0,-2-3 0,2 3 0,0 0 0,0 0 0,0 0 0,0-2 0,0 1 0,1-1 0,-1 2 0,0 0 0,2 0 0,-1-2 0,4 1 0,-5-1 0,7 0 0,-5 1 0,4-1 0,-5 2 0,6-3 0,-6 3 0,4-2 0,-5 2 0,0-3 0,0 3 0,3-3 0,-2 3 0,1 0 0,-2 0 0,0 0 0,0 0 0,0 0 0,1-2 0,-1 1 0,0-1 0,-2 0 0,1 1 0,-1-1 0,0 0 0,1 1 0,-1-1 0,2 2 0,1-3 0,-1 3 0,0-2 0,0 2 0,0 0 0,0 0 0,-2-3 0,2 3 0,-3-3 0,4 3 0,-1 0 0,0 0 0,0 0 0,0 0 0,-2-2 0,1 2 0,4-3 0,-2 3 0,6 0 0,-6 0 0,6 0 0,-6 0 0,4 0 0,-3 0 0,6-2 0,-4 1 0,10-1 0,-15 0 0,14 1 0,-13-1 0,9 2 0,-10-2 0,5 1 0,-6-1 0,4 2 0,-1 0 0,-1 0 0,-2-3 0,1 3 0,-1-3 0,2 3 0,2 0 0,-1 0 0,4-2 0,-4 2 0,3-3 0,-3 3 0,1 0 0,-2 0 0,1 0 0,-1-2 0,0 1 0,0-1 0,2 2 0,-1 0 0,1 0 0,-1 0 0,-1 0 0,0 0 0,0 0 0,0 0 0,0 0 0,0 0 0,0 0 0,1 0 0,-1 0 0,0 0 0,0 0 0,0 0 0,0 0 0,0 0 0,3 0 0,-3-2 0,3 1 0,-3-1 0,2 2 0,-1 0 0,1 0 0,-1 0 0,-1 0 0,0 0 0,0 0 0,0 0 0,0 0 0,0 0 0,0 0 0,1 0 0,-1 0 0,0 0 0,0 0 0,0 0 0,-2 2 0,1-1 0,-1 1 0,2-2 0,1 0 0,-1 0 0,0 0 0,0 0 0,-2 2 0,1-1 0,-1 1 0,5-2 0,-3 2 0,3-1 0,-3 1 0,0-2 0,2 0 0,-1 0 0,4 3 0,-5-3 0,3 2 0,-1-2 0,-1 0 0,4 0 0,-5 0 0,3 0 0,-3 0 0,0 0 0,0 0 0,0 0 0,-2 3 0,2-3 0,0 2 0,0-2 0,3 0 0,-3 0 0,0 3 0,0-3 0,0 3 0,0-3 0,1 0 0,-4 2 0,8-2 0,-6 3 0,5-3 0,-4 0 0,7 2 0,-5-1 0,7 1 0,-8-2 0,4 2 0,-5-1 0,3 1 0,-3-2 0,0 0 0,0 0 0,0 2 0,0-1 0,-4 1 0,-13-7 0,4 4 0,-9-3 0,-7-1 0,10 4 0,-43-11 0,37 11-6784,-52-6 6784,55 7-1074,-55 0 1074,59 0 0,-24 0 0,22 0 0,8 0 0,-8 0 6253,10 0-6253,0 0 1605,0 0-1605,0 0 0,-1 0 0,1 0 0,0 0 0,0 0 0,0 0 0,-1 0 0,1 0 0,0 0 0,0-3 0,0 3 0,0-2 0,-1 2 0,1 0 0,0 0 0,0 0 0,0 0 0,-1 0 0,1 0 0,0 0 0,2-3 0,-2 3 0,0-3 0,0 3 0,-5 0 0,4 0 0,-2 0 0,3 0 0,-2 0 0,1 0 0,-4 0 0,4 0 0,-3 0 0,3 0 0,-4-2 0,4 2 0,-1-3 0,2 3 0,-1 0 0,1 0 0,0 0 0,0 0 0,0 0 0,-1 0 0,1 0 0,0 0 0,0 0 0,0 0 0,-1 0 0,1 0 0,0 0 0,0 0 0,0 0 0,0 0 0,-1 2 0,1-1 0,0 1 0,0-2 0,0 0 0,-1 0 0,6 3 0,5-1 0,1 1 0,4 0 0,4 1 0,-7-3 0,24 4 0,-25-3 0,24-1 0,-16 3 0,3-3 0,6 1 0,-15-2 0,17 0 0,-17 2 0,18-1 0,-19 1 0,14 0 0,-14-1 0,14 1 0,-13-2 0,13 3 0,-15-3 0,13 7 0,-12-6 0,5 4 0,7-3 0,-13 1 0,17 0 0,-19-1 0,12 3 0,-9-4 0,10 3 0,-6-2 0,-1-1 0,0 1 0,-5-2 0,0 0 0,-2 3 0,2-3 0,-2 2 0,2-2 0,-2 3 0,1-3 0,-1 3 0,2-3 0,0 2 0,0-2 0,0 3 0,-2-1 0,2-1 0,-2 1 0,4 0 0,-1-1 0,6 3 0,-6-3 0,6 1 0,-6-2 0,3 0 0,-3 0 0,1 2 0,-1-1 0,-1 1 0,0-2 0,0 0 0,0 0 0,-2 2 0,1-1 0,2 1 0,-1-2 0,0 3 0,0-3 0,-2 2 0,0 1 0,1-3 0,-1 5 0,2-2 0,0 0 0,0-1 0,3 0 0,-2 1 0,1 0 0,0 1 0,-1-3 0,4 1 0,-5-2 0,3 0 0,-3 0 0,-2 2 0,1-1 0,-1 4 0,2-5 0,-2 5 0,2-5 0,-2 3 0,-1-1 0,3-2 0,-2 5 0,2-4 0,0 1 0,0-2 0,-2 2 0,-1 1 0,1 0 0,-1-1 0,4 0 0,1 1 0,-1 2 0,1-2 0,-4 2 0,6-2 0,-7 2 0,5 0 0,-5-2 0,1 1 0,0-1 0,1 0 0,-1-1 0,0 0 0,1 1 0,-1 0 0,0 2 0,2-5 0,-5 5 0,5-5 0,-2 5 0,2-4 0,-2 3 0,-1-6 0,-7-3 0,2 1 0,-2-5 0,0 8 0,4-3 0,-3 3 0,3-3 0,-3 3 0,3-4 0,-4 2 0,3 1 0,-4-3 0,1 4 0,0-3 0,0 3 0,0-1 0,2 0 0,-2 1 0,4-4 0,-5 5 0,2-3 0,-6 1 0,5 2 0,-3-5 0,3 4 0,0-1 0,-1 2 0,1-2 0,0-1 0,0 0 0,0 1 0,0 2 0,-1 0 0,1 0 0,2-3 0,-1 3 0,1-2 0,0-1 0,-2 3 0,2-3 0,-2 3 0,-2 0 0,1 0 0,-2 0 0,3 0 0,0 0 0,0 0 0,0 0 0,2-2 0,-6 1 0,4-1 0,-7 0 0,7 1 0,-5-1 0,4 2 0,-4 0 0,4 0 0,-1 0 0,2 0 0,0 0 0,-1 0 0,1 0 0,0 0 0,0 0 0,0 0 0,-1 0 0,1 0 0,0-2 0,-2 1 0,-2-1 0,1 2 0,1 0 0,2 0 0,0 0 0,-1 0 0,1 0 0,-2-3 0,1 3 0,-2-2 0,3 2 0,-2 0 0,1 0 0,-2 0 0,3 0 0,0 0 0,0 0 0,0 0 0,-1 0 0,1 0 0,0 0 0,0 0 0,0 0 0,0 0 0,-3 0 0,2 0 0,-1 0 0,2 0 0,-1-3 0,1 3 0,0-3 0,0 3 0,-3 0 0,3 0 0,-5 0 0,4 0 0,-2 0 0,3 0 0,0 0 0,0 0 0,0 0 0,0 0 0,-1 0 0,1 0 0,0 0 0,0 0 0,0 0 0,-1 0 0,1 0 0,0 0 0,0 0 0,-3-2 0,0 1 0,0-1 0,-2 2 0,5 0 0,-5 0 0,4 0 0,-1 0 0,1 0 0,1 0 0,0 0 0,0 0 0,0 0 0,-1 0 0,1 0 0,-5 0 0,4 0 0,-4 0 0,5 0 0,0 0 0,0 0 0,-5 2 0,3-1 0,-2 1 0,4-2 0,-1 3 0,1-3 0,0 2 0,0-2 0,2 3 0,-2-3 0,2 3 0,-2-3 0,-2 0 0,1 0 0,-2 0 0,6 2 0,-10-2 0,10 5 0,-12-4 0,10 1 0,-5-2 0,3 2 0,-2 1 0,3 0 0,-2-1 0,1-2 0,-2 0 0,3 0 0,-2 2 0,1-1 0,-2 1 0,3-2 0,0 0 0,2 2 0,-1-1 0,1 1 0,-3-2 0,1 0 0,0 0 0,0 3 0,0-3 0,-1 5 0,1-5 0,0 3 0,0-3 0,-3 0 0,3 0 0,-3 0 0,5 2 0,-4-2 0,4 3 0,-5-3 0,3 0 0,0 0 0,2 2 0,-1-1 0,1 1 0,-3-2 0,1 0 0,0 0 0,0 0 0,0 2 0,-1-1 0,-1 1 0,1-2 0,-4 0 0,7 2 0,-9-1 0,8 1 0,-8 0 0,6-1 0,-1 3 0,2-3 0,0 1 0,-1-2 0,1 0 0,0 3 0,0-3 0,0 2 0,-1 1 0,1-3 0,0 3 0,0-1 0,0-2 0,0 3 0,-1-1 0,1-1 0,0 1 0,0 0 0,0-1 0,-1 3 0,1-3 0,0 1 0,0-2 0,0 0 0,-1 0 0,4 2 0,-3-1 0,2 1 0,-2 0 0,0-1 0,-1 1 0,4 1 0,-3-3 0,2 2 0,-2-2 0,0 0 0,2 3 0,-2-3 0,2 3 0,-2-1 0,0-2 0,0 5 0,0-4 0,-3 1 0,5 0 0,-4-1 0,4 1 0,-2 0 0,-1-1 0,1 1 0,2 0 0,-1-1 0,1 1 0,-2-2 0,2 2 0,-2-1 0,2 1 0,-2 1 0,0-3 0,0 2 0,2 1 0,-2-3 0,2 3 0,-2-3 0,2 2 0,-1-2 0,1 3 0,-2-3 0,2 2 0,-2-1 0,2 1 0,0 0 0,-1-1 0,1 1 0,-2-2 0,-1 0 0,1 0 0,2 2 0,-4-1 0,4 3 0,-5-3 0,3 1 0,0-2 0,0 0 0,2 2 0,-4-1 0,4 1 0,-5-2 0,3 0 0,0 3 0,0-3 0,-1 2 0,1-2 0,5 0 0,0-4 0,5 0 0,0-3 0,0 2 0,1-1 0,-1 1 0,0 0 0,0 2 0,-2-1 0,1 3 0,-3-4 0,6 3 0,-6-4 0,8 3 0,-8-1 0,6 1 0,-4 0 0,2-2 0,0 5 0,0-5 0,0 5 0,-2-5 0,4 2 0,-4 0 0,7 1 0,-2-3 0,0 4 0,2-6 0,-5 7 0,5-5 0,-4 5 0,1-5 0,-2 4 0,5-1 0,-6 0 0,10-1 0,-10 0 0,8 1 0,-9-1 0,6 3 0,-5-3 0,3 1 0,-2 2 0,0-3 0,-2 1 0,2 1 0,-3-1 0,1 0 0,2 1 0,-5-3 0,5 3 0,-2-1 0,0-1 0,1 3 0,-1-2 0,2 2 0,0-3 0,5 3 0,-1-3 0,3 1 0,-4 1 0,2-3 0,-5 3 0,7-3 0,-3 3 0,3-4 0,-4 5 0,7-5 0,-8 5 0,4-3 0,-5 1 0,1 2 0,-1-3 0,3 1 0,-3 1 0,1-1 0,-1 2 0,-1 0 0,0 0 0,0 0 0,0 0 0,0 0 0,0 0 0,0-2 0,1 1 0,1-1 0,1 2 0,2 0 0,-2-2 0,6 1 0,-7-1 0,10-1 0,-11 3 0,6-5 0,-6 5 0,3-5 0,-3 4 0,1-1 0,-1 2 0,-1 0 0,0 0 0,0 0 0,0 0 0,0-2 0,0 1 0,0-1 0,1 2 0,-1 0 0,0-2 0,2 1 0,1-1 0,0 2 0,0 0 0,-3 0 0,0 0 0,0 0 0,0 0 0,0-3 0,0 3 0,0-3 0,1 3 0,-4-2 0,3 2 0,0-3 0,1 3 0,1 0 0,-2 0 0,3 0 0,-5-2 0,9 1 0,-8-1 0,10 0 0,-8 1 0,8-1 0,-7 2 0,5-2 0,-5 1 0,1-1 0,0 2 0,-3-3 0,0 3 0,0-2 0,0 2 0,0 0 0,1 0 0,-1 0 0,4 0 0,-5-3 0,8 3 0,0-3 0,-2 3 0,9 0 0,-13 0 0,6-2 0,-6 1 0,6-1 0,-6 2 0,10 0 0,-9 0 0,8 0 0,-12-2 0,8 1 0,-7-1 0,6 2 0,-5 0 0,0 0 0,0 0 0,1 0 0,-1 0 0,0 0 0,0 0 0,5 0 0,0 0 0,1 0 0,-1 0 0,-5 0 0,0 0 0,7 0 0,-5 0 0,9 0 0,-9 0 0,7 0 0,-8 0 0,8-2 0,-7 1 0,2-1 0,-3 2 0,-1 0 0,0 0 0,0 0 0,0 0 0,0 0 0,0 0 0,0 0 0,1 0 0,-1 0 0,0 0 0,0 0 0,0 0 0,2 0 0,-1 0 0,4 0 0,-5 0 0,3 0 0,-3 0 0,0 0 0,3 0 0,-3 0 0,7 0 0,-6 0 0,6 0 0,-8-3 0,7 3 0,-7-2 0,6 2 0,-5 0 0,0 0 0,0 0 0,-2-3 0,2 3 0,-2-3 0,2 3 0,0 0 0,0 0 0,0 0 0,0 0 0,0-2 0,0 1 0,1-1 0,-1 2 0,0-2 0,0 1 0,0-3 0,0 3 0,-2-4 0,2 5 0,-3-7 0,4 6 0,-1-6 0,-3 4 0,3 0 0,-2 1 0,0 0 0,1 1 0,-3-4 0,3 5 0,-3-5 0,4 5 0,-5-5 0,5 4 0,-5-3 0,5 3 0,-5-3 0,5 1 0,-2-2 0,0-1 0,1 1 0,-3 0 0,6 0 0,-6 0 0,6-1 0,-5 3 0,6-8 0,-3 9 0,1-10 0,0 9 0,-4-2 0,4 0 0,-3 2 0,2-2 0,1 2 0,-1 1 0,-3-3 0,8 2 0,-6-2 0,5 2 0,-4 1 0,-2-1 0,2 3 0,-2-2 0,2 2 0,0 0 0,-2-3 0,1 3 0,-3 0 0,1 2 0,-2 4 0,-2-1 0,1 0 0,-3-2 0,3 1 0,-4 1 0,5 1 0,-5 4 0,5-5 0,-5 3 0,2-3 0,0 0 0,-1 2 0,1-1 0,-2 2 0,2-3 0,-4 2 0,3-3 0,-1 2 0,3-3 0,-3 2 0,2 0 0,-5 1 0,5-1 0,1 0 0,0-2 0,3-1 0,5-2 0,0 0 0,4 0 0,-1 0 0,-3 0 0,6 0 0,-6-2 0,2 1 0,-3-1 0,2-1 0,-1 3 0,3-5 0,-5 2 0,3 0 0,-7-1 0,5 3 0,-5-3 0,5 3 0,-4-4 0,3 5 0,-3-5 0,1 2 0,-4 1 0,-1-1 0,-2 3 0,-1 0 0,-1 0 0,1 0 0,-1 0 0,-3 3 0,1-3 0,-1 5 0,-5-3 0,8 1 0,-7 4 0,8-6 0,-4 6 0,5-4 0,-5 2 0,4-2 0,-1 2 0,1-5 0,3 5 0,-3-3 0,4 4 0,-5-4 0,5 5 0,-4-6 0,4 6 0,-1-4 0,3 2 0,0 0 0,3-2 0,-3 2 0,2-2 0,1-1 0,-1 1 0,1-1 0,2-1 0,-2 1 0,2-2 0,0 0 0,0 2 0,0-1 0,0 1 0,0-2 0,1 0 0,-1 0 0,-5 0 0,-5-2 0,-1 1 0,-4-1 0,0 2 0,4 0 0,-4 0 0,0 0 0,4 0 0,-6 0 0,6 0 0,-2 0 0,6 2 0,-3-1 0,2 1 0,-2-2 0,2 2 0,10-1 0,-3-1 0,8-1 0,-7-3 0,1 3 0,-1-4 0,0 5 0,0-5 0,2 5 0,-3-5 0,5 4 0,-6-3 0,7 3 0,-4-3 0,6 3 0,-6-4 0,8 5 0,-8-2 0,9-1 0,-11 0 0,12-2 0,-12 2 0,13-4 0,-11 6 0,6-8 0,-6 8 0,1-6 0,-2 6 0,2-6 0,-3 4 0,3-2 0,-4 0 0,4 2 0,-1 0 0,3-4 0,-3 6 0,1-6 0,-1 7 0,1-5 0,-1 5 0,3-5 0,-3 4 0,8-3 0,-7 1 0,12 0 0,-15-2 0,15 3 0,-15-1 0,13-2 0,-11 4 0,6-3 0,-6 3 0,3-3 0,-3 3 0,1-1 0,-4-1 0,2 3 0,-2-2 0,2 2 0,-2-3 0,-6 0 0,-2 0 0,-4 1 0,-12 2 0,10 0 0,-8 0 0,4 2 0,8-1 0,-12 4 0,12-5 0,-9 5 0,12-2 0,-15 2 0,14-2 0,-10 1 0,10-3 0,-2 3 0,1-3 0,-2 3 0,3-3 0,0 1 0,2 0 0,1 1 0,4 0 0,-1 4 0,3-6 0,-1 6 0,2-6 0,3 3 0,-3-3 0,7 3 0,-5-1 0,9 0 0,-9-1 0,9 0 0,-7-1 0,6 1 0,-7-2 0,11 0 0,-11 0 0,10-2 0,-11 1 0,9-1 0,-11 0 0,8 1 0,-9-1 0,3 0 0,-4-1 0,-3 0 0,-5 1 0,-3 2 0,-3 0 0,3 0 0,-2 2 0,5-2 0,-5 5 0,4-4 0,-6 3 0,8-1 0,-10 2 0,8-2 0,-9 4 0,6-6 0,-3 6 0,6-7 0,-4 5 0,5-2 0,-3 0 0,5 1 0,-1-3 0,1 1 0,0 0 0,10-4 0,-3 4 0,8-4 0,-2 0 0,-4 1 0,8-4 0,-7 5 0,7-5 0,-8 5 0,6-3 0,-6 1 0,1 1 0,-4-3 0,-3 3 0,-7-1 0,0 2 0,-3-2 0,-2 1 0,5-1 0,-12-1 0,12 3 0,-12-2 0,12 2 0,-7 0 0,8 0 0,-8-3 0,7 3 0,-17-3 0,16 3 0,-20 0 0,20 0 0,-25-2 0,24 1 0,-33-1 0,29 2 0,-31-2 0,29 1 0,-35-1 0,34 2 0,-37 0 0,38 0 0,-30 0 0,33 0 0,-27 2 0,27-1 0,-21 3 0,22-3 0,-12 1 0,16-2 0,-8 0 0,12 2 0,-4-1 0,18 1 0,-4 1 0,9-3 0,25 2 0,-23-2 0,50-4 0,-47 3 0,29-6 0,-35 6 0,28-7 0,-27 7 0,37-13 0,-37 12 0,31-10 0,-35 10 0,27-7 0,-27 8 0,19-6 0,-24 4 0,14-4 0,-21 3 0,6 0 0,-14 4 0,2 0 0,-1 0 0,-5 0 0,5 0 0,-14 0 0,11 0 0,-17 0 0,17 0 0,-23 2 0,24-2 0,-12 3 0,6-1 0,8-1 0,-17 3 0,17-3 0,-22 3 0,21-3 0,-18 1 0,17 0 0,-16-1 0,15 1 0,-18-2 0,20 0 0,-21 0 0,21 3 0,-13-3 0,15 2 0,-16-2 0,14 0 0,-18 0 0,19 0 0,-12 0 0,12 0 0,-7 0 0,8 0 0,-9 0 0,9 0 0,-6 0 0,6 0 0,3 0 0,10 3 0,2-3 0,4 3 0,-3-3 0,-5 0 0,12 0 0,-10 0 0,14 0 0,-14 0 0,19-3 0,-18 3 0,32-5 0,-30 4 0,18-3 0,-20 3 0,0-1 0,1 0 0,-3 1 0,-1-4 0,-5 5 0,-5-2 0,-1 2 0,-1 0 0,-1 0 0,-2 0 0,1 0 0,-10-3 0,12 3 0,-15-3 0,15 3 0,-5 0 0,-7 0 0,11 0 0,-18 3 0,19-3 0,-19 3 0,17-3 0,-26 0 0,26 0 0,-26 2 0,24-2 0,-22 3 0,19-3 0,-17 2 0,21-2 0,-21 3 0,23-3 0,-18 0 0,14 0 0,1 2 0,0-1 0,12 1 0,6-2 0,1 0 0,6 0 0,-4 0 0,12 0 0,-6 0 0,17 0 0,-23 0 0,27 0 0,-24 0 0,31 0 0,-28 0 0,20-2-1912,-23 1 1912,3-1 0,8-1 0,-12 3 0,28-5 0,-29 5 0,19-5 0,-22 4-806,17-1 806,-17 2 0,11-2 0,-13 1 0,1-1 0,-2 2 1829,0 0-1829,0 0 889,5 2-889,-4-1 0,6 1 0,-6 0 0,8-1 0,-7 1 0,10 0 0,-11-1 0,6 1 0,-6-2 0,1 0 0,-7 0 0,-7 0 0,0 0 0,-5 0 0,4 0 0,-7 0 0,6 0 0,-15 0 0,16 0 0,-6 0 0,0 0 0,6 0 0,-16 0 0,17 0 0,-21 0 0,19 0 0,-26 0 0,24-2 0,-30 1 0,29-1 0,-32 0 0,31 1 0,-35-6 0,36 6 0,-47-6 0,44 7 0,-49-5 0,48 4 0,-37-3 0,39 3 0,-24-1 0,20 4 0,0-1 0,8 3 0,10-3 0,7 1 0,0-2 0,2 0 0,-4 0 0,1 0 0,8 2 0,-7-1 0,7 1 0,-4-2 0,6 0 0,-5 0 0,13 0 0,-17 0 0,12 0 0,-15-2 0,5 1 0,-1-1 0,-2 2 0,6 0 0,-7 0 0,5-2 0,0 1 0,-1-1 0,3 2 0,-6 0 0,1 0 0,-2 0 0,-2-2 0,-5-1 0,-2 0 0,-3 1 0,-3 2 0,4 0 0,-9 0 0,9 0 0,-11 0 0,10 0 0,-17 0 0,16 0 0,-18 2 0,19-2 0,-17 5 0,17-4 0,-19 3 0,18-3 0,-18 1 0,18-2 0,-15 2 0,15-1 0,-18 1 0,18-2 0,-18 0 0,19 0 0,-19 0 0,18 0 0,-18 0 0,18 0 0,-11 0 0,13 0 0,-4 0 0,9 0 0,11 0 0,-3 0 0,8 0 0,-6 2 0,-2-1 0,7 1 0,-8-2 0,13 0 0,-12 0 0,17 0 0,-17 0 0,19 0 0,-16 0 0,14-2 0,-15 1 0,14-1 0,-15 2 0,16-2 0,-18 1 0,13-1 0,-12 2 0,7 0 0,-8 0 0,1-2 0,-6 1 0,-9-1 0,-1-1 0,-3 3 0,4-3 0,-2 3 0,4 0 0,-13 0 0,11 0 0,-15 0 0,15 0 0,-18 0 0,18 0 0,-20 0 0,18 0 0,-8 0 0,2 0 0,8 0 0,-18 3 0,18-3 0,-20 3 0,20-3 0,-16 2 0,17-2 0,-10 3 0,9-3 0,0 2 0,1-1 0,8 1 0,9-4 0,-2 1 0,6-1 0,2 2 0,-8 0 0,38-3 0,-33 3 0,44-5 0,-43 5 0,14-3 0,-11 3 0,-10 0 0,21-2 0,-17 1 0,13-3 0,-14 3 0,1-1 0,-4 2 0,-6 0 0,-14 0 0,3 0 0,-7 0 0,2 0 0,6 0 0,-11 0 0,11 0 0,-10 0 0,12 0 0,-19 0 0,18 0 0,-21 0 0,22 0 0,-21 0 0,17 0 0,-20 0 0,20 0 0,-26 0 0,27 0 0,-26 2 0,27-1 0,-20 1 0,18-2 0,-24 2 0,23-1 0,-14 1 0,17-2 0,-5 2 0,7-1 0,-2 1 0,3-2 0,6 0 0,7 3 0,0-3 0,5 2 0,-5-2 0,-1 0 0,11 3 0,-10-3 0,23 2 0,-21-2 0,26 3 0,-24-3 0,22 3 0,-20-3 0,6 0 0,0 0 0,-6 0 0,16-3 0,-5 3 0,-5-3 0,0 3 0,-14 0 0,-2 0 0,-10 0 0,0 0 0,-5 0 0,0 0 0,5 0 0,-15 3 0,15-3 0,-19 3 0,18-3 0,-20 0 0,19 0 0,-23 0 0,22 0 0,-22 0 0,24 0 0,-9 0 0,0 0 0,9 0 0,-27 0 0,25 0 0,-20 0 0,23 0 0,-21-3 0,18 3 0,-25-5 0,26 4 0,-19-1 0,21 2 0,-21-2 0,17 1 0,-23-1 0,23 2 0,-22 0 0,25 0 0,-16 2 0,16 1 0,2 0 0,4-1 0,12-2 0,-4 3 0,4-3 0,-5 2 0,0-2 0,2 0 0,-1 0 0,4 0 0,-5 0 0,7 0 0,-5 0 0,4 0 0,-5 0 0,6 0 0,-6 0 0,4 0 0,4 0 0,-6 0 0,17 0 0,-17 0 0,20 0 0,-20 0 0,22 0 0,-19 0 0,15 0 0,-16 0 0,13 0 0,-15 0 0,20 0 0,-20 0 0,17 0 0,-13 0 0,4 0 0,-7 0 0,-8 0 0,-9 0 0,1 0 0,-7 0 0,4 0 0,1 0 0,-8 0 0,10 0 0,-14-2 0,14 1 0,-19-1 0,17 2 0,-16 0 0,17 0 0,-18 0 0,18 0 0,-20 0 0,20 0 0,-16 2 0,17-1 0,-7 1 0,8 1 0,-2-3 0,3 2 0,-2-2 0,1 0 0,-2 0 0,3 0 0,0 0 0,0 0 0,0 0 0,4 0 0,6 0 0,1 0 0,9 0 0,-9 0 0,4 0 0,-1 3 0,-2-3 0,14 3 0,-13-3 0,17 0 0,-17 0 0,17 0 0,-17 0 0,20 0 0,-20 0 0,20 0 0,-20 0 0,15 0 0,-16 0 0,12-3 0,-12 3 0,0-3 0,-17 6 0,3-3 0,-8 2 0,6-2 0,-12 0 0,8 0 0,-15 3 0,20-3 0,-22 3 0,21-3 0,-26 0 0,24 0 0,-25 0 0,22 0 0,-21 0 0,24 0 0,-28 0 0,27 0 0,-31 0 0,28 0 0,-25 0 0,29 0 0,-22 0 0,25 0 0,-9 0 0,0 0 0,9 0 0,-13 0 0,15 0 0,-6 0 0,10 0 0,10 0 0,-1 0 0,7 0 0,-6 2 0,-3-2 0,3 3 0,-3-3 0,2 0 0,-1 0 0,4 2 0,7 1 0,-5 0 0,10-1 0,-11-2 0,6 2 0,-8-1 0,3 1 0,2-2 0,-4 0 0,14 0 0,-12 0 0,9 0 0,-11 0 0,11-2 0,-14 1 0,9-1 0,-10 2 0,-1-2 0,-14 1 0,4-1 0,-10 2 0,10 0 0,0 0 0,-2-3 0,-2 1 0,1-1 0,-4 0 0,4 3 0,-10-2 0,9 1 0,-3-1 0,7 2 0,-12 0 0,9 0 0,-16 0 0,20-2 0,-19 1 0,17-1 0,-18 2 0,17 0 0,-5 0 0,7 0 0,4 0 0,4-5 0,3 4 0,-1-6 0,2 7 0,-4-5 0,5 4 0,1-3 0,-2 1 0,2 0 0,-1-2 0,-3 5 0,3-5 0,-3 5 0,-2-3 0,-1 3 0</inkml:trace>
  <inkml:trace contextRef="#ctx0" brushRef="#br0" timeOffset="361">451 12 24575,'-8'3'0,"0"-1"0,8-2 0,0 0 0</inkml:trace>
  <inkml:trace contextRef="#ctx0" brushRef="#br0" timeOffset="2084">879 131 24575,'-6'2'0,"0"-1"0,0 3 0,1-3 0,-3 1 0,5 0 0,-1-1 0,12-1 0,-6-1 0,10-1 0,-7 2 0,1-2 0,-1 1 0,2-1 0,-1 2 0,8-2 0,-7 1 0,12-4 0,-12 5 0,14-5 0,-14 5 0,19-5 0,-18 4 0,20-5 0,-18 4 0,18-7 0,-18 8 0,18-8 0,-20 8 0,18-6 0,-19 6 0,17-6 0,-17 6 0,10-6 0,-12 7 0,5-5 0,-4 4 0,1-3 0,1 3 0,-3-1 0,3 2 0,-3 0 0,0 0 0,0 0 0,0 0 0,0 0 0,0 0 0,0 0 0,1 0 0,-1 0 0,2-2 0,-1 1 0,1-1 0,-2 2 0,0 0 0,1 0 0,-1 0 0,0 0 0,-2-3 0,-10 3 0,2-3 0,-7 3 0,2 0 0,4 0 0,-22 3 0,13-3 0,-12 3 0,7-3 0,11 0 0,-20 0 0,21 0 0,-20 0 0,20 0 0,-25 0 0,23 0 0,-27 0 0,28 0 0,-23 0 0,23 0 0,-22-3 0,23 3 0,-15-3 0,16 3 0,-5 3 0,11-3 0,11 3 0,-3-3 0,7 0 0,-6 0 0,-2 0 0,8 0 0,-7 0 0,9 0 0,-10 0 0,11-3 0,-10 3 0,21-3 0,-19 3 0,28 0 0,-10-2 0,-1 1 0,15-3 0,-31 3 0,32-3 0,-31 1 0,27-2 0,-25 2 0,22-2 0,-23 5 0,18-5 0,-23 4 0,17-3 0,-17 3 0,14-1 0,-14 2 0,7 0 0,-8 0 0,1 0 0,-1 0 0,-1 0 0,0 0 0,0 0 0,0 0 0,0 0 0,0 0 0,0 0 0,1 2 0,-1-1 0,0 1 0,14-2 0,-11 0 0,18 0 0,-19 0 0,5 0 0,-7 0 0,2-2 0,-1 1 0,1-1 0,-2 2 0,0 0 0,1 0 0,-1 0 0,-2 2 0,1-1 0,-1 1 0,0-2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43:03.227"/>
    </inkml:context>
    <inkml:brush xml:id="br0">
      <inkml:brushProperty name="width" value="0.05" units="cm"/>
      <inkml:brushProperty name="height" value="0.05" units="cm"/>
      <inkml:brushProperty name="color" value="#E71224"/>
    </inkml:brush>
  </inkml:definitions>
  <inkml:trace contextRef="#ctx0" brushRef="#br0">186 0 24575,'-6'3'0,"0"-2"0,2 4 0,-2-4 0,3 2 0,-1 0 0,-2-3 0,3 3 0,-1 0 0,-1-2 0,1 4 0,0-1 0,-1-1 0,4 3 0,-5-5 0,6 4 0,-6-4 0,5 5 0,-5-6 0,6 6 0,-6-5 0,5 4 0,-4-4 0,-2 8 0,3-5 0,-5 2 0,9 0 0,-6-3 0,2 1 0,1 1 0,0-1 0,0-1 0,2 3 0,-4-5 0,4 4 0,-5-1 0,3 0 0,-1 1 0,1-1 0,3 2 0,-3-2 0,3 1 0,-6-4 0,5 5 0,-2-3 0,0 3 0,3 1 0,-3-1 0,3 0 0,0 1 0,-3-4 0,2 3 0,-2-3 0,3 4 0,0-1 0,-2 0 0,1 1 0,-2-1 0,3 1 0,0-1 0,0 0 0,0 1 0,0-1 0,0 0 0,0 1 0,0-1 0,0 0 0,0 1 0,0-1 0,0 0 0,0 1 0,0-1 0,0 0 0,0 1 0,3-4 0,-2 3 0,1-3 0,1 4 0,-2-1 0,5 0 0,-6 1 0,6-4 0,-5 3 0,1-3 0,1 1 0,-2 2 0,2-3 0,0 1 0,-3 1 0,6-1 0,-5 2 0,1 0 0,1-2 0,-2 2 0,2-3 0,0 1 0,0 1 0,1-1 0,1-1 0,-4 3 0,2-2 0,0-1 0,0 0 0,1 0 0,-1 0 0,-1 1 0,-1 1 0,5-4 0,-6 5 0,6-6 0,-2 3 0,-1 0 0,3-2 0,-6 4 0,6-4 0,-2 2 0,-1 0 0,3-3 0,-3 6 0,4-5 0,-1 4 0,0-4 0,1 2 0,-4 0 0,3-3 0,-3 3 0,4-3 0,-4 3 0,3-2 0,-3 2 0,4-3 0,-1 2 0,0-1 0,1 2 0,-4 0 0,3-2 0,-3 1 0,4-2 0,-1 0 0,-2 3 0,1-2 0,-1 2 0,2-3 0,0 0 0,1 0 0,-1 0 0,1 0 0,-4 3 0,3-3 0,-3 3 0,4-3 0,-1 0 0,0 0 0,1 0 0,-1 0 0,0 0 0,1 0 0,-1 0 0,0 0 0,1 0 0,-1 0 0,0 0 0,1 0 0,-1 0 0,0 0 0,1 0 0,-1 0 0,0 0 0,-2-3 0,2 2 0,-3-1 0,1-1 0,1 2 0,-1-2 0,2 3 0,-2-3 0,1 3 0,-1-3 0,-1 0 0,3 2 0,-3-2 0,4 3 0,-1 0 0,-2-3 0,1 3 0,-1-3 0,-1 0 0,3 2 0,-2-2 0,-1 1 0,3 1 0,-6-5 0,6 5 0,-2-4 0,2 1 0,-3-2 0,3 2 0,-5-2 0,2 3 0,-1-1 0,-1-1 0,2 1 0,0-2 0,-3-1 0,3 1 0,-3-1 0,0 1 0,3 0 0,-2-1 0,2 1 0,-3-1 0,0 1 0,0-1 0,0 1 0,-3 0 0,2-1 0,-2 1 0,3-1 0,0 1 0,0-1 0,0 1 0,-3 0 0,3-1 0,-3 1 0,3-1 0,0 1 0,-3 2 0,2-1 0,-2 1 0,3-2 0,-2 2 0,1-2 0,-2 3 0,3-4 0,0 1 0,-3-1 0,2 1 0,-1 0 0,2-1 0,0 1 0,-3 2 0,2-1 0,-2 1 0,3-2 0,-3 2 0,3-2 0,-3 3 0,0-1 0,2-2 0,-2 3 0,0-1 0,3-1 0,-3 1 0,0 0 0,2-1 0,-4 4 0,4-5 0,-5 6 0,5-6 0,-4 5 0,1-5 0,1 3 0,-3-1 0,5-1 0,-5 4 0,6-5 0,-6 5 0,5-4 0,-4 4 0,4-5 0,-5 6 0,5-6 0,-4 2 0,1 1 0,1-3 0,-3 5 0,5-4 0,-5 4 0,6-5 0,-6 5 0,2-4 0,-2 4 0,2-5 0,-1 6 0,1-6 0,-2 5 0,2-5 0,-2 6 0,3-3 0,-1 0 0,-1 2 0,1-4 0,-2 4 0,2-5 0,-2 5 0,3-1 0,-4-1 0,1 2 0,-1-2 0,1 3 0,3-3 0,-3 3 0,2-3 0,-2 3 0,-1-3 0,1 2 0,0-2 0,-1 3 0,1-3 0,-1 3 0,1-3 0,-1 3 0,1 0 0,0 0 0,2 0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42:58.933"/>
    </inkml:context>
    <inkml:brush xml:id="br0">
      <inkml:brushProperty name="width" value="0.05" units="cm"/>
      <inkml:brushProperty name="height" value="0.05" units="cm"/>
      <inkml:brushProperty name="color" value="#E71224"/>
    </inkml:brush>
  </inkml:definitions>
  <inkml:trace contextRef="#ctx0" brushRef="#br0">328 1 24575,'-7'0'0,"1"0"0,2 3 0,-1-3 0,1 3 0,-2-3 0,2 3 0,-1-2 0,1 2 0,-2-3 0,2 2 0,-2-1 0,3 2 0,-1 0 0,-2-3 0,3 3 0,-1 0 0,-1-2 0,1 2 0,0-1 0,-1-1 0,1 2 0,1 0 0,-3-3 0,2 3 0,1 0 0,-3-2 0,2 4 0,-2-4 0,2 5 0,-1-6 0,4 6 0,-5-5 0,6 4 0,-6-4 0,5 5 0,-5-6 0,3 3 0,-1 0 0,-1-2 0,4 4 0,-5-4 0,3 5 0,-4-3 0,4 4 0,-3-4 0,5 3 0,-5-5 0,6 4 0,-6-4 0,5 5 0,-4-6 0,4 6 0,-5-5 0,3 4 0,-1-1 0,-2-1 0,6 3 0,-6-5 0,5 4 0,-5-4 0,6 5 0,-3-3 0,0 1 0,-1-2 0,1 1 0,0 1 0,0-1 0,2 3 0,-1-3 0,-4 9 0,4-4 0,-6 7 0,7-8 0,-2 2 0,1-5 0,1 1 0,-2-1 0,3 2 0,-3-2 0,2 1 0,-1-1 0,-1-1 0,2 3 0,-2-2 0,3 2 0,-3 0 0,3 1 0,-3-1 0,3 0 0,-3 1 0,2-1 0,-2 0 0,3 1 0,0-1 0,0 0 0,0 1 0,0-1 0,0 0 0,0 1 0,0-1 0,0 0 0,0 1 0,0-1 0,0 0 0,0 1 0,0-1 0,0 1 0,0-1 0,0 0 0,3-2 0,-2 1 0,2-1 0,-3 2 0,0 1 0,0-1 0,0 0 0,0 1 0,2-4 0,-1 3 0,2-3 0,-3 6 0,0-1 0,0 1 0,3-6 0,-3 3 0,3-3 0,-3 4 0,3-1 0,-2 0 0,2 1 0,-3-1 0,2-2 0,-1 1 0,2-1 0,-3 2 0,3-2 0,-3 1 0,3-1 0,-3 2 0,3-2 0,-2 1 0,4-4 0,-4 5 0,2-3 0,0 1 0,-2 1 0,1-1 0,1 2 0,-2 1 0,4-4 0,-4 3 0,5-6 0,-5 6 0,4-5 0,-4 4 0,5-1 0,-3 2 0,3-2 0,-2 1 0,2-4 0,-6 5 0,6-6 0,-5 6 0,4-5 0,-1 4 0,2-4 0,0 2 0,1 0 0,-1-3 0,-2 6 0,1-5 0,-1 2 0,-1-1 0,3-1 0,-2 2 0,2 0 0,0-2 0,1 1 0,-1-2 0,-3 3 0,6-2 0,-5 2 0,8 0 0,-5-3 0,5 6 0,-5-5 0,5 1 0,-8 1 0,5-2 0,-3 2 0,-2 0 0,10-3 0,0 6 0,0-5 0,4 1 0,-9-2 0,4 3 0,-3-2 0,2 2 0,-5 0 0,5-3 0,-5 3 0,5 0 0,-5-2 0,5 1 0,-5-2 0,5 3 0,-5-2 0,2 2 0,-2-3 0,-1 0 0,0 0 0,1 0 0,-1 3 0,0-3 0,4 3 0,-1-3 0,1 0 0,2 0 0,-5 0 0,5 0 0,-5 0 0,5 0 0,-5 0 0,5 0 0,-5 0 0,8 0 0,-7 0 0,7 0 0,-8 0 0,2 0 0,-3 0 0,4 0 0,-3 0 0,2 0 0,-3 0 0,3 0 0,-2 0 0,2 3 0,-2-2 0,-1 1 0,0-2 0,1 0 0,-1 0 0,3 0 0,-2 0 0,5 0 0,-5 0 0,3 3 0,-4-2 0,3 2 0,-2-3 0,8 0 0,-7 0 0,6 0 0,-6 0 0,9 0 0,-8 0 0,8 0 0,-10 0 0,8 0 0,-7 0 0,7 0 0,-8 0 0,10 0 0,-8 0 0,8 0 0,-10 0 0,8 0 0,-7 0 0,7 0 0,-8 0 0,5 0 0,-5 0 0,2 0 0,-3 0 0,4 0 0,-3 0 0,5 0 0,-5 0 0,2 0 0,-3 0 0,3 0 0,-2 0 0,5 0 0,-5 0 0,8 0 0,-7 0 0,4 0 0,-6 0 0,3 0 0,-2 0 0,8 0 0,-7 0 0,12 0 0,-11 0 0,9 0 0,-11 0 0,5 0 0,-5 0 0,7 0 0,-6 0 0,7 0 0,-8 0 0,2 0 0,-3 0 0,1 0 0,-1 0 0,3 0 0,-2 0 0,3 0 0,-4 0 0,3 0 0,1 0 0,0 0 0,-1 0 0,-3 0 0,1 0 0,-1 0 0,0 0 0,6 0 0,-4 0 0,4 0 0,-3 0 0,4 0 0,-3 0 0,8-3 0,-10 2 0,9-2 0,-9 3 0,10 0 0,-10 0 0,4 0 0,-6 0 0,0 0 0,3 0 0,4 0 0,-2 0 0,3 0 0,-6 0 0,9 0 0,-8 0 0,11 0 0,-12 0 0,12 0 0,-11 0 0,11 0 0,-12 0 0,12 0 0,-11 0 0,11 0 0,-12 0 0,12 0 0,-11 0 0,11 0 0,-12 0 0,10 0 0,-11 0 0,8 0 0,-8-2 0,2 1 0,-2-2 0,2 3 0,-2 0 0,8 0 0,-7 0 0,4 0 0,-3-3 0,-2 2 0,2-1 0,0 2 0,-2 0 0,2-3 0,-2 2 0,2-2 0,-5 0 0,7 3 0,-6-3 0,7 3 0,-5-3 0,5 2 0,-5-2 0,5 0 0,-5 3 0,7-3 0,-6 3 0,7-3 0,-8 2 0,5-2 0,-5 3 0,5-2 0,-5 1 0,2-2 0,-2 3 0,2-3 0,-2 2 0,-1-4 0,0 4 0,0-5 0,1 6 0,5-6 0,-5 5 0,2-2 0,-5 0 0,4 0 0,-3-1 0,4 1 0,-6 1 0,3 1 0,-3-5 0,4 5 0,-1-4 0,0 4 0,-2-5 0,4 6 0,-6-6 0,12 5 0,-12-5 0,12 3 0,-10-1 0,6-1 0,-4 4 0,0-5 0,1 5 0,-4-4 0,3 4 0,-6-5 0,6 6 0,-5-6 0,4 2 0,-4-2 0,2-1 0,0 4 0,-2-3 0,1 3 0,1-1 0,-2-2 0,2 3 0,-1-1 0,-1-1 0,5 1 0,-5-2 0,4-1 0,-4 1 0,5-4 0,-6 3 0,3-5 0,0 8 0,-2-10 0,1 9 0,-2-8 0,3 10 0,-2-3 0,2 0 0,-3-4 0,0 0 0,0 0 0,0 4 0,0-3 0,0 2 0,0-6 0,0 6 0,-3-2 0,2 3 0,-2-4 0,0 6 0,3-7 0,-3 6 0,0-1 0,2 0 0,-2 0 0,1-1 0,1-3 0,-5 4 0,5 0 0,-4 2 0,4-2 0,-2 3 0,0-4 0,0-2 0,-4-1 0,4 0 0,-3 4 0,5 0 0,-10-3 0,6 4 0,-4-7 0,3 11 0,5-4 0,-4 1 0,1 1 0,0-3 0,-1 2 0,1 1 0,1-3 0,0 2 0,0 1 0,-1 0 0,1-3 0,-3 5 0,0-8 0,-2 6 0,-1-1 0,6-2 0,-3 6 0,-1-6 0,0 5 0,1-4 0,0 4 0,3-2 0,-4 3 0,1-6 0,-1 5 0,1-8 0,-1 9 0,1-3 0,0 0 0,-1 2 0,-5-4 0,-2 1 0,1 0 0,1-1 0,5 4 0,-2-5 0,5 3 0,-8-4 0,8 4 0,-8-3 0,5 5 0,-2-4 0,2 4 0,-2-5 0,2 5 0,-5-4 0,4 4 0,-1-2 0,3 3 0,-1-3 0,-2 3 0,-4-6 0,2 5 0,-1-2 0,6 3 0,-3-3 0,1 3 0,-1-3 0,3 3 0,-1 0 0,-2-3 0,-1 2 0,0-2 0,-2 3 0,5 0 0,-3-2 0,4 1 0,0-2 0,-1 3 0,-2 0 0,2 0 0,-5 0 0,7-3 0,-9 2 0,6-1 0,-5 2 0,7-3 0,-3 2 0,5-2 0,-5 3 0,2 0 0,-5-3 0,4 3 0,-7-3 0,8 3 0,-11 0 0,10 0 0,-7 0 0,8 0 0,-5 0 0,4 0 0,-4 0 0,3 0 0,-1 0 0,0 0 0,-2-3 0,5 2 0,-2-2 0,2 3 0,-2 0 0,2 0 0,-3 0 0,4 0 0,0 0 0,-1 0 0,1 0 0,-1 0 0,-2 0 0,2 0 0,-5 0 0,5 0 0,-3 0 0,4 0 0,-3 0 0,1 0 0,-7 0 0,5 0 0,-3 0 0,4 0 0,2 0 0,-2 0 0,2 0 0,-2 0 0,2 0 0,1 0 0,-1 0 0,1 0 0,-1 0 0,-2 0 0,2 0 0,-2 0 0,2 0 0,1 0 0,-1 0 0,1 0 0,0 0 0,-1 0 0,-2 0 0,2 0 0,-3 0 0,4 0 0,0 0 0,-1 0 0,1 0 0,-1 0 0,1 0 0,-1 0 0,1 0 0,0 0 0,-1 0 0,-2 0 0,2 0 0,-3 0 0,4 0 0,0 0 0,-1 0 0,1 0 0,-1 0 0,1 0 0,0 0 0,-1 0 0,1 0 0,-1 0 0,1 0 0,-1 0 0,1 0 0,0 0 0,-1 0 0,1 0 0,-1 0 0,1 0 0,-1 0 0,1 0 0,0 0 0,-1 0 0,1 0 0,-1 0 0,1 0 0,-3 0 0,1 0 0,-1 0 0,3 0 0,-6 0 0,4 0 0,-7 0 0,8 0 0,-3 0 0,7 3 0,-6-2 0,5 2 0,-5-3 0,2 0 0,1 0 0,-1 0 0,1 0 0,0 0 0,-1 0 0,-2 0 0,2 0 0,-3 0 0,4 0 0,-6 0 0,4 0 0,-7 0 0,8 0 0,-2 0 0,2 0 0,-2 0 0,2 0 0,-3 0 0,4 0 0,0 0 0,-1 0 0,1 0 0,-1 0 0,1 0 0,-1 0 0,-2 0 0,2 0 0,-2 0 0,2 0 0,1 0 0,0 0 0,-4 0 0,3 0 0,-2 0 0,2 0 0,1 0 0,0 0 0,-1 0 0,1 0 0,-1 0 0,1 0 0,-1 0 0,1 0 0,0 0 0,-1 0 0,1 0 0,-1 0 0,-2 0 0,2 0 0,-2 0 0,2 0 0,1 0 0,-1 0 0,1 0 0,-1 0 0,1 0 0,0 0 0,-1 0 0,1 0 0,-1 0 0,1 0 0,-1 0 0,1 0 0,0 0 0,-4 0 0,3 0 0,-2 0 0,3 0 0,-1 0 0,1 0 0,-1 0 0,1 0 0,-1 0 0,4 2 0,-3-1 0,3 2 0,-4-3 0,1 0 0,-1 0 0,1 0 0,-1 0 0,1 0 0,0 0 0,-1 0 0,1 0 0,-1 0 0,1 0 0,-1 0 0,1 0 0,0 0 0,2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25:14.375"/>
    </inkml:context>
    <inkml:brush xml:id="br0">
      <inkml:brushProperty name="width" value="0.2" units="cm"/>
      <inkml:brushProperty name="height" value="0.2" units="cm"/>
      <inkml:brushProperty name="color" value="#FFFFFF"/>
    </inkml:brush>
  </inkml:definitions>
  <inkml:trace contextRef="#ctx0" brushRef="#br0">3084 84 24575,'-13'-4'0,"1"1"0,5 3 0,1 0 0,-1 0 0,1 0 0,-1 0 0,1 0 0,0-2 0,-1 1 0,-2-2 0,2 3 0,-3-3 0,4 2 0,-6-1 0,7-1 0,-9 2 0,9-2 0,-4 3 0,3 0 0,2-3 0,-2 3 0,3-3 0,-4 3 0,1 0 0,0 0 0,2-3 0,-2 2 0,3-2 0,-4 3 0,1 0 0,-1 0 0,4-3 0,-3 3 0,3-3 0,-4 3 0,1 0 0,-1 0 0,1 0 0,-1 0 0,1 0 0,0 0 0,-1 0 0,1 0 0,-1 0 0,-2 0 0,2 0 0,-2 0 0,2 0 0,1 0 0,-1 0 0,1 0 0,-3 0 0,1 0 0,-1 0 0,3 0 0,-1 0 0,1 0 0,0 0 0,-1 0 0,1 0 0,-1 3 0,1-3 0,-1 3 0,1-3 0,0 0 0,-1 0 0,1 0 0,-1 0 0,1 0 0,-1 0 0,1 0 0,0 0 0,-1 0 0,1 0 0,-1 0 0,1 0 0,-1 0 0,1 0 0,0 0 0,-1 0 0,1 0 0,-1 0 0,1 0 0,-1 0 0,1 0 0,2-3 0,-1 3 0,1-3 0,-5 3 0,2 0 0,-3 0 0,1 0 0,2 0 0,-2 0 0,2 0 0,1 0 0,-3 0 0,4-3 0,-9 2 0,9-2 0,-7 3 0,6 0 0,-4 0 0,3 0 0,-2-2 0,2 1 0,1-2 0,0 3 0,-4 0 0,3 0 0,-2 0 0,2 0 0,1 0 0,2-3 0,-4 2 0,4-1 0,-6 2 0,4 0 0,-3 0 0,1 0 0,-1 0 0,3 0 0,-9 0 0,6 0 0,-11 0 0,12 0 0,-4 0 0,2 0 0,3 0 0,-11 0 0,10 0 0,-13 0 0,7 0 0,1 0 0,-5 0 0,10 0 0,-4 0 0,6 0 0,-1 0 0,1 0 0,-1 0 0,1-3 0,-1 2 0,1-2 0,0 3 0,-1 0 0,1 0 0,-1 0 0,-2 0 0,2 0 0,-5 0 0,5 0 0,0-3 0,-4 3 0,6-3 0,-13 3 0,10 0 0,-13-3 0,7 2 0,-2-2 0,1 3 0,8 0 0,-3 0 0,4 0 0,-1 0 0,1 0 0,0 0 0,-1 0 0,1 0 0,-1 0 0,1 0 0,-1 0 0,1 0 0,0 0 0,-1 0 0,1 0 0,-1 0 0,-2 0 0,2 0 0,-8 0 0,7 0 0,-7 0 0,8 0 0,-2 0 0,-3 0 0,4 0 0,-10 0 0,7 0 0,-10 0 0,9 0 0,-11 0 0,3 0 0,2 0 0,0 0 0,12 0 0,-1 0 0,-13 3 0,-8 1 0,3-1 0,-1 0 0,19-3 0,-8 0 0,7 0 0,-13 0 0,13 0 0,-16 0 0,16 0 0,-13 0 0,13 0 0,-4 0 0,-3 0 0,-5 0 0,2 0 0,-5 0 0,15 0 0,-4 0 0,-1 0 0,0 0 0,-1 0 0,-4 0 0,11 0 0,-8 0 0,7 0 0,-4 0 0,5 0 0,-8 0 0,7 0 0,-4 0 0,6 0 0,-6 0 0,4 0 0,-10 0 0,10 0 0,-7 0 0,8 0 0,-8 0 0,7 0 0,-7 0 0,8 0 0,-11 0 0,10 0 0,-16 0 0,15 0 0,-11 0 0,12 0 0,-4 0 0,-3 0 0,0 0 0,-1 0 0,4 0 0,3 0 0,2 0 0,-8 0 0,1 0 0,0 0 0,-1 0 0,8 0 0,-5 0 0,5 0 0,-5 0 0,5 0 0,-5 0 0,4 0 0,-1 0 0,3 0 0,-1 0 0,1 0 0,-1 0 0,1 0 0,0 0 0,2 3 0,-2-3 0,3 3 0,-4-3 0,1 0 0,-1 0 0,1 0 0,0 0 0,-1 0 0,1 0 0,-1 0 0,1 0 0,0 0 0,-4 0 0,3 0 0,-2 0 0,2 0 0,1 0 0,0 0 0,-1 0 0,1 0 0,-1 0 0,1 0 0,-1 0 0,1 0 0,0 0 0,2 3 0,-2-2 0,0 2 0,-1-3 0,-3 0 0,7 2 0,-9-1 0,7 2 0,-7-3 0,6 0 0,-3 0 0,1 3 0,-1-2 0,3 1 0,-1-2 0,1 0 0,-1 0 0,1 0 0,0 0 0,-1 0 0,1 0 0,-1 0 0,1 0 0,0 3 0,-1-2 0,1 2 0,-1-3 0,1 0 0,-1 0 0,1 3 0,0-3 0,-1 3 0,1-3 0,-1 0 0,1 0 0,-1 0 0,1 3 0,0-2 0,-4 1 0,3-2 0,-2 0 0,0 0 0,1 3 0,-1-2 0,3 2 0,-1-3 0,1 0 0,-1 0 0,4 3 0,-3 0 0,3 1 0,-4 1 0,4-1 0,-3-1 0,5 3 0,-2-3 0,3 4 0,0-1 0,0 0 0,3-2 0,4-1 0,0-3 0,2 0 0,-3 0 0,0 0 0,1 3 0,-1-3 0,0 3 0,1-3 0,-1 0 0,0 0 0,6 0 0,-4 0 0,4 0 0,-5 0 0,2 0 0,-2 0 0,5 0 0,-5 0 0,2 0 0,-3 0 0,1 0 0,-1 0 0,0 0 0,1 0 0,-1 0 0,0 0 0,1 0 0,-1 0 0,0 0 0,1 0 0,-1 0 0,0 0 0,1 0 0,-1 0 0,0 0 0,1 0 0,-1 0 0,0 0 0,1 0 0,-1 0 0,0 0 0,1 0 0,-1 0 0,1 0 0,-1 0 0,0 0 0,1 0 0,-4 3 0,3-2 0,-3 1 0,4-2 0,-1 0 0,0 0 0,1 0 0,-1 0 0,0 0 0,1 0 0,-1 0 0,3 0 0,-2 0 0,2 0 0,-2 0 0,-1 0 0,0 0 0,1 0 0,-1 0 0,0 0 0,1 0 0,2 0 0,-2 0 0,2 0 0,0 0 0,-2 0 0,3 0 0,-4 0 0,0 0 0,1 0 0,2 0 0,1 0 0,-1 0 0,3 0 0,-2 0 0,0 0 0,-1 0 0,-2 0 0,-1 0 0,0 0 0,1 0 0,-1 0 0,0 0 0,1 0 0,-1-2 0,0 1 0,1-2 0,-1 3 0,0 0 0,1 0 0,-1 0 0,0 0 0,-2-3 0,2 2 0,-3-1 0,4 2 0,-1 0 0,0 0 0,1-3 0,-1 2 0,3-2 0,-2 3 0,2 0 0,-2 0 0,5 0 0,-5-3 0,11 3 0,-10-3 0,4 3 0,-6 0 0,0 0 0,-2-3 0,2 2 0,-3-2 0,3 3 0,1 0 0,-1 0 0,0 0 0,1 0 0,-1 0 0,0 0 0,1 0 0,2-2 0,-2 1 0,2-2 0,0 3 0,-2 0 0,0-3 0,-2 2 0,-1-1 0,2 2 0,1 0 0,-1 0 0,0 0 0,1 0 0,-1 0 0,0 0 0,1 0 0,-1 0 0,0 0 0,1 0 0,-1 0 0,6 0 0,-4 0 0,4 0 0,-6 0 0,3 0 0,-2 0 0,2 0 0,-2 0 0,2 0 0,-5-3 0,10 2 0,-9-2 0,7 3 0,-5 0 0,-1 0 0,0 0 0,1 0 0,-1 0 0,0-3 0,1 3 0,-1-3 0,0 3 0,1 0 0,-1 0 0,0 0 0,1 0 0,-1 0 0,-2-3 0,1 2 0,2-2 0,0 3 0,2 0 0,-3 0 0,0 0 0,1 0 0,-1 0 0,0 0 0,1 0 0,2 3 0,-2-2 0,2 2 0,-2-3 0,-1 0 0,0 0 0,1 0 0,-1 0 0,0 0 0,1 0 0,-1 0 0,0 0 0,1 0 0,-1 0 0,0 0 0,3 0 0,-1 0 0,1 0 0,-3 0 0,0 0 0,1 0 0,-1-3 0,0 2 0,4-2 0,-3 3 0,5 0 0,-5 0 0,5 0 0,-5-3 0,5 3 0,-5-3 0,5 3 0,-5 0 0,2 0 0,-3 0 0,6 0 0,-4 0 0,4-3 0,-6 2 0,3-2 0,-2 3 0,3 0 0,-4 0 0,0 0 0,1 0 0,-1 0 0,0 0 0,1 0 0,-1-3 0,3 3 0,-2-3 0,2 3 0,-2 0 0,-1 0 0,0 0 0,4 0 0,-3 0 0,5-3 0,-5 2 0,8-2 0,-8 3 0,14-2 0,-13 1 0,13-2 0,-14 3 0,5 0 0,-2-3 0,-3 2 0,7-1 0,0 2 0,-1 0 0,2 0 0,-8 0 0,2 0 0,-3 0 0,1 0 0,-1 0 0,1 0 0,-1 0 0,0 0 0,1 0 0,-1 0 0,0 0 0,1 0 0,-1 0 0,-3-3 0,3 2 0,0-2 0,1 3 0,0-3 0,-2 3 0,-1-3 0,2 3 0,1 0 0,-1 0 0,0 0 0,1 0 0,-1 0 0,-2-3 0,1 2 0,2-2 0,2 3 0,1 0 0,-1 0 0,1 0 0,-3 0 0,2 0 0,-3-3 0,1 3 0,-1-3 0,0 3 0,1 0 0,-1 3 0,6-3 0,-2 3 0,3-3 0,-4 0 0,-2 0 0,-1 0 0,0 0 0,3 0 0,-1 0 0,1 0 0,-3 0 0,0 0 0,1 0 0,-1 0 0,0 0 0,1 0 0,-4 3 0,3-2 0,-3 2 0,7-3 0,-3 0 0,2 0 0,-3 0 0,1 2 0,-1-1 0,0 2 0,1-3 0,-1 0 0,0 0 0,1 0 0,-1 0 0,-3 3 0,-14 0 0,5 1 0,-12-1 0,11-3 0,-2 0 0,2 0 0,-8 0 0,7 0 0,-7 0 0,2 0 0,2 0 0,-4 0 0,8 0 0,-2 0 0,3 0 0,2 0 0,1 0 0</inkml:trace>
  <inkml:trace contextRef="#ctx0" brushRef="#br0" timeOffset="1635">1705 105 24575,'20'0'0,"-5"0"0,-6 0 0,-5 3 0,1-2 0,-1 2 0,5-3 0,-2 0 0,2 0 0,-2 0 0,-1 0 0,0 0 0,3 0 0,-1 0 0,4 0 0,-5 0 0,5 0 0,-5 0 0,5 0 0,-5 0 0,5 0 0,-5 0 0,2 0 0,-3 0 0,1 0 0,-1 0 0,0 0 0,1 0 0,-1 0 0,-3-3 0,3 2 0,-2-2 0,2 3 0,0 0 0,1 0 0,-1 0 0,0 0 0,1 0 0,-1 0 0,-3-3 0,3 3 0,-2-3 0,2 3 0,3 0 0,-2 0 0,2 0 0,-2 0 0,-1 0 0,0 0 0,1-3 0,-1 2 0,0-2 0,1 3 0,-1 0 0,-2-2 0,1 1 0,4-2 0,-1 3 0,4 0 0,3 0 0,-7 0 0,7-3 0,-6 2 0,-2-1 0,5 2 0,-5 0 0,3 0 0,-4 0 0,0 0 0,1 0 0,-1 0 0,0 0 0,1 0 0,-1 0 0,0 0 0,1 0 0,-1 0 0,3-3 0,-2 2 0,5-2 0,-5 3 0,5 0 0,-5 0 0,8 0 0,-7 0 0,10 0 0,-11 0 0,8 0 0,-8 0 0,8 0 0,-7 0 0,6 0 0,-6 0 0,4 0 0,-5 0 0,5 0 0,-5 0 0,2 0 0,-3 0 0,0 0 0,1 0 0,2 0 0,-2 0 0,2 0 0,-2 0 0,-1 0 0,0-3 0,1 3 0,-1-3 0,0 3 0,3 0 0,-2 0 0,5 0 0,-5 0 0,5 0 0,-5 0 0,5 0 0,-4 0 0,1 0 0,-3 0 0,3 0 0,-2 0 0,2 0 0,-2 0 0,-1-3 0,0 2 0,1-2 0,-1 3 0,0 0 0,1 0 0,-1 0 0,0 0 0,1 0 0,-1 0 0,1 0 0,-1 0 0,0 0 0,1 0 0,-1 0 0,0 0 0,1 0 0,-1 0 0,0 0 0,1 0 0,-1 0 0,0 0 0,1 0 0,-1 0 0,0 0 0,1 0 0,-1 0 0,0 0 0,1 0 0,-1 0 0,0 0 0,1 0 0,-1 0 0,0 0 0,-2-3 0,-1 0 0</inkml:trace>
  <inkml:trace contextRef="#ctx0" brushRef="#br0" timeOffset="3427">2601 86 24575,'13'-3'0,"-1"0"0,0 0 0,-4 2 0,4-1 0,-6 2 0,0 0 0,6 0 0,-4 0 0,4-3 0,-6 2 0,6-2 0,-4 3 0,7 0 0,-8 0 0,2 0 0,-3 0 0,1 0 0,-1 0 0,3-3 0,-2 3 0,5-3 0,-5 3 0,5 0 0,-5 0 0,5 0 0,-5 0 0,3 0 0,-4 0 0,3 0 0,-2 0 0,2 0 0,-2 0 0,-1 0 0,0 0 0,1-3 0,-1 2 0,0-2 0,1 3 0,-1 0 0,0 0 0,1 0 0,2 0 0,-5-3 0,5 3 0,-6-3 0,4 3 0,-1 0 0,0 0 0,1 0 0,-1 0 0,0 0 0,1 0 0,-1 0 0,0 0 0,1 0 0,-1 0 0,0 0 0,1 0 0,-1-3 0,0 2 0,1-2 0,-1 3 0,-22 0 0,11 0 0,-19 0 0,-11 3 0,21-2-3277,-35 2 0,39-3 964,-22 3 2313,23-3-845,-15 3 845,16-3 0,-7 3 0,8-2 3276,-2 4-1219,3-4 831,-1 2-2888,1-3 1491,-1 0-1491,1 0 0,-1 0 0,1 0 0,0 0 0,-1 0 0,1 0 0,-1 0 0,1 0 0,-1 0 0,1 0 0,0 0 0,-1 3 0,1-3 0,-1 3 0,1-3 0,-1 0 0,-2 0 0,2 0 0,-2 0 0,2 0 0,-5 0 0,4 0 0,-7 0 0,8 0 0,-2 0 0,2 0 0,1 0 0,0 0 0,-1 0 0,1 0 0,-1 0 0,1 0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51:32.006"/>
    </inkml:context>
    <inkml:brush xml:id="br0">
      <inkml:brushProperty name="width" value="0.05" units="cm"/>
      <inkml:brushProperty name="height" value="0.05" units="cm"/>
      <inkml:brushProperty name="color" value="#E71224"/>
    </inkml:brush>
  </inkml:definitions>
  <inkml:trace contextRef="#ctx0" brushRef="#br0">110 494 24575,'6'0'0,"0"0"0,6-6 0,-1 5 0,1-8 0,-2 8 0,-4-1 0,0-1 0,-2 5 0,1-4 0,-1 5 0,0-1 0,1-1 0,-4 5 0,2-3 0,-1 1 0,-1 1 0,2-1 0,-3 2 0,0 1 0,-3-1 0,0-3 0,-1 3 0,1-2 0,0-1 0,0 3 0,-4-3 0,4 4 0,-3-4 0,5 3 0,1-6 0,1 6 0,5-5 0,-3 2 0,3-3 0,1 2 0,-1-1 0,3 2 0,-2-3 0,11 3 0,-10-2 0,10 4 0,-8-4 0,3 2 0,-3-3 0,2 0 0,-5 0 0,2 0 0,-6 3 0,-3-3 0,-1 6 0,-4-3 0,4 4 0,-2-1 0,0-2 0,3 1 0,-6-4 0,5 5 0,-2-3 0,0 1 0,3 1 0,-9-1 0,8 2 0,-8-2 0,9 1 0,-6-1 0,2 2 0,-2 0 0,-1-2 0,4 2 0,-3-3 0,3 6 0,-4-4 0,4 3 0,-3-7 0,5 4 0,-2-7 0,9 4 0,-5-7 0,8 4 0,-6-2 0,4 0 0,-1 0 0,0-1 0,-2 1 0,-1 3 0</inkml:trace>
  <inkml:trace contextRef="#ctx0" brushRef="#br0" timeOffset="608">355 416 24575,'6'2'0,"0"2"0,-2 2 0,1-2 0,-4 1 0,5-4 0,6 16 0,-7-11 0,15 20 0,-15-20 0,7 11 0,-6-13 0,1 11 0,-1-10 0,0 9 0,-2-10 0,2 5 0,-6 1 0,3-3 0,-3 2 0,0 0 0,0-2 0,-3-1 0,3 0 0,-6 0 0,5 1 0,-5 3 0,6-4 0,-3 3 0,3-2 0,0 2 0,0-2 0,-3-1 0,2 0 0,-2 1 0,3-1 0,0 0 0,-2-2 0,1-4 0,-5-4 0,5 1 0,-1 0 0</inkml:trace>
  <inkml:trace contextRef="#ctx0" brushRef="#br0" timeOffset="1370">26 508 24575,'-3'4'0,"3"1"0,-3-1 0,0 2 0,2 0 0,-2 1 0,1-1 0,1 3 0,-5-5 0,5 5 0,-1-3 0,2 1 0,0 2 0,0-2 0,0-1 0,0 0 0,0 1 0,2-1 0,-1 1 0,2 2 0,0-5 0,0 7 0,1-7 0,1 8 0,-4-5 0,5 3 0,0-1 0,-2-2 0,5-1 0,-9 3 0,6-8 0,-5 7 0,2-4 0,-1 0 0,2-2 0,0 1 0,1-2 0,-4 5 0,5-6 0,-6 6 0,6-5 0,-3 1 0,1 1 0,2-2 0,-6 5 0,6-6 0,-5 6 0,1-5 0,-2 1 0</inkml:trace>
  <inkml:trace contextRef="#ctx0" brushRef="#br0" timeOffset="2957">335 26 24575,'2'0'0,"-4"-3"0,11 2 0,-6-1 0,1-1 0,2 2 0,-3-5 0,4 6 0,-1-6 0,0 5 0,1-2 0,-1 3 0,0 0 0,1 0 0,-4 3 0,3-2 0,-6 4 0,6-4 0,-5 5 0,2-3 0,-3 4 0,-3-4 0,2 3 0,-2-3 0,0 1 0,0 4 0,-4-6 0,4 6 0,-3-4 0,0 5 0,1-2 0,-9 11 0,12-10 0,-12 10 0,12-11 0,-6 2 0,4-3 0,1 1 0,0-1 0,0 0 0,2 1 0,-5-4 0,6 3 0,0-6 0,3 3 0,3-3 0,-2 3 0,2-2 0,-3 2 0,4-3 0,-1 0 0,0 0 0,1 0 0,-1 0 0,0 0 0,1 0 0,-4-3 0,3 2 0,-3-2 0,4 0 0,-1 3 0,0-3 0,1 3 0,-1 0 0,0-3 0,1 2 0,-1-2 0,-2 3 0,-2 0 0</inkml:trace>
  <inkml:trace contextRef="#ctx0" brushRef="#br0" timeOffset="3490">568 57 24575,'3'6'0,"1"0"-9831,2 1 8341,-3-1 4308,3 0-2818,-5 1 1719,4-1-1719,-4 0 0,5 1 0,-6-1 6784,3 0-6784,-3 1 0,0-1 0,3 0 0,-2 1 0,2-1 0,-3 1 0,0-1 0,2-3 0,-1 3 0,2-2 0,-3 2 0,0 0 0,3 3 0,-3-2 0,3 3 0,-3-4 0,0 0 0,0 1 0,-3-4 0,0 0 0,-1-3 0,1 0 0</inkml:trace>
  <inkml:trace contextRef="#ctx0" brushRef="#br0" timeOffset="4620">208 47 24575,'-7'6'0,"1"0"0,2 1 0,-1-1 0,4 0 0,-5-2 0,5 1 0,-1-1 0,2 2 0,0 1 0,-3-1 0,2 0 0,-2 1 0,3-1 0,-3-2 0,3 4 0,-3-4 0,3 5 0,0-2 0,0-1 0,0 0 0,0 1 0,0-1 0,0 0 0,0 1 0,0-1 0,0 0 0,3-2 0,-3 2 0,3-3 0,0 1 0,-2 1 0,7 2 0,-7 0 0,5 2 0,-3-6 0,0 0 0,1-3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39A5-7A9F-0A4F-94A7-9091A733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5</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96</cp:revision>
  <dcterms:created xsi:type="dcterms:W3CDTF">2023-10-09T10:55:00Z</dcterms:created>
  <dcterms:modified xsi:type="dcterms:W3CDTF">2023-11-14T10:10:00Z</dcterms:modified>
</cp:coreProperties>
</file>