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8B2A7" w14:textId="32031FC8" w:rsidR="002A5E0A" w:rsidRDefault="00B635BE" w:rsidP="001C5E53">
      <w:pPr>
        <w:pStyle w:val="Title"/>
        <w:jc w:val="center"/>
      </w:pPr>
      <w:r>
        <w:t>DemystiFicatioN</w:t>
      </w:r>
      <w:r w:rsidR="00585053">
        <w:t xml:space="preserve"> (v0</w:t>
      </w:r>
      <w:r w:rsidR="00F7312C">
        <w:t>7</w:t>
      </w:r>
      <w:r w:rsidR="00585053">
        <w:t>)</w:t>
      </w:r>
      <w:r w:rsidR="001C5E53">
        <w:t xml:space="preserve"> Manual</w:t>
      </w:r>
    </w:p>
    <w:p w14:paraId="254A92AD" w14:textId="77777777" w:rsidR="001C5E53" w:rsidRDefault="001C5E53" w:rsidP="001C5E53"/>
    <w:p w14:paraId="38E9C0CD" w14:textId="77777777" w:rsidR="0096488F" w:rsidRPr="0096488F" w:rsidRDefault="0096488F" w:rsidP="0096488F"/>
    <w:p w14:paraId="7A965D06" w14:textId="77777777" w:rsidR="001C5E53" w:rsidRDefault="001C5E53" w:rsidP="00085239">
      <w:pPr>
        <w:pStyle w:val="Heading1"/>
      </w:pPr>
      <w:r>
        <w:t>Introduction</w:t>
      </w:r>
    </w:p>
    <w:p w14:paraId="757BA63D" w14:textId="77777777" w:rsidR="001C5E53" w:rsidRDefault="001C5E53" w:rsidP="001C5E53"/>
    <w:p w14:paraId="23A56421" w14:textId="3EB726C2" w:rsidR="001C5E53" w:rsidRDefault="00B635BE" w:rsidP="001C5E53">
      <w:r>
        <w:t>DemystiFicatioN</w:t>
      </w:r>
      <w:r w:rsidR="001C5E53">
        <w:t xml:space="preserve"> is a software routine written in Fortran that allows to </w:t>
      </w:r>
      <w:r w:rsidR="00695768">
        <w:t>do</w:t>
      </w:r>
      <w:r w:rsidR="001C5E53">
        <w:t xml:space="preserve"> multi-cycle</w:t>
      </w:r>
      <w:r w:rsidR="00580D6C">
        <w:t xml:space="preserve"> </w:t>
      </w:r>
      <w:r w:rsidR="00DC5AC6">
        <w:t>quasi-dynamic, 2D</w:t>
      </w:r>
      <w:r w:rsidR="00AD1731">
        <w:t>,</w:t>
      </w:r>
      <w:r w:rsidR="00DC5AC6">
        <w:t xml:space="preserve"> </w:t>
      </w:r>
      <w:r w:rsidR="001C5E53">
        <w:t>earthquake simulation</w:t>
      </w:r>
      <w:r w:rsidR="00AD1731">
        <w:t xml:space="preserve"> with fluid injection</w:t>
      </w:r>
      <w:r w:rsidR="002766F4">
        <w:t xml:space="preserve"> in a discrete fault network</w:t>
      </w:r>
      <w:r w:rsidR="001C5E53">
        <w:t xml:space="preserve">. It is using rate and state friction. It is using </w:t>
      </w:r>
      <w:r w:rsidR="00E821CE">
        <w:t xml:space="preserve">space-time </w:t>
      </w:r>
      <w:r w:rsidR="00EF4E3C">
        <w:t>boundary element method</w:t>
      </w:r>
      <w:r w:rsidR="001C5E53">
        <w:t xml:space="preserve"> </w:t>
      </w:r>
      <w:r w:rsidR="00E821CE">
        <w:t>coupled a finite volume method that allows for non-linear diffusion along the faults.</w:t>
      </w:r>
    </w:p>
    <w:p w14:paraId="00745040" w14:textId="77777777" w:rsidR="001D2D84" w:rsidRDefault="001D2D84" w:rsidP="001C5E53"/>
    <w:p w14:paraId="093768E4" w14:textId="77777777" w:rsidR="001D2D84" w:rsidRDefault="001D2D84" w:rsidP="001D2D84">
      <w:pPr>
        <w:pStyle w:val="Heading1"/>
      </w:pPr>
      <w:r>
        <w:t>Important notice</w:t>
      </w:r>
    </w:p>
    <w:p w14:paraId="2DBFAACD" w14:textId="77777777" w:rsidR="00D7641F" w:rsidRPr="00D7641F" w:rsidRDefault="00D7641F" w:rsidP="00D7641F"/>
    <w:p w14:paraId="2D0853C0" w14:textId="77777777" w:rsidR="00DC293D" w:rsidRDefault="001D2D84" w:rsidP="001D2D84">
      <w:pPr>
        <w:pStyle w:val="ListParagraph"/>
        <w:numPr>
          <w:ilvl w:val="0"/>
          <w:numId w:val="9"/>
        </w:numPr>
      </w:pPr>
      <w:r>
        <w:t xml:space="preserve">Due to development constrains, I cannot ensure the backward compatibility with future version of the software. </w:t>
      </w:r>
    </w:p>
    <w:p w14:paraId="3381C3B5" w14:textId="72C0B804" w:rsidR="001D2D84" w:rsidRPr="001D2D84" w:rsidRDefault="001D2D84" w:rsidP="001D2D84">
      <w:pPr>
        <w:pStyle w:val="ListParagraph"/>
        <w:numPr>
          <w:ilvl w:val="0"/>
          <w:numId w:val="9"/>
        </w:numPr>
      </w:pPr>
      <w:r>
        <w:t>The installation can be cumbersome, because of the need of HDF5</w:t>
      </w:r>
      <w:r w:rsidR="00315AB7">
        <w:t>.</w:t>
      </w:r>
    </w:p>
    <w:p w14:paraId="3E5704BE" w14:textId="77777777" w:rsidR="0096488F" w:rsidRDefault="0096488F" w:rsidP="001C5E53"/>
    <w:p w14:paraId="2B5DCD45" w14:textId="77777777" w:rsidR="001C5E53" w:rsidRDefault="0096488F" w:rsidP="00085239">
      <w:pPr>
        <w:pStyle w:val="Heading1"/>
      </w:pPr>
      <w:r>
        <w:t>Quick</w:t>
      </w:r>
      <w:r w:rsidR="001C5E53">
        <w:t xml:space="preserve"> start</w:t>
      </w:r>
    </w:p>
    <w:p w14:paraId="4898A2F0" w14:textId="77777777" w:rsidR="001C5E53" w:rsidRPr="001C5E53" w:rsidRDefault="001C5E53" w:rsidP="001C5E53"/>
    <w:p w14:paraId="22AFA6FC" w14:textId="77777777" w:rsidR="001C5E53" w:rsidRP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Compilation</w:t>
      </w:r>
    </w:p>
    <w:p w14:paraId="47A5C433" w14:textId="6D7C787E" w:rsidR="001C5E53" w:rsidRDefault="001C5E53" w:rsidP="001C5E53">
      <w:pPr>
        <w:pStyle w:val="ListParagraph"/>
        <w:numPr>
          <w:ilvl w:val="0"/>
          <w:numId w:val="1"/>
        </w:numPr>
      </w:pPr>
      <w:r>
        <w:t>In</w:t>
      </w:r>
      <w:r w:rsidR="00085239">
        <w:t>s</w:t>
      </w:r>
      <w:r>
        <w:t xml:space="preserve">tall </w:t>
      </w:r>
      <w:proofErr w:type="spellStart"/>
      <w:r w:rsidR="00DC2D9D">
        <w:t>gfortran</w:t>
      </w:r>
      <w:proofErr w:type="spellEnd"/>
    </w:p>
    <w:p w14:paraId="3D64AA46" w14:textId="77777777" w:rsidR="00085239" w:rsidRDefault="00085239" w:rsidP="001C5E53">
      <w:pPr>
        <w:pStyle w:val="ListParagraph"/>
        <w:numPr>
          <w:ilvl w:val="0"/>
          <w:numId w:val="1"/>
        </w:numPr>
      </w:pPr>
      <w:r>
        <w:t>Install HDF5</w:t>
      </w:r>
    </w:p>
    <w:p w14:paraId="59E51FC9" w14:textId="0E84DA83" w:rsidR="001C5E53" w:rsidRDefault="001C5E53" w:rsidP="001C5E53">
      <w:pPr>
        <w:pStyle w:val="ListParagraph"/>
        <w:numPr>
          <w:ilvl w:val="0"/>
          <w:numId w:val="1"/>
        </w:numPr>
      </w:pPr>
      <w:r>
        <w:t>In the directory “</w:t>
      </w:r>
      <w:r w:rsidR="002F1399">
        <w:t>DemystiFicatioN</w:t>
      </w:r>
      <w:r w:rsidR="00EB4F72">
        <w:t>/</w:t>
      </w:r>
      <w:r>
        <w:t>”, type: “make software”</w:t>
      </w:r>
    </w:p>
    <w:p w14:paraId="4601527D" w14:textId="77777777" w:rsidR="001C5E53" w:rsidRDefault="001C5E53" w:rsidP="001C5E53">
      <w:pPr>
        <w:pStyle w:val="ListParagraph"/>
        <w:ind w:left="1080"/>
      </w:pPr>
    </w:p>
    <w:p w14:paraId="3BC6518A" w14:textId="77777777" w:rsidR="001C5E53" w:rsidRP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Make a simulation</w:t>
      </w:r>
    </w:p>
    <w:p w14:paraId="4232E397" w14:textId="0D0959EC" w:rsidR="001C5E53" w:rsidRDefault="001C5E53" w:rsidP="001C5E53">
      <w:pPr>
        <w:pStyle w:val="ListParagraph"/>
        <w:numPr>
          <w:ilvl w:val="0"/>
          <w:numId w:val="3"/>
        </w:numPr>
      </w:pPr>
      <w:r>
        <w:t xml:space="preserve">In the directory “wrapper”, open with </w:t>
      </w:r>
      <w:r w:rsidR="0015171A">
        <w:t>python</w:t>
      </w:r>
      <w:r w:rsidR="005F32AB">
        <w:t xml:space="preserve"> </w:t>
      </w:r>
      <w:r>
        <w:t>“</w:t>
      </w:r>
      <w:r w:rsidR="007432C1" w:rsidRPr="007432C1">
        <w:t>BP6QD_A</w:t>
      </w:r>
      <w:r w:rsidR="007432C1">
        <w:t>.py</w:t>
      </w:r>
      <w:r>
        <w:t>”</w:t>
      </w:r>
      <w:r w:rsidR="007432C1">
        <w:t xml:space="preserve">, </w:t>
      </w:r>
      <w:r w:rsidR="002169DB">
        <w:t>“</w:t>
      </w:r>
      <w:r w:rsidR="002169DB" w:rsidRPr="002169DB">
        <w:t>fault_network.py</w:t>
      </w:r>
      <w:r w:rsidR="002169DB">
        <w:t>” or “</w:t>
      </w:r>
      <w:r w:rsidR="002169DB" w:rsidRPr="002169DB">
        <w:t>LSBB_noloading</w:t>
      </w:r>
      <w:r w:rsidR="002169DB">
        <w:t>.py” to create a simulation</w:t>
      </w:r>
      <w:r>
        <w:t xml:space="preserve">. </w:t>
      </w:r>
    </w:p>
    <w:p w14:paraId="3551E422" w14:textId="77777777" w:rsidR="001C5E53" w:rsidRDefault="001C5E53" w:rsidP="001C5E53">
      <w:pPr>
        <w:pStyle w:val="ListParagraph"/>
        <w:numPr>
          <w:ilvl w:val="0"/>
          <w:numId w:val="3"/>
        </w:numPr>
      </w:pPr>
      <w:r>
        <w:t>Modify the parameters as you want.</w:t>
      </w:r>
    </w:p>
    <w:p w14:paraId="21A9C2BF" w14:textId="11F2AA1D" w:rsidR="001C5E53" w:rsidRDefault="001C5E53" w:rsidP="001C5E53">
      <w:pPr>
        <w:pStyle w:val="ListParagraph"/>
        <w:numPr>
          <w:ilvl w:val="0"/>
          <w:numId w:val="3"/>
        </w:numPr>
      </w:pPr>
      <w:r>
        <w:t xml:space="preserve">If everything went fine, it should create a new directory in “problems” where all the parameters are written as </w:t>
      </w:r>
      <w:r w:rsidR="00A82F19">
        <w:t>a HDF5 file “config”</w:t>
      </w:r>
      <w:r>
        <w:t xml:space="preserve">. </w:t>
      </w:r>
    </w:p>
    <w:p w14:paraId="3000F93B" w14:textId="77777777" w:rsidR="001C5E53" w:rsidRDefault="001C5E53" w:rsidP="001C5E53"/>
    <w:p w14:paraId="306620BB" w14:textId="77777777" w:rsidR="001C5E53" w:rsidRDefault="001C5E53" w:rsidP="001C5E53">
      <w:pPr>
        <w:pStyle w:val="ListParagraph"/>
        <w:numPr>
          <w:ilvl w:val="0"/>
          <w:numId w:val="2"/>
        </w:numPr>
        <w:rPr>
          <w:b/>
        </w:rPr>
      </w:pPr>
      <w:r w:rsidRPr="001C5E53">
        <w:rPr>
          <w:b/>
        </w:rPr>
        <w:t>Launch a simulation</w:t>
      </w:r>
    </w:p>
    <w:p w14:paraId="590266AC" w14:textId="77777777" w:rsidR="00CC37BD" w:rsidRDefault="001C5E53" w:rsidP="00CC37BD">
      <w:pPr>
        <w:pStyle w:val="ListParagraph"/>
        <w:numPr>
          <w:ilvl w:val="0"/>
          <w:numId w:val="4"/>
        </w:numPr>
      </w:pPr>
      <w:r>
        <w:t>To launch a simulation just type</w:t>
      </w:r>
      <w:r w:rsidR="00695768">
        <w:t xml:space="preserve"> in a terminal</w:t>
      </w:r>
      <w:r w:rsidR="00CC37BD">
        <w:t>:</w:t>
      </w:r>
      <w:r>
        <w:t xml:space="preserve"> </w:t>
      </w:r>
    </w:p>
    <w:p w14:paraId="4C29ABED" w14:textId="4452370C" w:rsidR="00CC37BD" w:rsidRDefault="001C5E53" w:rsidP="00CC37BD">
      <w:pPr>
        <w:pStyle w:val="ListParagraph"/>
        <w:ind w:left="1080"/>
      </w:pPr>
      <w:r>
        <w:t>“./</w:t>
      </w:r>
      <w:r w:rsidR="00A82F19">
        <w:t>build/</w:t>
      </w:r>
      <w:r w:rsidR="003E16B4">
        <w:t>DemystiFicatioN</w:t>
      </w:r>
      <w:r>
        <w:t xml:space="preserve"> problems/</w:t>
      </w:r>
      <w:proofErr w:type="spellStart"/>
      <w:r w:rsidRPr="001C5E53">
        <w:rPr>
          <w:i/>
        </w:rPr>
        <w:t>name_of_your_simulation</w:t>
      </w:r>
      <w:proofErr w:type="spellEnd"/>
      <w:r w:rsidRPr="001C5E53">
        <w:t>/”</w:t>
      </w:r>
    </w:p>
    <w:p w14:paraId="75B57BF6" w14:textId="77777777" w:rsidR="00CC37BD" w:rsidRDefault="00CC37BD" w:rsidP="00CC37BD">
      <w:pPr>
        <w:pStyle w:val="ListParagraph"/>
        <w:ind w:left="1080"/>
      </w:pPr>
    </w:p>
    <w:p w14:paraId="4E61768A" w14:textId="77777777" w:rsidR="001C5E53" w:rsidRDefault="0066142C" w:rsidP="0066142C">
      <w:r w:rsidRPr="0066142C">
        <w:rPr>
          <w:i/>
        </w:rPr>
        <w:t>Notes:</w:t>
      </w:r>
      <w:r w:rsidR="001C5E53" w:rsidRPr="0066142C">
        <w:rPr>
          <w:i/>
        </w:rPr>
        <w:t xml:space="preserve"> </w:t>
      </w:r>
      <w:r>
        <w:t>p</w:t>
      </w:r>
      <w:r w:rsidR="001C5E53">
        <w:t xml:space="preserve">lease do not forget the “/” at the end. </w:t>
      </w:r>
    </w:p>
    <w:p w14:paraId="0C0D74D0" w14:textId="77777777" w:rsidR="001C5E53" w:rsidRDefault="001C5E53" w:rsidP="00FD61D6">
      <w:pPr>
        <w:ind w:left="720"/>
      </w:pPr>
    </w:p>
    <w:p w14:paraId="7B46F985" w14:textId="77777777" w:rsidR="00FD61D6" w:rsidRPr="00FD61D6" w:rsidRDefault="00FD61D6" w:rsidP="00FD61D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D61D6">
        <w:rPr>
          <w:rFonts w:cstheme="minorHAnsi"/>
          <w:b/>
        </w:rPr>
        <w:t>Read the simulation</w:t>
      </w:r>
    </w:p>
    <w:p w14:paraId="6CDF58BA" w14:textId="77777777" w:rsidR="00FD61D6" w:rsidRDefault="00FD61D6" w:rsidP="00FD61D6">
      <w:pPr>
        <w:pStyle w:val="ListParagraph"/>
        <w:numPr>
          <w:ilvl w:val="0"/>
          <w:numId w:val="8"/>
        </w:numPr>
      </w:pPr>
      <w:r w:rsidRPr="00FD61D6">
        <w:t>In the directory “</w:t>
      </w:r>
      <w:proofErr w:type="spellStart"/>
      <w:r w:rsidRPr="00FD61D6">
        <w:t>read_data_matlab</w:t>
      </w:r>
      <w:proofErr w:type="spellEnd"/>
      <w:r w:rsidRPr="00FD61D6">
        <w:t>”, open “</w:t>
      </w:r>
      <w:proofErr w:type="spellStart"/>
      <w:r w:rsidRPr="00FD61D6">
        <w:t>load_data</w:t>
      </w:r>
      <w:r>
        <w:t>.m</w:t>
      </w:r>
      <w:proofErr w:type="spellEnd"/>
      <w:r w:rsidRPr="00FD61D6">
        <w:t>”. Then use the function “</w:t>
      </w:r>
      <w:r w:rsidRPr="00FD61D6">
        <w:rPr>
          <w:color w:val="000000"/>
        </w:rPr>
        <w:t>loadandprocessdata_v03</w:t>
      </w:r>
      <w:r w:rsidRPr="00FD61D6">
        <w:t xml:space="preserve">” to read the data. You need to specify manually the number of points used in the simulation. </w:t>
      </w:r>
    </w:p>
    <w:p w14:paraId="4F5BC9AF" w14:textId="77777777" w:rsidR="00695768" w:rsidRDefault="00695768" w:rsidP="00695768"/>
    <w:p w14:paraId="0F5530FE" w14:textId="77777777" w:rsidR="00695768" w:rsidRDefault="00695768" w:rsidP="00695768"/>
    <w:p w14:paraId="524541C3" w14:textId="77777777" w:rsidR="00085239" w:rsidRDefault="00085239" w:rsidP="00695768"/>
    <w:p w14:paraId="45F8A63D" w14:textId="77777777" w:rsidR="00085239" w:rsidRDefault="00085239" w:rsidP="00695768"/>
    <w:p w14:paraId="6F0E482D" w14:textId="77777777" w:rsidR="00085239" w:rsidRDefault="00085239" w:rsidP="00695768"/>
    <w:p w14:paraId="11F3D445" w14:textId="4517BB19" w:rsidR="00695768" w:rsidRDefault="00695768" w:rsidP="00085239">
      <w:pPr>
        <w:pStyle w:val="Heading1"/>
      </w:pPr>
      <w:r>
        <w:t>Variables</w:t>
      </w:r>
      <w:r w:rsidR="009D2947">
        <w:t xml:space="preserve"> (International Units)</w:t>
      </w:r>
    </w:p>
    <w:p w14:paraId="52232086" w14:textId="77777777" w:rsidR="00695768" w:rsidRDefault="00695768" w:rsidP="00695768"/>
    <w:p w14:paraId="28A39D22" w14:textId="77777777" w:rsidR="007E65AA" w:rsidRPr="00EB4F72" w:rsidRDefault="00085239" w:rsidP="00695768">
      <w:pPr>
        <w:rPr>
          <w:b/>
        </w:rPr>
      </w:pPr>
      <w:r w:rsidRPr="00EB4F72">
        <w:rPr>
          <w:b/>
        </w:rPr>
        <w:t>Hyperparameter: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836"/>
        <w:gridCol w:w="2121"/>
      </w:tblGrid>
      <w:tr w:rsidR="00D67E72" w14:paraId="62BE68C2" w14:textId="77777777" w:rsidTr="00DC5AC6">
        <w:tc>
          <w:tcPr>
            <w:tcW w:w="1942" w:type="dxa"/>
            <w:tcBorders>
              <w:top w:val="nil"/>
              <w:bottom w:val="single" w:sz="24" w:space="0" w:color="auto"/>
            </w:tcBorders>
          </w:tcPr>
          <w:p w14:paraId="27CFDCC6" w14:textId="77777777" w:rsidR="00D67E72" w:rsidRDefault="00D67E72" w:rsidP="00695768">
            <w:r>
              <w:t>Variable name</w:t>
            </w:r>
          </w:p>
        </w:tc>
        <w:tc>
          <w:tcPr>
            <w:tcW w:w="2836" w:type="dxa"/>
            <w:tcBorders>
              <w:top w:val="nil"/>
              <w:bottom w:val="single" w:sz="24" w:space="0" w:color="auto"/>
            </w:tcBorders>
          </w:tcPr>
          <w:p w14:paraId="6C554CFA" w14:textId="77777777" w:rsidR="00D67E72" w:rsidRDefault="00D67E72" w:rsidP="00695768">
            <w:r>
              <w:t>Meaning</w:t>
            </w:r>
          </w:p>
        </w:tc>
        <w:tc>
          <w:tcPr>
            <w:tcW w:w="2121" w:type="dxa"/>
            <w:tcBorders>
              <w:top w:val="nil"/>
              <w:bottom w:val="single" w:sz="24" w:space="0" w:color="auto"/>
            </w:tcBorders>
          </w:tcPr>
          <w:p w14:paraId="1F7703BD" w14:textId="77777777" w:rsidR="00D67E72" w:rsidRDefault="00D67E72" w:rsidP="00695768">
            <w:r>
              <w:t>Size (2D)</w:t>
            </w:r>
          </w:p>
        </w:tc>
      </w:tr>
      <w:tr w:rsidR="00D67E72" w14:paraId="512A8ABD" w14:textId="77777777" w:rsidTr="00DC5AC6">
        <w:tc>
          <w:tcPr>
            <w:tcW w:w="1942" w:type="dxa"/>
            <w:tcBorders>
              <w:top w:val="single" w:sz="24" w:space="0" w:color="auto"/>
            </w:tcBorders>
          </w:tcPr>
          <w:p w14:paraId="3DC5CB3E" w14:textId="77777777" w:rsidR="00D67E72" w:rsidRDefault="00D67E72" w:rsidP="00695768">
            <w:proofErr w:type="spellStart"/>
            <w:r>
              <w:t>max_it</w:t>
            </w:r>
            <w:proofErr w:type="spellEnd"/>
          </w:p>
        </w:tc>
        <w:tc>
          <w:tcPr>
            <w:tcW w:w="2836" w:type="dxa"/>
            <w:tcBorders>
              <w:top w:val="single" w:sz="24" w:space="0" w:color="auto"/>
            </w:tcBorders>
          </w:tcPr>
          <w:p w14:paraId="6812F186" w14:textId="77777777" w:rsidR="00D67E72" w:rsidRDefault="00D67E72" w:rsidP="00695768">
            <w:r>
              <w:t>The maximum number of time step</w:t>
            </w:r>
          </w:p>
        </w:tc>
        <w:tc>
          <w:tcPr>
            <w:tcW w:w="2121" w:type="dxa"/>
            <w:tcBorders>
              <w:top w:val="single" w:sz="24" w:space="0" w:color="auto"/>
            </w:tcBorders>
          </w:tcPr>
          <w:p w14:paraId="39C88004" w14:textId="77777777" w:rsidR="00D67E72" w:rsidRDefault="00D67E72" w:rsidP="00695768">
            <w:r>
              <w:t>Integer(1)</w:t>
            </w:r>
          </w:p>
        </w:tc>
      </w:tr>
      <w:tr w:rsidR="00D67E72" w14:paraId="0103A162" w14:textId="77777777" w:rsidTr="00DC5AC6">
        <w:tc>
          <w:tcPr>
            <w:tcW w:w="1942" w:type="dxa"/>
          </w:tcPr>
          <w:p w14:paraId="1D1F127C" w14:textId="4E2664E4" w:rsidR="00D67E72" w:rsidRDefault="009D2947" w:rsidP="00571055">
            <w:proofErr w:type="spellStart"/>
            <w:r>
              <w:t>stride_time</w:t>
            </w:r>
            <w:proofErr w:type="spellEnd"/>
          </w:p>
        </w:tc>
        <w:tc>
          <w:tcPr>
            <w:tcW w:w="2836" w:type="dxa"/>
          </w:tcPr>
          <w:p w14:paraId="4C14E1BC" w14:textId="77777777" w:rsidR="00D67E72" w:rsidRDefault="00D67E72" w:rsidP="00695768">
            <w:r>
              <w:t>Relative error tolerance for Newton Raphson</w:t>
            </w:r>
          </w:p>
        </w:tc>
        <w:tc>
          <w:tcPr>
            <w:tcW w:w="2121" w:type="dxa"/>
          </w:tcPr>
          <w:p w14:paraId="5824B619" w14:textId="77777777" w:rsidR="00D67E72" w:rsidRDefault="00D67E72" w:rsidP="00695768">
            <w:r>
              <w:t>Real(1)</w:t>
            </w:r>
          </w:p>
        </w:tc>
      </w:tr>
      <w:tr w:rsidR="00D67E72" w14:paraId="30CA799E" w14:textId="77777777" w:rsidTr="00DC5AC6">
        <w:tc>
          <w:tcPr>
            <w:tcW w:w="1942" w:type="dxa"/>
          </w:tcPr>
          <w:p w14:paraId="0352E002" w14:textId="54FD8A36" w:rsidR="00D67E72" w:rsidRDefault="009D2947" w:rsidP="00571055">
            <w:proofErr w:type="spellStart"/>
            <w:r>
              <w:t>iprec</w:t>
            </w:r>
            <w:proofErr w:type="spellEnd"/>
          </w:p>
        </w:tc>
        <w:tc>
          <w:tcPr>
            <w:tcW w:w="2836" w:type="dxa"/>
          </w:tcPr>
          <w:p w14:paraId="1D685112" w14:textId="321E7694" w:rsidR="00D67E72" w:rsidRDefault="009D2947" w:rsidP="00695768">
            <w:r>
              <w:t>Accuracy for the Fast Multipole Method</w:t>
            </w:r>
          </w:p>
        </w:tc>
        <w:tc>
          <w:tcPr>
            <w:tcW w:w="2121" w:type="dxa"/>
          </w:tcPr>
          <w:p w14:paraId="45FAE22F" w14:textId="77777777" w:rsidR="00D67E72" w:rsidRDefault="00D67E72" w:rsidP="00695768">
            <w:r>
              <w:t>Real(1)</w:t>
            </w:r>
          </w:p>
        </w:tc>
      </w:tr>
      <w:tr w:rsidR="009D2947" w14:paraId="263433CF" w14:textId="77777777" w:rsidTr="00DC5AC6">
        <w:tc>
          <w:tcPr>
            <w:tcW w:w="1942" w:type="dxa"/>
          </w:tcPr>
          <w:p w14:paraId="13D6ECB7" w14:textId="426885C1" w:rsidR="009D2947" w:rsidRDefault="009D2947" w:rsidP="00571055">
            <w:proofErr w:type="spellStart"/>
            <w:r>
              <w:t>Simuation_name</w:t>
            </w:r>
            <w:proofErr w:type="spellEnd"/>
          </w:p>
        </w:tc>
        <w:tc>
          <w:tcPr>
            <w:tcW w:w="2836" w:type="dxa"/>
          </w:tcPr>
          <w:p w14:paraId="3743EAA5" w14:textId="7A02D931" w:rsidR="009D2947" w:rsidRDefault="009D2947" w:rsidP="00695768">
            <w:r>
              <w:t>Name of the simulation</w:t>
            </w:r>
          </w:p>
        </w:tc>
        <w:tc>
          <w:tcPr>
            <w:tcW w:w="2121" w:type="dxa"/>
          </w:tcPr>
          <w:p w14:paraId="438D7E54" w14:textId="6F99C840" w:rsidR="009D2947" w:rsidRDefault="009D2947" w:rsidP="00695768">
            <w:r>
              <w:t>text</w:t>
            </w:r>
          </w:p>
        </w:tc>
      </w:tr>
      <w:tr w:rsidR="009D2947" w14:paraId="4849297E" w14:textId="77777777" w:rsidTr="00DC5AC6">
        <w:tc>
          <w:tcPr>
            <w:tcW w:w="1942" w:type="dxa"/>
          </w:tcPr>
          <w:p w14:paraId="1D33C4A4" w14:textId="3848953B" w:rsidR="009D2947" w:rsidRDefault="009D2947" w:rsidP="009D2947">
            <w:proofErr w:type="spellStart"/>
            <w:r>
              <w:t>Fracture_mode</w:t>
            </w:r>
            <w:proofErr w:type="spellEnd"/>
          </w:p>
        </w:tc>
        <w:tc>
          <w:tcPr>
            <w:tcW w:w="2836" w:type="dxa"/>
          </w:tcPr>
          <w:p w14:paraId="660B9A26" w14:textId="4FAF5F31" w:rsidR="009D2947" w:rsidRDefault="009D2947" w:rsidP="009D2947">
            <w:r>
              <w:t>“</w:t>
            </w:r>
            <w:proofErr w:type="spellStart"/>
            <w:r>
              <w:t>modeII</w:t>
            </w:r>
            <w:proofErr w:type="spellEnd"/>
            <w:r>
              <w:t>” or “</w:t>
            </w:r>
            <w:proofErr w:type="spellStart"/>
            <w:r>
              <w:t>modeIII</w:t>
            </w:r>
            <w:proofErr w:type="spellEnd"/>
            <w:r>
              <w:t>”</w:t>
            </w:r>
          </w:p>
        </w:tc>
        <w:tc>
          <w:tcPr>
            <w:tcW w:w="2121" w:type="dxa"/>
          </w:tcPr>
          <w:p w14:paraId="66258416" w14:textId="0AEBE516" w:rsidR="009D2947" w:rsidRDefault="009D2947" w:rsidP="009D2947">
            <w:r>
              <w:t>text</w:t>
            </w:r>
          </w:p>
        </w:tc>
      </w:tr>
      <w:tr w:rsidR="009D2947" w14:paraId="1F1D643A" w14:textId="77777777" w:rsidTr="00DC5AC6">
        <w:tc>
          <w:tcPr>
            <w:tcW w:w="1942" w:type="dxa"/>
          </w:tcPr>
          <w:p w14:paraId="15A51FD8" w14:textId="1CF9515B" w:rsidR="009D2947" w:rsidRDefault="009D2947" w:rsidP="009D2947">
            <w:proofErr w:type="spellStart"/>
            <w:r>
              <w:t>Static_kernel</w:t>
            </w:r>
            <w:proofErr w:type="spellEnd"/>
          </w:p>
        </w:tc>
        <w:tc>
          <w:tcPr>
            <w:tcW w:w="2836" w:type="dxa"/>
          </w:tcPr>
          <w:p w14:paraId="7AC35564" w14:textId="4AC6E54B" w:rsidR="009D2947" w:rsidRDefault="009D2947" w:rsidP="009D2947">
            <w:r>
              <w:t>Calculation of the kernels: “direct”, “</w:t>
            </w:r>
            <w:proofErr w:type="spellStart"/>
            <w:r>
              <w:t>fmm</w:t>
            </w:r>
            <w:proofErr w:type="spellEnd"/>
            <w:r>
              <w:t xml:space="preserve">” (only for </w:t>
            </w:r>
            <w:proofErr w:type="spellStart"/>
            <w:r>
              <w:t>modeIII</w:t>
            </w:r>
            <w:proofErr w:type="spellEnd"/>
            <w:r>
              <w:t>), or “</w:t>
            </w:r>
            <w:proofErr w:type="spellStart"/>
            <w:r>
              <w:t>hmatrix</w:t>
            </w:r>
            <w:proofErr w:type="spellEnd"/>
            <w:r>
              <w:t>”</w:t>
            </w:r>
          </w:p>
        </w:tc>
        <w:tc>
          <w:tcPr>
            <w:tcW w:w="2121" w:type="dxa"/>
          </w:tcPr>
          <w:p w14:paraId="32AFD8D0" w14:textId="5352FBAD" w:rsidR="009D2947" w:rsidRDefault="009D2947" w:rsidP="009D2947">
            <w:r>
              <w:t>text</w:t>
            </w:r>
          </w:p>
        </w:tc>
      </w:tr>
      <w:tr w:rsidR="009D2947" w14:paraId="06ABE41C" w14:textId="77777777" w:rsidTr="00DC5AC6">
        <w:tc>
          <w:tcPr>
            <w:tcW w:w="1942" w:type="dxa"/>
          </w:tcPr>
          <w:p w14:paraId="4087AD05" w14:textId="7C29F894" w:rsidR="009D2947" w:rsidRDefault="009D2947" w:rsidP="009D2947">
            <w:proofErr w:type="spellStart"/>
            <w:r>
              <w:t>Tol_solver</w:t>
            </w:r>
            <w:proofErr w:type="spellEnd"/>
          </w:p>
        </w:tc>
        <w:tc>
          <w:tcPr>
            <w:tcW w:w="2836" w:type="dxa"/>
          </w:tcPr>
          <w:p w14:paraId="30056DA3" w14:textId="7620719E" w:rsidR="009D2947" w:rsidRDefault="009D2947" w:rsidP="009D2947">
            <w:r>
              <w:t>Tolerance for the time solver</w:t>
            </w:r>
          </w:p>
        </w:tc>
        <w:tc>
          <w:tcPr>
            <w:tcW w:w="2121" w:type="dxa"/>
          </w:tcPr>
          <w:p w14:paraId="5B4BD15E" w14:textId="4850BA1D" w:rsidR="009D2947" w:rsidRDefault="009D2947" w:rsidP="009D2947">
            <w:r>
              <w:t>Real(1)</w:t>
            </w:r>
          </w:p>
        </w:tc>
      </w:tr>
      <w:tr w:rsidR="009D2947" w14:paraId="3DFA96C1" w14:textId="77777777" w:rsidTr="00DC5AC6">
        <w:tc>
          <w:tcPr>
            <w:tcW w:w="1942" w:type="dxa"/>
          </w:tcPr>
          <w:p w14:paraId="592B1D30" w14:textId="1A665B1B" w:rsidR="009D2947" w:rsidRDefault="009D2947" w:rsidP="009D2947">
            <w:proofErr w:type="spellStart"/>
            <w:r>
              <w:t>Freq_writing_file</w:t>
            </w:r>
            <w:proofErr w:type="spellEnd"/>
          </w:p>
        </w:tc>
        <w:tc>
          <w:tcPr>
            <w:tcW w:w="2836" w:type="dxa"/>
          </w:tcPr>
          <w:p w14:paraId="660BA80E" w14:textId="690ED315" w:rsidR="009D2947" w:rsidRDefault="009D2947" w:rsidP="009D2947">
            <w:r>
              <w:t>Frequence of writing the output file</w:t>
            </w:r>
          </w:p>
        </w:tc>
        <w:tc>
          <w:tcPr>
            <w:tcW w:w="2121" w:type="dxa"/>
          </w:tcPr>
          <w:p w14:paraId="683B1752" w14:textId="6EB6AFE9" w:rsidR="009D2947" w:rsidRDefault="009D2947" w:rsidP="009D2947">
            <w:r>
              <w:t>Integer(1)</w:t>
            </w:r>
          </w:p>
        </w:tc>
      </w:tr>
      <w:tr w:rsidR="009D2947" w14:paraId="5D61D169" w14:textId="77777777" w:rsidTr="00DC5AC6">
        <w:tc>
          <w:tcPr>
            <w:tcW w:w="1942" w:type="dxa"/>
          </w:tcPr>
          <w:p w14:paraId="23C201DA" w14:textId="14EF7725" w:rsidR="009D2947" w:rsidRDefault="009D2947" w:rsidP="009D2947">
            <w:proofErr w:type="spellStart"/>
            <w:r>
              <w:t>Permeability_coupling</w:t>
            </w:r>
            <w:proofErr w:type="spellEnd"/>
          </w:p>
        </w:tc>
        <w:tc>
          <w:tcPr>
            <w:tcW w:w="2836" w:type="dxa"/>
          </w:tcPr>
          <w:p w14:paraId="64CDCBC7" w14:textId="706857D3" w:rsidR="009D2947" w:rsidRDefault="009D2947" w:rsidP="009D2947">
            <w:r>
              <w:t xml:space="preserve">0 or 1; not yet working </w:t>
            </w:r>
          </w:p>
        </w:tc>
        <w:tc>
          <w:tcPr>
            <w:tcW w:w="2121" w:type="dxa"/>
          </w:tcPr>
          <w:p w14:paraId="460F8B5A" w14:textId="3D2DFD95" w:rsidR="009D2947" w:rsidRDefault="009D2947" w:rsidP="009D2947">
            <w:r>
              <w:t>Integer(1)</w:t>
            </w:r>
          </w:p>
        </w:tc>
      </w:tr>
    </w:tbl>
    <w:p w14:paraId="6A72A0AF" w14:textId="77777777" w:rsidR="00085239" w:rsidRDefault="00085239" w:rsidP="00695768"/>
    <w:p w14:paraId="4A8B3E6D" w14:textId="77777777" w:rsidR="00085239" w:rsidRPr="00EB4F72" w:rsidRDefault="00571055" w:rsidP="00695768">
      <w:pPr>
        <w:rPr>
          <w:b/>
        </w:rPr>
      </w:pPr>
      <w:r w:rsidRPr="00EB4F72">
        <w:rPr>
          <w:b/>
        </w:rPr>
        <w:t>Material: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566"/>
        <w:gridCol w:w="2093"/>
      </w:tblGrid>
      <w:tr w:rsidR="00D67E72" w14:paraId="08C0D163" w14:textId="77777777" w:rsidTr="0071027D">
        <w:tc>
          <w:tcPr>
            <w:tcW w:w="2268" w:type="dxa"/>
            <w:tcBorders>
              <w:top w:val="nil"/>
              <w:bottom w:val="single" w:sz="24" w:space="0" w:color="auto"/>
            </w:tcBorders>
          </w:tcPr>
          <w:p w14:paraId="5AE6C82B" w14:textId="77777777" w:rsidR="00D67E72" w:rsidRDefault="00D67E72" w:rsidP="00695768">
            <w:r>
              <w:t>Variable name</w:t>
            </w:r>
          </w:p>
        </w:tc>
        <w:tc>
          <w:tcPr>
            <w:tcW w:w="2566" w:type="dxa"/>
            <w:tcBorders>
              <w:top w:val="nil"/>
              <w:bottom w:val="single" w:sz="24" w:space="0" w:color="auto"/>
            </w:tcBorders>
          </w:tcPr>
          <w:p w14:paraId="6299FB07" w14:textId="77777777" w:rsidR="00D67E72" w:rsidRDefault="00D67E72" w:rsidP="00695768">
            <w:r>
              <w:t>Meaning</w:t>
            </w:r>
          </w:p>
        </w:tc>
        <w:tc>
          <w:tcPr>
            <w:tcW w:w="2093" w:type="dxa"/>
            <w:tcBorders>
              <w:top w:val="nil"/>
              <w:bottom w:val="single" w:sz="24" w:space="0" w:color="auto"/>
            </w:tcBorders>
          </w:tcPr>
          <w:p w14:paraId="48401A7A" w14:textId="77777777" w:rsidR="00D67E72" w:rsidRDefault="00D67E72" w:rsidP="00695768">
            <w:r>
              <w:t>Size (2D)</w:t>
            </w:r>
          </w:p>
        </w:tc>
      </w:tr>
      <w:tr w:rsidR="00D67E72" w14:paraId="60F51B4A" w14:textId="77777777" w:rsidTr="0071027D">
        <w:tc>
          <w:tcPr>
            <w:tcW w:w="2268" w:type="dxa"/>
            <w:tcBorders>
              <w:top w:val="single" w:sz="24" w:space="0" w:color="auto"/>
            </w:tcBorders>
          </w:tcPr>
          <w:p w14:paraId="682D844D" w14:textId="77777777" w:rsidR="00D67E72" w:rsidRDefault="00D67E72" w:rsidP="00695768">
            <w:r>
              <w:t>mu</w:t>
            </w:r>
          </w:p>
        </w:tc>
        <w:tc>
          <w:tcPr>
            <w:tcW w:w="2566" w:type="dxa"/>
            <w:tcBorders>
              <w:top w:val="single" w:sz="24" w:space="0" w:color="auto"/>
            </w:tcBorders>
          </w:tcPr>
          <w:p w14:paraId="353966CC" w14:textId="77777777" w:rsidR="00D67E72" w:rsidRDefault="00D67E72" w:rsidP="00695768">
            <w:r>
              <w:t>Shear modulus</w:t>
            </w:r>
          </w:p>
        </w:tc>
        <w:tc>
          <w:tcPr>
            <w:tcW w:w="2093" w:type="dxa"/>
            <w:tcBorders>
              <w:top w:val="single" w:sz="24" w:space="0" w:color="auto"/>
            </w:tcBorders>
          </w:tcPr>
          <w:p w14:paraId="76297E5E" w14:textId="77777777" w:rsidR="00D67E72" w:rsidRDefault="00D67E72" w:rsidP="00695768">
            <w:r>
              <w:t>Real(1)</w:t>
            </w:r>
          </w:p>
        </w:tc>
      </w:tr>
      <w:tr w:rsidR="00D67E72" w14:paraId="517C48B6" w14:textId="77777777" w:rsidTr="0071027D">
        <w:tc>
          <w:tcPr>
            <w:tcW w:w="2268" w:type="dxa"/>
          </w:tcPr>
          <w:p w14:paraId="3624D12E" w14:textId="77777777" w:rsidR="00D67E72" w:rsidRDefault="00D67E72" w:rsidP="00695768">
            <w:r>
              <w:t>cp</w:t>
            </w:r>
          </w:p>
        </w:tc>
        <w:tc>
          <w:tcPr>
            <w:tcW w:w="2566" w:type="dxa"/>
          </w:tcPr>
          <w:p w14:paraId="3D79AFBF" w14:textId="77777777" w:rsidR="00D67E72" w:rsidRDefault="00D67E72" w:rsidP="00695768">
            <w:r>
              <w:t>P-wave velocity</w:t>
            </w:r>
          </w:p>
        </w:tc>
        <w:tc>
          <w:tcPr>
            <w:tcW w:w="2093" w:type="dxa"/>
          </w:tcPr>
          <w:p w14:paraId="00580AA8" w14:textId="77777777" w:rsidR="00D67E72" w:rsidRDefault="00D67E72" w:rsidP="00695768">
            <w:r>
              <w:t xml:space="preserve">Real(1) </w:t>
            </w:r>
          </w:p>
        </w:tc>
      </w:tr>
      <w:tr w:rsidR="00D67E72" w14:paraId="44476BA0" w14:textId="77777777" w:rsidTr="0071027D">
        <w:tc>
          <w:tcPr>
            <w:tcW w:w="2268" w:type="dxa"/>
          </w:tcPr>
          <w:p w14:paraId="27FE42DD" w14:textId="77777777" w:rsidR="00D67E72" w:rsidRDefault="00D67E72" w:rsidP="00695768">
            <w:r>
              <w:t>cs</w:t>
            </w:r>
          </w:p>
        </w:tc>
        <w:tc>
          <w:tcPr>
            <w:tcW w:w="2566" w:type="dxa"/>
          </w:tcPr>
          <w:p w14:paraId="6057DC78" w14:textId="77777777" w:rsidR="00D67E72" w:rsidRDefault="00D67E72" w:rsidP="00695768">
            <w:r>
              <w:t>S-wave velocity</w:t>
            </w:r>
          </w:p>
        </w:tc>
        <w:tc>
          <w:tcPr>
            <w:tcW w:w="2093" w:type="dxa"/>
          </w:tcPr>
          <w:p w14:paraId="25B1CCAD" w14:textId="77777777" w:rsidR="00D67E72" w:rsidRDefault="00D67E72" w:rsidP="00695768">
            <w:r>
              <w:t>Real(1)</w:t>
            </w:r>
          </w:p>
        </w:tc>
      </w:tr>
    </w:tbl>
    <w:p w14:paraId="02F8B930" w14:textId="77777777" w:rsidR="00571055" w:rsidRDefault="00571055" w:rsidP="00695768"/>
    <w:p w14:paraId="05BB7E08" w14:textId="3C284533" w:rsidR="009D2947" w:rsidRPr="009D2947" w:rsidRDefault="009D2947" w:rsidP="00695768">
      <w:pPr>
        <w:rPr>
          <w:b/>
          <w:bCs/>
        </w:rPr>
      </w:pPr>
      <w:r w:rsidRPr="009D2947">
        <w:rPr>
          <w:b/>
          <w:bCs/>
        </w:rPr>
        <w:t>Loading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566"/>
        <w:gridCol w:w="2093"/>
      </w:tblGrid>
      <w:tr w:rsidR="009D2947" w14:paraId="673B4836" w14:textId="77777777" w:rsidTr="007216F2">
        <w:tc>
          <w:tcPr>
            <w:tcW w:w="2268" w:type="dxa"/>
            <w:tcBorders>
              <w:top w:val="nil"/>
              <w:bottom w:val="single" w:sz="24" w:space="0" w:color="auto"/>
            </w:tcBorders>
          </w:tcPr>
          <w:p w14:paraId="3D84179D" w14:textId="77777777" w:rsidR="009D2947" w:rsidRDefault="009D2947" w:rsidP="007216F2">
            <w:r>
              <w:t>Variable name</w:t>
            </w:r>
          </w:p>
        </w:tc>
        <w:tc>
          <w:tcPr>
            <w:tcW w:w="2566" w:type="dxa"/>
            <w:tcBorders>
              <w:top w:val="nil"/>
              <w:bottom w:val="single" w:sz="24" w:space="0" w:color="auto"/>
            </w:tcBorders>
          </w:tcPr>
          <w:p w14:paraId="0F8AB356" w14:textId="77777777" w:rsidR="009D2947" w:rsidRDefault="009D2947" w:rsidP="007216F2">
            <w:r>
              <w:t>Meaning</w:t>
            </w:r>
          </w:p>
        </w:tc>
        <w:tc>
          <w:tcPr>
            <w:tcW w:w="2093" w:type="dxa"/>
            <w:tcBorders>
              <w:top w:val="nil"/>
              <w:bottom w:val="single" w:sz="24" w:space="0" w:color="auto"/>
            </w:tcBorders>
          </w:tcPr>
          <w:p w14:paraId="570EA0CA" w14:textId="77777777" w:rsidR="009D2947" w:rsidRDefault="009D2947" w:rsidP="007216F2">
            <w:r>
              <w:t>Size (2D)</w:t>
            </w:r>
          </w:p>
        </w:tc>
      </w:tr>
      <w:tr w:rsidR="009D2947" w14:paraId="3527CF83" w14:textId="77777777" w:rsidTr="007216F2">
        <w:tc>
          <w:tcPr>
            <w:tcW w:w="2268" w:type="dxa"/>
            <w:tcBorders>
              <w:top w:val="single" w:sz="24" w:space="0" w:color="auto"/>
            </w:tcBorders>
          </w:tcPr>
          <w:p w14:paraId="684E2FDC" w14:textId="2F3D5D5A" w:rsidR="009D2947" w:rsidRDefault="009D2947" w:rsidP="007216F2">
            <w:proofErr w:type="spellStart"/>
            <w:r w:rsidRPr="009D2947">
              <w:t>normal_loading_dot</w:t>
            </w:r>
            <w:proofErr w:type="spellEnd"/>
          </w:p>
        </w:tc>
        <w:tc>
          <w:tcPr>
            <w:tcW w:w="2566" w:type="dxa"/>
            <w:tcBorders>
              <w:top w:val="single" w:sz="24" w:space="0" w:color="auto"/>
            </w:tcBorders>
          </w:tcPr>
          <w:p w14:paraId="1A8EE883" w14:textId="1EECCD94" w:rsidR="009D2947" w:rsidRDefault="00192B1F" w:rsidP="007216F2">
            <w:r>
              <w:t xml:space="preserve">Normal rate loading on the fault </w:t>
            </w:r>
            <w:r>
              <w:t>(Pa/s)</w:t>
            </w:r>
          </w:p>
        </w:tc>
        <w:tc>
          <w:tcPr>
            <w:tcW w:w="2093" w:type="dxa"/>
            <w:tcBorders>
              <w:top w:val="single" w:sz="24" w:space="0" w:color="auto"/>
            </w:tcBorders>
          </w:tcPr>
          <w:p w14:paraId="777A980B" w14:textId="77777777" w:rsidR="009D2947" w:rsidRDefault="009D2947" w:rsidP="007216F2">
            <w:r>
              <w:t>Real(1)</w:t>
            </w:r>
          </w:p>
        </w:tc>
      </w:tr>
      <w:tr w:rsidR="009D2947" w14:paraId="284EA737" w14:textId="77777777" w:rsidTr="007216F2">
        <w:tc>
          <w:tcPr>
            <w:tcW w:w="2268" w:type="dxa"/>
          </w:tcPr>
          <w:p w14:paraId="5350B59F" w14:textId="64E34609" w:rsidR="009D2947" w:rsidRDefault="009D2947" w:rsidP="007216F2">
            <w:proofErr w:type="spellStart"/>
            <w:r>
              <w:t>shear</w:t>
            </w:r>
            <w:r w:rsidRPr="009D2947">
              <w:t>_loading_dot</w:t>
            </w:r>
            <w:proofErr w:type="spellEnd"/>
          </w:p>
        </w:tc>
        <w:tc>
          <w:tcPr>
            <w:tcW w:w="2566" w:type="dxa"/>
          </w:tcPr>
          <w:p w14:paraId="5A547737" w14:textId="30C2A6A3" w:rsidR="009D2947" w:rsidRDefault="00192B1F" w:rsidP="007216F2">
            <w:r>
              <w:t>Shear rate loading on the fault (Pa/s)</w:t>
            </w:r>
          </w:p>
        </w:tc>
        <w:tc>
          <w:tcPr>
            <w:tcW w:w="2093" w:type="dxa"/>
          </w:tcPr>
          <w:p w14:paraId="756E6CBE" w14:textId="77777777" w:rsidR="009D2947" w:rsidRDefault="009D2947" w:rsidP="007216F2">
            <w:r>
              <w:t xml:space="preserve">Real(1) </w:t>
            </w:r>
          </w:p>
        </w:tc>
      </w:tr>
    </w:tbl>
    <w:p w14:paraId="1AE514AC" w14:textId="77777777" w:rsidR="00FB471A" w:rsidRDefault="00FB471A" w:rsidP="00695768"/>
    <w:p w14:paraId="11A9E5B7" w14:textId="48999B35" w:rsidR="009D2947" w:rsidRPr="009D2947" w:rsidRDefault="009D2947" w:rsidP="00695768">
      <w:pPr>
        <w:rPr>
          <w:b/>
          <w:bCs/>
        </w:rPr>
      </w:pPr>
      <w:r w:rsidRPr="009D2947">
        <w:rPr>
          <w:b/>
          <w:bCs/>
        </w:rPr>
        <w:t>Diffusion: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</w:tblGrid>
      <w:tr w:rsidR="009D2947" w14:paraId="406F0346" w14:textId="77777777" w:rsidTr="007216F2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66BF5F6B" w14:textId="77777777" w:rsidR="009D2947" w:rsidRDefault="009D2947" w:rsidP="007216F2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56BC681B" w14:textId="77777777" w:rsidR="009D2947" w:rsidRDefault="009D2947" w:rsidP="007216F2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14F2C4A7" w14:textId="77777777" w:rsidR="009D2947" w:rsidRDefault="009D2947" w:rsidP="007216F2">
            <w:r>
              <w:t>Size (2D)</w:t>
            </w:r>
          </w:p>
        </w:tc>
      </w:tr>
      <w:tr w:rsidR="009D2947" w14:paraId="7905BBD4" w14:textId="77777777" w:rsidTr="007216F2">
        <w:tc>
          <w:tcPr>
            <w:tcW w:w="2216" w:type="dxa"/>
            <w:tcBorders>
              <w:top w:val="single" w:sz="24" w:space="0" w:color="auto"/>
            </w:tcBorders>
          </w:tcPr>
          <w:p w14:paraId="7DDD6EA4" w14:textId="44DCBA5D" w:rsidR="009D2947" w:rsidRDefault="009D2947" w:rsidP="007216F2">
            <w:proofErr w:type="spellStart"/>
            <w:r>
              <w:t>Rock_comp</w:t>
            </w:r>
            <w:proofErr w:type="spellEnd"/>
          </w:p>
        </w:tc>
        <w:tc>
          <w:tcPr>
            <w:tcW w:w="2658" w:type="dxa"/>
            <w:tcBorders>
              <w:top w:val="single" w:sz="24" w:space="0" w:color="auto"/>
            </w:tcBorders>
          </w:tcPr>
          <w:p w14:paraId="32EA7E18" w14:textId="639C4E86" w:rsidR="009D2947" w:rsidRDefault="009D2947" w:rsidP="007216F2">
            <w:r>
              <w:t>Compressibility of the rock matrix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14:paraId="68F42393" w14:textId="28444246" w:rsidR="009D2947" w:rsidRDefault="009D2947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9D2947" w14:paraId="5F9F7159" w14:textId="77777777" w:rsidTr="007216F2">
        <w:tc>
          <w:tcPr>
            <w:tcW w:w="2216" w:type="dxa"/>
          </w:tcPr>
          <w:p w14:paraId="6C03B6C3" w14:textId="50786595" w:rsidR="009D2947" w:rsidRDefault="009D2947" w:rsidP="007216F2">
            <w:proofErr w:type="spellStart"/>
            <w:r>
              <w:t>Fluid_comp</w:t>
            </w:r>
            <w:proofErr w:type="spellEnd"/>
          </w:p>
        </w:tc>
        <w:tc>
          <w:tcPr>
            <w:tcW w:w="2658" w:type="dxa"/>
          </w:tcPr>
          <w:p w14:paraId="658755B1" w14:textId="257F223B" w:rsidR="009D2947" w:rsidRDefault="009D2947" w:rsidP="007216F2">
            <w:r>
              <w:t xml:space="preserve">Compressibility of the </w:t>
            </w:r>
            <w:r>
              <w:t>fluid</w:t>
            </w:r>
          </w:p>
        </w:tc>
        <w:tc>
          <w:tcPr>
            <w:tcW w:w="2073" w:type="dxa"/>
          </w:tcPr>
          <w:p w14:paraId="13EF5513" w14:textId="25A045D9" w:rsidR="009D2947" w:rsidRDefault="009D2947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9D2947" w14:paraId="2A6B4F73" w14:textId="77777777" w:rsidTr="007216F2">
        <w:tc>
          <w:tcPr>
            <w:tcW w:w="2216" w:type="dxa"/>
          </w:tcPr>
          <w:p w14:paraId="02CC4D0F" w14:textId="023ADDE1" w:rsidR="009D2947" w:rsidRDefault="009D2947" w:rsidP="007216F2">
            <w:proofErr w:type="spellStart"/>
            <w:r>
              <w:t>Fluid_density</w:t>
            </w:r>
            <w:proofErr w:type="spellEnd"/>
          </w:p>
        </w:tc>
        <w:tc>
          <w:tcPr>
            <w:tcW w:w="2658" w:type="dxa"/>
          </w:tcPr>
          <w:p w14:paraId="72B4F73D" w14:textId="69F2E103" w:rsidR="009D2947" w:rsidRDefault="009D2947" w:rsidP="007216F2">
            <w:r>
              <w:t>Density of the fluid</w:t>
            </w:r>
          </w:p>
        </w:tc>
        <w:tc>
          <w:tcPr>
            <w:tcW w:w="2073" w:type="dxa"/>
          </w:tcPr>
          <w:p w14:paraId="237DC13F" w14:textId="0F122E86" w:rsidR="009D2947" w:rsidRDefault="009D2947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9D2947" w14:paraId="59721FDD" w14:textId="77777777" w:rsidTr="007216F2">
        <w:tc>
          <w:tcPr>
            <w:tcW w:w="2216" w:type="dxa"/>
          </w:tcPr>
          <w:p w14:paraId="71D3C624" w14:textId="17AFD678" w:rsidR="009D2947" w:rsidRDefault="009D2947" w:rsidP="007216F2">
            <w:r>
              <w:t>porosity</w:t>
            </w:r>
          </w:p>
        </w:tc>
        <w:tc>
          <w:tcPr>
            <w:tcW w:w="2658" w:type="dxa"/>
          </w:tcPr>
          <w:p w14:paraId="64654B56" w14:textId="2CA54C9A" w:rsidR="009D2947" w:rsidRDefault="009D2947" w:rsidP="007216F2">
            <w:r>
              <w:t>Porosity of the rock</w:t>
            </w:r>
          </w:p>
        </w:tc>
        <w:tc>
          <w:tcPr>
            <w:tcW w:w="2073" w:type="dxa"/>
          </w:tcPr>
          <w:p w14:paraId="1D08109D" w14:textId="65A5A4B0" w:rsidR="009D2947" w:rsidRDefault="009D2947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9D2947" w14:paraId="43995CE3" w14:textId="77777777" w:rsidTr="007216F2">
        <w:tc>
          <w:tcPr>
            <w:tcW w:w="2216" w:type="dxa"/>
          </w:tcPr>
          <w:p w14:paraId="0A3D5068" w14:textId="1234AE96" w:rsidR="009D2947" w:rsidRDefault="009D2947" w:rsidP="007216F2">
            <w:proofErr w:type="spellStart"/>
            <w:r>
              <w:lastRenderedPageBreak/>
              <w:t>Dyn_viscosity</w:t>
            </w:r>
            <w:proofErr w:type="spellEnd"/>
          </w:p>
        </w:tc>
        <w:tc>
          <w:tcPr>
            <w:tcW w:w="2658" w:type="dxa"/>
          </w:tcPr>
          <w:p w14:paraId="6D426791" w14:textId="01161409" w:rsidR="009D2947" w:rsidRDefault="009D2947" w:rsidP="007216F2">
            <w:r>
              <w:t>Dynamic viscosity of water</w:t>
            </w:r>
          </w:p>
        </w:tc>
        <w:tc>
          <w:tcPr>
            <w:tcW w:w="2073" w:type="dxa"/>
          </w:tcPr>
          <w:p w14:paraId="278C11F3" w14:textId="401EDBAC" w:rsidR="009D2947" w:rsidRDefault="009D2947" w:rsidP="007216F2">
            <w:r>
              <w:t>Real(</w:t>
            </w:r>
            <w:r>
              <w:t>1</w:t>
            </w:r>
            <w:r>
              <w:t>)</w:t>
            </w:r>
          </w:p>
        </w:tc>
      </w:tr>
    </w:tbl>
    <w:p w14:paraId="1527F4EE" w14:textId="77777777" w:rsidR="009D2947" w:rsidRDefault="009D2947" w:rsidP="00695768"/>
    <w:p w14:paraId="50584E44" w14:textId="77777777" w:rsidR="009D2947" w:rsidRDefault="009D2947" w:rsidP="00695768"/>
    <w:p w14:paraId="6156C0BC" w14:textId="77777777" w:rsidR="00085239" w:rsidRPr="00EB4F72" w:rsidRDefault="00085239" w:rsidP="00695768">
      <w:pPr>
        <w:rPr>
          <w:b/>
        </w:rPr>
      </w:pPr>
      <w:r w:rsidRPr="00EB4F72">
        <w:rPr>
          <w:b/>
        </w:rPr>
        <w:t>Rate-and-state: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</w:tblGrid>
      <w:tr w:rsidR="00D67E72" w14:paraId="2B086B92" w14:textId="77777777" w:rsidTr="0071027D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582CCA41" w14:textId="77777777" w:rsidR="00D67E72" w:rsidRDefault="00D67E72" w:rsidP="0071027D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49581746" w14:textId="77777777" w:rsidR="00D67E72" w:rsidRDefault="00D67E72" w:rsidP="0071027D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5381B557" w14:textId="77777777" w:rsidR="00D67E72" w:rsidRDefault="00D67E72" w:rsidP="0071027D">
            <w:r>
              <w:t>Size (2D)</w:t>
            </w:r>
          </w:p>
        </w:tc>
      </w:tr>
      <w:tr w:rsidR="00D67E72" w14:paraId="6E9CA9C8" w14:textId="77777777" w:rsidTr="0071027D">
        <w:tc>
          <w:tcPr>
            <w:tcW w:w="2216" w:type="dxa"/>
            <w:tcBorders>
              <w:top w:val="single" w:sz="24" w:space="0" w:color="auto"/>
            </w:tcBorders>
          </w:tcPr>
          <w:p w14:paraId="7D137742" w14:textId="77777777" w:rsidR="00D67E72" w:rsidRDefault="00D67E72" w:rsidP="0071027D">
            <w:r>
              <w:t>a</w:t>
            </w:r>
          </w:p>
        </w:tc>
        <w:tc>
          <w:tcPr>
            <w:tcW w:w="2658" w:type="dxa"/>
            <w:tcBorders>
              <w:top w:val="single" w:sz="24" w:space="0" w:color="auto"/>
            </w:tcBorders>
          </w:tcPr>
          <w:p w14:paraId="6ED31A28" w14:textId="77777777" w:rsidR="00D67E72" w:rsidRDefault="00D67E72" w:rsidP="0071027D">
            <w:r>
              <w:t>parameter  a of rate and state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14:paraId="339F620C" w14:textId="77777777" w:rsidR="00D67E72" w:rsidRDefault="00D67E72" w:rsidP="0071027D">
            <w:r>
              <w:t>Real(N)</w:t>
            </w:r>
          </w:p>
        </w:tc>
      </w:tr>
      <w:tr w:rsidR="00D67E72" w14:paraId="4A2F1C42" w14:textId="77777777" w:rsidTr="0071027D">
        <w:tc>
          <w:tcPr>
            <w:tcW w:w="2216" w:type="dxa"/>
          </w:tcPr>
          <w:p w14:paraId="0B2A516D" w14:textId="77777777" w:rsidR="00D67E72" w:rsidRDefault="00D67E72" w:rsidP="0071027D">
            <w:r>
              <w:t>b</w:t>
            </w:r>
          </w:p>
        </w:tc>
        <w:tc>
          <w:tcPr>
            <w:tcW w:w="2658" w:type="dxa"/>
          </w:tcPr>
          <w:p w14:paraId="71826822" w14:textId="77777777" w:rsidR="00D67E72" w:rsidRDefault="00D67E72" w:rsidP="0071027D">
            <w:r>
              <w:t>parameter  b of rate and state</w:t>
            </w:r>
          </w:p>
        </w:tc>
        <w:tc>
          <w:tcPr>
            <w:tcW w:w="2073" w:type="dxa"/>
          </w:tcPr>
          <w:p w14:paraId="32E1E0A1" w14:textId="77777777" w:rsidR="00D67E72" w:rsidRDefault="00D67E72" w:rsidP="0071027D">
            <w:r>
              <w:t>Real(N)</w:t>
            </w:r>
          </w:p>
        </w:tc>
      </w:tr>
      <w:tr w:rsidR="00D67E72" w14:paraId="0AD317FB" w14:textId="77777777" w:rsidTr="0071027D">
        <w:tc>
          <w:tcPr>
            <w:tcW w:w="2216" w:type="dxa"/>
          </w:tcPr>
          <w:p w14:paraId="0C5BDE94" w14:textId="77777777" w:rsidR="00D67E72" w:rsidRDefault="00D67E72" w:rsidP="0071027D">
            <w:r>
              <w:t>Dc</w:t>
            </w:r>
          </w:p>
        </w:tc>
        <w:tc>
          <w:tcPr>
            <w:tcW w:w="2658" w:type="dxa"/>
          </w:tcPr>
          <w:p w14:paraId="3B769BFF" w14:textId="77777777" w:rsidR="00D67E72" w:rsidRDefault="00D67E72" w:rsidP="0071027D">
            <w:r>
              <w:t>Critical slip distance</w:t>
            </w:r>
          </w:p>
        </w:tc>
        <w:tc>
          <w:tcPr>
            <w:tcW w:w="2073" w:type="dxa"/>
          </w:tcPr>
          <w:p w14:paraId="504B635F" w14:textId="77777777" w:rsidR="00D67E72" w:rsidRDefault="00D67E72" w:rsidP="0071027D">
            <w:r>
              <w:t>Real(N)</w:t>
            </w:r>
          </w:p>
        </w:tc>
      </w:tr>
      <w:tr w:rsidR="00D67E72" w14:paraId="3F687FA8" w14:textId="77777777" w:rsidTr="0071027D">
        <w:tc>
          <w:tcPr>
            <w:tcW w:w="2216" w:type="dxa"/>
          </w:tcPr>
          <w:p w14:paraId="5F4BB39A" w14:textId="77777777" w:rsidR="00D67E72" w:rsidRDefault="00D67E72" w:rsidP="0071027D">
            <w:r>
              <w:t>f0</w:t>
            </w:r>
          </w:p>
        </w:tc>
        <w:tc>
          <w:tcPr>
            <w:tcW w:w="2658" w:type="dxa"/>
          </w:tcPr>
          <w:p w14:paraId="7635F65B" w14:textId="77777777" w:rsidR="00D67E72" w:rsidRDefault="00D67E72" w:rsidP="0071027D">
            <w:r>
              <w:t>Friction coefficient at reference velocity V0</w:t>
            </w:r>
          </w:p>
        </w:tc>
        <w:tc>
          <w:tcPr>
            <w:tcW w:w="2073" w:type="dxa"/>
          </w:tcPr>
          <w:p w14:paraId="0F38F1FB" w14:textId="77777777" w:rsidR="00D67E72" w:rsidRDefault="00D67E72" w:rsidP="0071027D">
            <w:r>
              <w:t>Real(N)</w:t>
            </w:r>
          </w:p>
        </w:tc>
      </w:tr>
      <w:tr w:rsidR="00D67E72" w14:paraId="3817E8BE" w14:textId="77777777" w:rsidTr="0071027D">
        <w:tc>
          <w:tcPr>
            <w:tcW w:w="2216" w:type="dxa"/>
          </w:tcPr>
          <w:p w14:paraId="26F61A70" w14:textId="77777777" w:rsidR="00D67E72" w:rsidRDefault="00D67E72" w:rsidP="0071027D">
            <w:r>
              <w:t>V0</w:t>
            </w:r>
          </w:p>
        </w:tc>
        <w:tc>
          <w:tcPr>
            <w:tcW w:w="2658" w:type="dxa"/>
          </w:tcPr>
          <w:p w14:paraId="4A60FC53" w14:textId="77777777" w:rsidR="00D67E72" w:rsidRDefault="00D67E72" w:rsidP="0071027D">
            <w:r>
              <w:t>Reference velocity</w:t>
            </w:r>
          </w:p>
        </w:tc>
        <w:tc>
          <w:tcPr>
            <w:tcW w:w="2073" w:type="dxa"/>
          </w:tcPr>
          <w:p w14:paraId="05BCDA7E" w14:textId="77777777" w:rsidR="00D67E72" w:rsidRDefault="00D67E72" w:rsidP="0071027D">
            <w:r>
              <w:t>Real(N)</w:t>
            </w:r>
          </w:p>
        </w:tc>
      </w:tr>
    </w:tbl>
    <w:p w14:paraId="0848A5BB" w14:textId="77777777" w:rsidR="00085239" w:rsidRDefault="00085239" w:rsidP="00695768"/>
    <w:p w14:paraId="660AAF34" w14:textId="77777777" w:rsidR="00085239" w:rsidRPr="00EB4F72" w:rsidRDefault="00085239" w:rsidP="00695768">
      <w:pPr>
        <w:rPr>
          <w:b/>
        </w:rPr>
      </w:pPr>
      <w:r w:rsidRPr="00EB4F72">
        <w:rPr>
          <w:b/>
        </w:rPr>
        <w:t>Fault geometry: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388"/>
      </w:tblGrid>
      <w:tr w:rsidR="00D67E72" w14:paraId="404F8E39" w14:textId="77777777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42F0478A" w14:textId="77777777" w:rsidR="00D67E72" w:rsidRDefault="00D67E72" w:rsidP="00AD3447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16F55752" w14:textId="77777777" w:rsidR="00D67E72" w:rsidRDefault="00D67E72" w:rsidP="00AD3447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5D23A4A0" w14:textId="77777777" w:rsidR="00D67E72" w:rsidRDefault="00D67E72" w:rsidP="00AD3447">
            <w:r>
              <w:t>Size (2D)</w:t>
            </w:r>
          </w:p>
        </w:tc>
      </w:tr>
      <w:tr w:rsidR="005B5935" w14:paraId="27D3191F" w14:textId="77777777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56E84D20" w14:textId="53AC239A" w:rsidR="005B5935" w:rsidRDefault="005B5935" w:rsidP="00AD3447">
            <w:proofErr w:type="spellStart"/>
            <w:r>
              <w:t>Nb_element</w:t>
            </w:r>
            <w:proofErr w:type="spellEnd"/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28E39FF7" w14:textId="61F20E3E" w:rsidR="005B5935" w:rsidRDefault="005B5935" w:rsidP="00AD3447">
            <w:r>
              <w:t>Normal of element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3F7C8A51" w14:textId="40D69048" w:rsidR="005B5935" w:rsidRDefault="005B5935" w:rsidP="00AD3447">
            <w:r>
              <w:t>Integer(1)</w:t>
            </w:r>
          </w:p>
        </w:tc>
      </w:tr>
      <w:tr w:rsidR="00D67E72" w14:paraId="60F31B4B" w14:textId="77777777" w:rsidTr="00AD3447">
        <w:tc>
          <w:tcPr>
            <w:tcW w:w="2216" w:type="dxa"/>
            <w:tcBorders>
              <w:top w:val="single" w:sz="24" w:space="0" w:color="auto"/>
            </w:tcBorders>
          </w:tcPr>
          <w:p w14:paraId="47100662" w14:textId="70D90181" w:rsidR="00D67E72" w:rsidRDefault="00192B1F" w:rsidP="00AD3447">
            <w:r>
              <w:t>node</w:t>
            </w:r>
          </w:p>
        </w:tc>
        <w:tc>
          <w:tcPr>
            <w:tcW w:w="2658" w:type="dxa"/>
            <w:tcBorders>
              <w:top w:val="single" w:sz="24" w:space="0" w:color="auto"/>
            </w:tcBorders>
          </w:tcPr>
          <w:p w14:paraId="6F9224A1" w14:textId="27B541F1" w:rsidR="00D67E72" w:rsidRDefault="005B5935" w:rsidP="00AD3447">
            <w:r>
              <w:t xml:space="preserve">Node(1, </w:t>
            </w:r>
            <w:r>
              <w:t>nb_element+1</w:t>
            </w:r>
            <w:r>
              <w:t xml:space="preserve">): x-coordinate of the fault geometry </w:t>
            </w:r>
          </w:p>
          <w:p w14:paraId="4CD1CA19" w14:textId="3127670F" w:rsidR="005B5935" w:rsidRDefault="005B5935" w:rsidP="00AD3447">
            <w:r>
              <w:t xml:space="preserve">Node(2, </w:t>
            </w:r>
            <w:r>
              <w:t>nb_element+1</w:t>
            </w:r>
            <w:r>
              <w:t>): y-coordinate of the fault geometry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14:paraId="2742FB86" w14:textId="51C6FC4B" w:rsidR="00D67E72" w:rsidRDefault="00D67E72" w:rsidP="00AD3447">
            <w:r>
              <w:t>Real(</w:t>
            </w:r>
            <w:r w:rsidR="00192B1F">
              <w:t>2,</w:t>
            </w:r>
            <w:r w:rsidR="005B5935">
              <w:t>nb_element+1</w:t>
            </w:r>
            <w:r>
              <w:t>)</w:t>
            </w:r>
          </w:p>
        </w:tc>
      </w:tr>
    </w:tbl>
    <w:p w14:paraId="5C1E65FF" w14:textId="77777777" w:rsidR="00085239" w:rsidRDefault="00085239" w:rsidP="00695768"/>
    <w:p w14:paraId="7E839987" w14:textId="2371DB19" w:rsidR="00570666" w:rsidRPr="00EB4F72" w:rsidRDefault="00570666" w:rsidP="00570666">
      <w:pPr>
        <w:rPr>
          <w:b/>
        </w:rPr>
      </w:pPr>
      <w:r>
        <w:rPr>
          <w:b/>
        </w:rPr>
        <w:t>Initial parameters</w:t>
      </w:r>
      <w:r w:rsidR="00176FF6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</w:tblGrid>
      <w:tr w:rsidR="00D67E72" w14:paraId="0C303C78" w14:textId="77777777" w:rsidTr="00AD3447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19A5BE0A" w14:textId="77777777" w:rsidR="00D67E72" w:rsidRDefault="00D67E72" w:rsidP="00AD3447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067851FD" w14:textId="77777777" w:rsidR="00D67E72" w:rsidRDefault="00D67E72" w:rsidP="00AD3447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50EE0DE8" w14:textId="77777777" w:rsidR="00D67E72" w:rsidRDefault="00D67E72" w:rsidP="00AD3447">
            <w:r>
              <w:t>Size (2D)</w:t>
            </w:r>
          </w:p>
        </w:tc>
      </w:tr>
      <w:tr w:rsidR="00D67E72" w14:paraId="470F33C9" w14:textId="77777777" w:rsidTr="00AD3447">
        <w:tc>
          <w:tcPr>
            <w:tcW w:w="2216" w:type="dxa"/>
            <w:tcBorders>
              <w:top w:val="single" w:sz="24" w:space="0" w:color="auto"/>
            </w:tcBorders>
          </w:tcPr>
          <w:p w14:paraId="318C8111" w14:textId="77777777" w:rsidR="00D67E72" w:rsidRDefault="00D67E72" w:rsidP="00AD3447">
            <w:proofErr w:type="spellStart"/>
            <w:r>
              <w:t>sigmaN</w:t>
            </w:r>
            <w:proofErr w:type="spellEnd"/>
          </w:p>
        </w:tc>
        <w:tc>
          <w:tcPr>
            <w:tcW w:w="2658" w:type="dxa"/>
            <w:tcBorders>
              <w:top w:val="single" w:sz="24" w:space="0" w:color="auto"/>
            </w:tcBorders>
          </w:tcPr>
          <w:p w14:paraId="764028DD" w14:textId="6EC9AA90" w:rsidR="00D67E72" w:rsidRDefault="00D67E72" w:rsidP="00AD3447">
            <w:r>
              <w:t xml:space="preserve">Initial normal traction </w:t>
            </w:r>
            <w:r w:rsidR="00176FF6">
              <w:t>(compression negative)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14:paraId="166C8F43" w14:textId="77777777" w:rsidR="00D67E72" w:rsidRDefault="00D67E72" w:rsidP="00AD3447">
            <w:r>
              <w:t>Real(N)</w:t>
            </w:r>
          </w:p>
        </w:tc>
      </w:tr>
      <w:tr w:rsidR="00D67E72" w14:paraId="11D3C2A8" w14:textId="77777777" w:rsidTr="00AD3447">
        <w:trPr>
          <w:trHeight w:val="546"/>
        </w:trPr>
        <w:tc>
          <w:tcPr>
            <w:tcW w:w="2216" w:type="dxa"/>
          </w:tcPr>
          <w:p w14:paraId="2D426F13" w14:textId="77777777" w:rsidR="00D67E72" w:rsidRDefault="00D67E72" w:rsidP="00AD3447">
            <w:r>
              <w:t>theta</w:t>
            </w:r>
          </w:p>
        </w:tc>
        <w:tc>
          <w:tcPr>
            <w:tcW w:w="2658" w:type="dxa"/>
          </w:tcPr>
          <w:p w14:paraId="68AC0990" w14:textId="77777777" w:rsidR="00D67E72" w:rsidRDefault="00D67E72" w:rsidP="00AD3447">
            <w:r>
              <w:t>Initial theta parameter on the fault</w:t>
            </w:r>
          </w:p>
        </w:tc>
        <w:tc>
          <w:tcPr>
            <w:tcW w:w="2073" w:type="dxa"/>
          </w:tcPr>
          <w:p w14:paraId="2AF7B51A" w14:textId="77777777" w:rsidR="00D67E72" w:rsidRDefault="00D67E72" w:rsidP="00AD3447">
            <w:r>
              <w:t>Real(N)</w:t>
            </w:r>
          </w:p>
        </w:tc>
      </w:tr>
      <w:tr w:rsidR="00D67E72" w14:paraId="49434FFA" w14:textId="77777777" w:rsidTr="00AD3447">
        <w:trPr>
          <w:trHeight w:val="546"/>
        </w:trPr>
        <w:tc>
          <w:tcPr>
            <w:tcW w:w="2216" w:type="dxa"/>
          </w:tcPr>
          <w:p w14:paraId="03DF58B6" w14:textId="77777777" w:rsidR="00D67E72" w:rsidRDefault="00D67E72" w:rsidP="00AD3447">
            <w:r>
              <w:t>V</w:t>
            </w:r>
          </w:p>
        </w:tc>
        <w:tc>
          <w:tcPr>
            <w:tcW w:w="2658" w:type="dxa"/>
          </w:tcPr>
          <w:p w14:paraId="2A5B0201" w14:textId="77777777" w:rsidR="00D67E72" w:rsidRDefault="00D67E72" w:rsidP="00AD3447">
            <w:r>
              <w:t>Initial velocity on the fault</w:t>
            </w:r>
          </w:p>
        </w:tc>
        <w:tc>
          <w:tcPr>
            <w:tcW w:w="2073" w:type="dxa"/>
          </w:tcPr>
          <w:p w14:paraId="0068A993" w14:textId="77777777" w:rsidR="00D67E72" w:rsidRDefault="00D67E72" w:rsidP="00AD3447">
            <w:r>
              <w:t>Real(N)</w:t>
            </w:r>
          </w:p>
        </w:tc>
      </w:tr>
      <w:tr w:rsidR="00176FF6" w14:paraId="53B0F24E" w14:textId="77777777" w:rsidTr="00AD3447">
        <w:trPr>
          <w:trHeight w:val="546"/>
        </w:trPr>
        <w:tc>
          <w:tcPr>
            <w:tcW w:w="2216" w:type="dxa"/>
          </w:tcPr>
          <w:p w14:paraId="4455A6A9" w14:textId="464C6C3C" w:rsidR="00176FF6" w:rsidRDefault="00176FF6" w:rsidP="00AD3447">
            <w:r>
              <w:t>P</w:t>
            </w:r>
          </w:p>
        </w:tc>
        <w:tc>
          <w:tcPr>
            <w:tcW w:w="2658" w:type="dxa"/>
          </w:tcPr>
          <w:p w14:paraId="24E76CA0" w14:textId="64D26DF6" w:rsidR="00176FF6" w:rsidRDefault="00176FF6" w:rsidP="00AD3447">
            <w:r>
              <w:t xml:space="preserve">Initial pressure </w:t>
            </w:r>
          </w:p>
        </w:tc>
        <w:tc>
          <w:tcPr>
            <w:tcW w:w="2073" w:type="dxa"/>
          </w:tcPr>
          <w:p w14:paraId="5D3EF7B0" w14:textId="65081CBA" w:rsidR="00176FF6" w:rsidRDefault="00176FF6" w:rsidP="00AD3447">
            <w:r>
              <w:t>Real(N)</w:t>
            </w:r>
          </w:p>
        </w:tc>
      </w:tr>
    </w:tbl>
    <w:p w14:paraId="365FFFFD" w14:textId="77777777" w:rsidR="00570666" w:rsidRDefault="00570666" w:rsidP="00570666"/>
    <w:p w14:paraId="1BEC6268" w14:textId="3D633EED" w:rsidR="00085239" w:rsidRPr="00176FF6" w:rsidRDefault="00176FF6" w:rsidP="00695768">
      <w:pPr>
        <w:rPr>
          <w:b/>
          <w:bCs/>
        </w:rPr>
      </w:pPr>
      <w:r w:rsidRPr="00176FF6">
        <w:rPr>
          <w:b/>
          <w:bCs/>
        </w:rPr>
        <w:t>Injection: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658"/>
        <w:gridCol w:w="2073"/>
      </w:tblGrid>
      <w:tr w:rsidR="00176FF6" w14:paraId="4CB0377A" w14:textId="77777777" w:rsidTr="007216F2">
        <w:tc>
          <w:tcPr>
            <w:tcW w:w="2216" w:type="dxa"/>
            <w:tcBorders>
              <w:top w:val="nil"/>
              <w:bottom w:val="single" w:sz="24" w:space="0" w:color="auto"/>
            </w:tcBorders>
          </w:tcPr>
          <w:p w14:paraId="11680B9C" w14:textId="77777777" w:rsidR="00176FF6" w:rsidRDefault="00176FF6" w:rsidP="007216F2">
            <w:r>
              <w:t>Variable name</w:t>
            </w:r>
          </w:p>
        </w:tc>
        <w:tc>
          <w:tcPr>
            <w:tcW w:w="2658" w:type="dxa"/>
            <w:tcBorders>
              <w:top w:val="nil"/>
              <w:bottom w:val="single" w:sz="24" w:space="0" w:color="auto"/>
            </w:tcBorders>
          </w:tcPr>
          <w:p w14:paraId="5F92176B" w14:textId="77777777" w:rsidR="00176FF6" w:rsidRDefault="00176FF6" w:rsidP="007216F2">
            <w:r>
              <w:t>Meaning</w:t>
            </w:r>
          </w:p>
        </w:tc>
        <w:tc>
          <w:tcPr>
            <w:tcW w:w="2073" w:type="dxa"/>
            <w:tcBorders>
              <w:top w:val="nil"/>
              <w:bottom w:val="single" w:sz="24" w:space="0" w:color="auto"/>
            </w:tcBorders>
          </w:tcPr>
          <w:p w14:paraId="0299431C" w14:textId="77777777" w:rsidR="00176FF6" w:rsidRDefault="00176FF6" w:rsidP="007216F2">
            <w:r>
              <w:t>Size (2D)</w:t>
            </w:r>
          </w:p>
        </w:tc>
      </w:tr>
      <w:tr w:rsidR="00176FF6" w14:paraId="11738C33" w14:textId="77777777" w:rsidTr="007216F2">
        <w:tc>
          <w:tcPr>
            <w:tcW w:w="2216" w:type="dxa"/>
            <w:tcBorders>
              <w:top w:val="single" w:sz="24" w:space="0" w:color="auto"/>
            </w:tcBorders>
          </w:tcPr>
          <w:p w14:paraId="1F4D26E8" w14:textId="1B1D375D" w:rsidR="00176FF6" w:rsidRDefault="00176FF6" w:rsidP="007216F2">
            <w:proofErr w:type="spellStart"/>
            <w:r w:rsidRPr="00176FF6">
              <w:t>nb_source</w:t>
            </w:r>
            <w:proofErr w:type="spellEnd"/>
          </w:p>
        </w:tc>
        <w:tc>
          <w:tcPr>
            <w:tcW w:w="2658" w:type="dxa"/>
            <w:tcBorders>
              <w:top w:val="single" w:sz="24" w:space="0" w:color="auto"/>
            </w:tcBorders>
          </w:tcPr>
          <w:p w14:paraId="6DDA45C1" w14:textId="19347192" w:rsidR="00176FF6" w:rsidRDefault="00176FF6" w:rsidP="007216F2">
            <w:r>
              <w:t>Number of injection points</w:t>
            </w:r>
          </w:p>
        </w:tc>
        <w:tc>
          <w:tcPr>
            <w:tcW w:w="2073" w:type="dxa"/>
            <w:tcBorders>
              <w:top w:val="single" w:sz="24" w:space="0" w:color="auto"/>
            </w:tcBorders>
          </w:tcPr>
          <w:p w14:paraId="69B2F525" w14:textId="74B97C89" w:rsidR="00176FF6" w:rsidRDefault="00176FF6" w:rsidP="007216F2">
            <w:r>
              <w:t>integer</w:t>
            </w:r>
            <w:r>
              <w:t>(</w:t>
            </w:r>
            <w:r>
              <w:t>1</w:t>
            </w:r>
            <w:r>
              <w:t>)</w:t>
            </w:r>
          </w:p>
        </w:tc>
      </w:tr>
      <w:tr w:rsidR="00176FF6" w14:paraId="149B7832" w14:textId="77777777" w:rsidTr="007216F2">
        <w:trPr>
          <w:trHeight w:val="546"/>
        </w:trPr>
        <w:tc>
          <w:tcPr>
            <w:tcW w:w="2216" w:type="dxa"/>
          </w:tcPr>
          <w:p w14:paraId="18D62864" w14:textId="625704CC" w:rsidR="00176FF6" w:rsidRDefault="00176FF6" w:rsidP="007216F2">
            <w:r w:rsidRPr="00176FF6">
              <w:t>Q</w:t>
            </w:r>
          </w:p>
        </w:tc>
        <w:tc>
          <w:tcPr>
            <w:tcW w:w="2658" w:type="dxa"/>
          </w:tcPr>
          <w:p w14:paraId="6AD85014" w14:textId="10489C37" w:rsidR="00176FF6" w:rsidRDefault="00176FF6" w:rsidP="007216F2">
            <w:r>
              <w:t>Flow rate of injection (m/s)</w:t>
            </w:r>
          </w:p>
        </w:tc>
        <w:tc>
          <w:tcPr>
            <w:tcW w:w="2073" w:type="dxa"/>
          </w:tcPr>
          <w:p w14:paraId="0785019C" w14:textId="58ED1DCD" w:rsidR="00176FF6" w:rsidRDefault="00176FF6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176FF6" w14:paraId="34910D68" w14:textId="77777777" w:rsidTr="007216F2">
        <w:trPr>
          <w:trHeight w:val="546"/>
        </w:trPr>
        <w:tc>
          <w:tcPr>
            <w:tcW w:w="2216" w:type="dxa"/>
          </w:tcPr>
          <w:p w14:paraId="2B5EC452" w14:textId="00E02E49" w:rsidR="00176FF6" w:rsidRDefault="00176FF6" w:rsidP="007216F2">
            <w:proofErr w:type="spellStart"/>
            <w:r w:rsidRPr="00176FF6">
              <w:t>t_injection_beg</w:t>
            </w:r>
            <w:proofErr w:type="spellEnd"/>
          </w:p>
        </w:tc>
        <w:tc>
          <w:tcPr>
            <w:tcW w:w="2658" w:type="dxa"/>
          </w:tcPr>
          <w:p w14:paraId="6D9E536E" w14:textId="3CCF08D1" w:rsidR="00176FF6" w:rsidRDefault="00176FF6" w:rsidP="007216F2">
            <w:r>
              <w:t>Beginning time of the injection</w:t>
            </w:r>
          </w:p>
        </w:tc>
        <w:tc>
          <w:tcPr>
            <w:tcW w:w="2073" w:type="dxa"/>
          </w:tcPr>
          <w:p w14:paraId="6DF39466" w14:textId="63974B2D" w:rsidR="00176FF6" w:rsidRDefault="00176FF6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176FF6" w14:paraId="70E3AE85" w14:textId="77777777" w:rsidTr="007216F2">
        <w:trPr>
          <w:trHeight w:val="546"/>
        </w:trPr>
        <w:tc>
          <w:tcPr>
            <w:tcW w:w="2216" w:type="dxa"/>
          </w:tcPr>
          <w:p w14:paraId="3BBC2E77" w14:textId="6164EF4A" w:rsidR="00176FF6" w:rsidRDefault="00176FF6" w:rsidP="007216F2">
            <w:proofErr w:type="spellStart"/>
            <w:r w:rsidRPr="00176FF6">
              <w:t>t_injection_</w:t>
            </w:r>
            <w:r>
              <w:t>end</w:t>
            </w:r>
            <w:proofErr w:type="spellEnd"/>
          </w:p>
        </w:tc>
        <w:tc>
          <w:tcPr>
            <w:tcW w:w="2658" w:type="dxa"/>
          </w:tcPr>
          <w:p w14:paraId="3D4F6359" w14:textId="16CB6855" w:rsidR="00176FF6" w:rsidRDefault="00176FF6" w:rsidP="007216F2">
            <w:r>
              <w:t>End time of the injection</w:t>
            </w:r>
          </w:p>
        </w:tc>
        <w:tc>
          <w:tcPr>
            <w:tcW w:w="2073" w:type="dxa"/>
          </w:tcPr>
          <w:p w14:paraId="29A31830" w14:textId="36F02FD0" w:rsidR="00176FF6" w:rsidRDefault="00176FF6" w:rsidP="007216F2">
            <w:r>
              <w:t>Real(</w:t>
            </w:r>
            <w:r>
              <w:t>1</w:t>
            </w:r>
            <w:r>
              <w:t>)</w:t>
            </w:r>
          </w:p>
        </w:tc>
      </w:tr>
      <w:tr w:rsidR="00DE72B2" w14:paraId="363B4C34" w14:textId="77777777" w:rsidTr="007216F2">
        <w:trPr>
          <w:trHeight w:val="546"/>
        </w:trPr>
        <w:tc>
          <w:tcPr>
            <w:tcW w:w="2216" w:type="dxa"/>
          </w:tcPr>
          <w:p w14:paraId="0F7827AA" w14:textId="58532EBD" w:rsidR="00DE72B2" w:rsidRPr="00176FF6" w:rsidRDefault="00DE72B2" w:rsidP="007216F2">
            <w:proofErr w:type="spellStart"/>
            <w:r w:rsidRPr="00DE72B2">
              <w:lastRenderedPageBreak/>
              <w:t>index_injection</w:t>
            </w:r>
            <w:proofErr w:type="spellEnd"/>
          </w:p>
        </w:tc>
        <w:tc>
          <w:tcPr>
            <w:tcW w:w="2658" w:type="dxa"/>
          </w:tcPr>
          <w:p w14:paraId="0F965816" w14:textId="3774A920" w:rsidR="00DE72B2" w:rsidRDefault="00DE72B2" w:rsidP="007216F2">
            <w:r>
              <w:t>Index of the injection point on the fault (Fortran way of indexing)</w:t>
            </w:r>
          </w:p>
        </w:tc>
        <w:tc>
          <w:tcPr>
            <w:tcW w:w="2073" w:type="dxa"/>
          </w:tcPr>
          <w:p w14:paraId="15BE07BB" w14:textId="77777777" w:rsidR="00DE72B2" w:rsidRDefault="00DE72B2" w:rsidP="007216F2"/>
        </w:tc>
      </w:tr>
    </w:tbl>
    <w:p w14:paraId="5687ECEC" w14:textId="77777777" w:rsidR="00085239" w:rsidRDefault="00085239" w:rsidP="00695768"/>
    <w:p w14:paraId="3798FBF7" w14:textId="77777777" w:rsidR="00085239" w:rsidRDefault="00085239" w:rsidP="00695768"/>
    <w:p w14:paraId="03071198" w14:textId="77777777" w:rsidR="00085239" w:rsidRDefault="00085239" w:rsidP="00695768"/>
    <w:p w14:paraId="413AA60C" w14:textId="77777777" w:rsidR="00085239" w:rsidRDefault="000E14EF" w:rsidP="0096488F">
      <w:pPr>
        <w:pStyle w:val="Heading1"/>
      </w:pPr>
      <w:r>
        <w:t>Advanced users: s</w:t>
      </w:r>
      <w:r w:rsidR="00FB471A">
        <w:t>tructure of</w:t>
      </w:r>
      <w:r w:rsidR="0096488F">
        <w:t xml:space="preserve"> the code</w:t>
      </w:r>
    </w:p>
    <w:p w14:paraId="0200EC30" w14:textId="77777777" w:rsidR="00085239" w:rsidRDefault="00085239" w:rsidP="00695768"/>
    <w:p w14:paraId="78719F09" w14:textId="77777777" w:rsidR="00085239" w:rsidRDefault="00A53BA0" w:rsidP="00695768">
      <w:r>
        <w:t>The code is organized as following:</w:t>
      </w:r>
    </w:p>
    <w:p w14:paraId="39EF25EA" w14:textId="77777777" w:rsidR="00A53BA0" w:rsidRDefault="00A53BA0" w:rsidP="00695768"/>
    <w:p w14:paraId="268E6657" w14:textId="77777777"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master.f90:</w:t>
      </w:r>
    </w:p>
    <w:p w14:paraId="3FF8D366" w14:textId="77777777" w:rsidR="00A53BA0" w:rsidRDefault="00A53BA0" w:rsidP="00695768">
      <w:r>
        <w:t xml:space="preserve">Very short file calling sequentially to </w:t>
      </w:r>
    </w:p>
    <w:p w14:paraId="47D2C7F2" w14:textId="77777777" w:rsidR="00A53BA0" w:rsidRDefault="00A53BA0" w:rsidP="00A53BA0">
      <w:pPr>
        <w:pStyle w:val="ListParagraph"/>
        <w:numPr>
          <w:ilvl w:val="0"/>
          <w:numId w:val="10"/>
        </w:numPr>
      </w:pPr>
      <w:r>
        <w:t>Read configuration files (</w:t>
      </w:r>
      <w:r w:rsidRPr="00A53BA0">
        <w:t>input_output.f90)</w:t>
      </w:r>
    </w:p>
    <w:p w14:paraId="7C4D6B39" w14:textId="77777777" w:rsidR="00A53BA0" w:rsidRDefault="00A53BA0" w:rsidP="00A53BA0">
      <w:pPr>
        <w:pStyle w:val="ListParagraph"/>
        <w:numPr>
          <w:ilvl w:val="0"/>
          <w:numId w:val="10"/>
        </w:numPr>
      </w:pPr>
      <w:proofErr w:type="spellStart"/>
      <w:r>
        <w:t>Initialise</w:t>
      </w:r>
      <w:proofErr w:type="spellEnd"/>
      <w:r>
        <w:t xml:space="preserve"> arrays (</w:t>
      </w:r>
      <w:r w:rsidRPr="00A53BA0">
        <w:t>initialisation.f90)</w:t>
      </w:r>
    </w:p>
    <w:p w14:paraId="41176185" w14:textId="77777777" w:rsidR="00A53BA0" w:rsidRPr="00A53BA0" w:rsidRDefault="00A53BA0" w:rsidP="00A53BA0">
      <w:pPr>
        <w:pStyle w:val="ListParagraph"/>
        <w:numPr>
          <w:ilvl w:val="0"/>
          <w:numId w:val="10"/>
        </w:numPr>
      </w:pPr>
      <w:r>
        <w:t>Solve the seismic cycle and write results (solver.f90)</w:t>
      </w:r>
    </w:p>
    <w:p w14:paraId="3904EFE0" w14:textId="77777777" w:rsidR="00A53BA0" w:rsidRDefault="00A53BA0" w:rsidP="00695768"/>
    <w:p w14:paraId="0D7345EF" w14:textId="77777777" w:rsidR="00A53BA0" w:rsidRDefault="00A53BA0" w:rsidP="00695768">
      <w:pPr>
        <w:rPr>
          <w:u w:val="single"/>
        </w:rPr>
      </w:pPr>
      <w:r w:rsidRPr="00A53BA0">
        <w:rPr>
          <w:u w:val="single"/>
        </w:rPr>
        <w:t>input_output.f90:</w:t>
      </w:r>
    </w:p>
    <w:p w14:paraId="1A4EA856" w14:textId="77777777" w:rsidR="00A53BA0" w:rsidRPr="00A53BA0" w:rsidRDefault="00A53BA0" w:rsidP="00695768">
      <w:r w:rsidRPr="00A53BA0">
        <w:t>File</w:t>
      </w:r>
      <w:r>
        <w:t xml:space="preserve"> that is reading all the input files and display some information on the terminal</w:t>
      </w:r>
    </w:p>
    <w:p w14:paraId="569C9BCB" w14:textId="77777777" w:rsidR="00A53BA0" w:rsidRDefault="00A53BA0" w:rsidP="00695768"/>
    <w:p w14:paraId="5111AF8F" w14:textId="77777777"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initiali</w:t>
      </w:r>
      <w:r>
        <w:rPr>
          <w:u w:val="single"/>
        </w:rPr>
        <w:t>s</w:t>
      </w:r>
      <w:r w:rsidRPr="00A53BA0">
        <w:rPr>
          <w:u w:val="single"/>
        </w:rPr>
        <w:t>ation.f90:</w:t>
      </w:r>
    </w:p>
    <w:p w14:paraId="2E88E19C" w14:textId="77777777" w:rsidR="00A53BA0" w:rsidRDefault="00A53BA0" w:rsidP="00695768">
      <w:r>
        <w:t xml:space="preserve">File that </w:t>
      </w:r>
      <w:proofErr w:type="gramStart"/>
      <w:r>
        <w:t>initialize</w:t>
      </w:r>
      <w:proofErr w:type="gramEnd"/>
      <w:r>
        <w:t xml:space="preserve"> and allocate all the arrays that are not in input file. It also pre-computes the kernels in the fully dynamic case. </w:t>
      </w:r>
    </w:p>
    <w:p w14:paraId="5443DD49" w14:textId="77777777" w:rsidR="00A53BA0" w:rsidRDefault="00A53BA0" w:rsidP="00695768"/>
    <w:p w14:paraId="4A8D1B87" w14:textId="77777777" w:rsidR="00A53BA0" w:rsidRDefault="00A53BA0" w:rsidP="00695768">
      <w:pPr>
        <w:rPr>
          <w:u w:val="single"/>
        </w:rPr>
      </w:pPr>
      <w:r w:rsidRPr="00A53BA0">
        <w:rPr>
          <w:u w:val="single"/>
        </w:rPr>
        <w:t>solver.f90:</w:t>
      </w:r>
    </w:p>
    <w:p w14:paraId="2265D400" w14:textId="77777777" w:rsidR="00A53BA0" w:rsidRPr="00A53BA0" w:rsidRDefault="00A53BA0" w:rsidP="00695768">
      <w:r w:rsidRPr="00A53BA0">
        <w:t>File that is solving the seismic cycle.</w:t>
      </w:r>
    </w:p>
    <w:p w14:paraId="3782C231" w14:textId="77777777" w:rsidR="00A53BA0" w:rsidRDefault="00A53BA0" w:rsidP="00695768"/>
    <w:p w14:paraId="2E60A280" w14:textId="77777777"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special_functions.f90:</w:t>
      </w:r>
    </w:p>
    <w:p w14:paraId="4C46D407" w14:textId="77777777" w:rsidR="00A53BA0" w:rsidRDefault="00A53BA0" w:rsidP="00695768">
      <w:r>
        <w:t>Contains the Struve function</w:t>
      </w:r>
      <w:r w:rsidR="0036320A">
        <w:t>s</w:t>
      </w:r>
      <w:r>
        <w:t xml:space="preserve"> and Bessel functions. </w:t>
      </w:r>
    </w:p>
    <w:p w14:paraId="5440EDFA" w14:textId="77777777" w:rsidR="00A53BA0" w:rsidRDefault="00A53BA0" w:rsidP="00695768"/>
    <w:p w14:paraId="59F67D11" w14:textId="77777777" w:rsidR="00A53BA0" w:rsidRPr="00A53BA0" w:rsidRDefault="00A53BA0" w:rsidP="00695768">
      <w:pPr>
        <w:rPr>
          <w:u w:val="single"/>
        </w:rPr>
      </w:pPr>
      <w:r w:rsidRPr="00A53BA0">
        <w:rPr>
          <w:u w:val="single"/>
        </w:rPr>
        <w:t>variables.f90:</w:t>
      </w:r>
    </w:p>
    <w:p w14:paraId="6028C892" w14:textId="77777777" w:rsidR="0096488F" w:rsidRDefault="00A53BA0" w:rsidP="00695768">
      <w:r>
        <w:t xml:space="preserve">Contains all the variables that are made global in this program. </w:t>
      </w:r>
    </w:p>
    <w:p w14:paraId="17A36940" w14:textId="77777777" w:rsidR="0096488F" w:rsidRDefault="0096488F" w:rsidP="00695768"/>
    <w:p w14:paraId="7309786A" w14:textId="77777777" w:rsidR="0096488F" w:rsidRDefault="0096488F" w:rsidP="00695768"/>
    <w:p w14:paraId="4D5D753D" w14:textId="336818E3" w:rsidR="00E778DF" w:rsidRDefault="00E778DF" w:rsidP="00E778DF">
      <w:pPr>
        <w:pStyle w:val="Heading1"/>
      </w:pPr>
      <w:r>
        <w:t>Reading data (MATLAB)</w:t>
      </w:r>
      <w:r w:rsidR="00701530">
        <w:t xml:space="preserve"> in “wrapper”</w:t>
      </w:r>
    </w:p>
    <w:p w14:paraId="0DD8BD7A" w14:textId="56E95C26" w:rsidR="0012388A" w:rsidRDefault="0012388A" w:rsidP="0012388A">
      <w:pPr>
        <w:rPr>
          <w:rFonts w:ascii="Menlo" w:eastAsia="Times New Roman" w:hAnsi="Menlo" w:cs="Menlo"/>
          <w:sz w:val="20"/>
          <w:szCs w:val="20"/>
          <w:lang w:val="en-FR"/>
        </w:rPr>
      </w:pPr>
      <w:r>
        <w:t>For reading the hdf5, we will need to use: “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loadandprocessdata(</w:t>
      </w:r>
      <w:r w:rsidRPr="0012388A">
        <w:rPr>
          <w:rFonts w:ascii="Menlo" w:eastAsia="Times New Roman" w:hAnsi="Menlo" w:cs="Menlo"/>
          <w:i/>
          <w:iCs/>
          <w:sz w:val="20"/>
          <w:szCs w:val="20"/>
          <w:lang w:val="en-FR"/>
        </w:rPr>
        <w:t>direc</w:t>
      </w:r>
      <w:r w:rsidRPr="0012388A">
        <w:rPr>
          <w:rFonts w:ascii="Menlo" w:eastAsia="Times New Roman" w:hAnsi="Menlo" w:cs="Menlo"/>
          <w:i/>
          <w:iCs/>
          <w:sz w:val="20"/>
          <w:szCs w:val="20"/>
          <w:lang w:val="en-FR"/>
        </w:rPr>
        <w:t>tory_path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,</w:t>
      </w:r>
      <w:r w:rsidRPr="0012388A">
        <w:rPr>
          <w:rFonts w:ascii="Menlo" w:eastAsia="Times New Roman" w:hAnsi="Menlo" w:cs="Menlo"/>
          <w:color w:val="A709F5"/>
          <w:sz w:val="20"/>
          <w:szCs w:val="20"/>
          <w:lang w:val="en-FR"/>
        </w:rPr>
        <w:t>'V'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,</w:t>
      </w:r>
      <w:r w:rsidRPr="0012388A">
        <w:rPr>
          <w:rFonts w:ascii="Menlo" w:eastAsia="Times New Roman" w:hAnsi="Menlo" w:cs="Menlo"/>
          <w:color w:val="A709F5"/>
          <w:sz w:val="20"/>
          <w:szCs w:val="20"/>
          <w:lang w:val="en-FR"/>
        </w:rPr>
        <w:t>'P'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,</w:t>
      </w:r>
      <w:r w:rsidRPr="0012388A">
        <w:rPr>
          <w:rFonts w:ascii="Menlo" w:eastAsia="Times New Roman" w:hAnsi="Menlo" w:cs="Menlo"/>
          <w:color w:val="A709F5"/>
          <w:sz w:val="20"/>
          <w:szCs w:val="20"/>
          <w:lang w:val="en-FR"/>
        </w:rPr>
        <w:t>'theta'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)</w:t>
      </w:r>
      <w:r>
        <w:rPr>
          <w:rFonts w:ascii="Menlo" w:eastAsia="Times New Roman" w:hAnsi="Menlo" w:cs="Menlo"/>
          <w:sz w:val="20"/>
          <w:szCs w:val="20"/>
          <w:lang w:val="en-FR"/>
        </w:rPr>
        <w:t xml:space="preserve">” </w:t>
      </w:r>
    </w:p>
    <w:p w14:paraId="1B6AF809" w14:textId="6ABCAE05" w:rsidR="0012388A" w:rsidRDefault="0012388A" w:rsidP="0012388A">
      <w:pPr>
        <w:rPr>
          <w:rFonts w:ascii="Menlo" w:eastAsia="Times New Roman" w:hAnsi="Menlo" w:cs="Menlo"/>
          <w:sz w:val="20"/>
          <w:szCs w:val="20"/>
          <w:lang w:val="en-FR"/>
        </w:rPr>
      </w:pPr>
      <w:r>
        <w:rPr>
          <w:rFonts w:ascii="Menlo" w:eastAsia="Times New Roman" w:hAnsi="Menlo" w:cs="Menlo"/>
          <w:sz w:val="20"/>
          <w:szCs w:val="20"/>
          <w:lang w:val="en-FR"/>
        </w:rPr>
        <w:t xml:space="preserve">MATLAB function that is reading the HDF5 files in </w:t>
      </w:r>
      <w:r w:rsidRPr="0012388A">
        <w:rPr>
          <w:rFonts w:ascii="Menlo" w:eastAsia="Times New Roman" w:hAnsi="Menlo" w:cs="Menlo"/>
          <w:i/>
          <w:iCs/>
          <w:sz w:val="20"/>
          <w:szCs w:val="20"/>
          <w:lang w:val="en-FR"/>
        </w:rPr>
        <w:t>directory_path</w:t>
      </w:r>
    </w:p>
    <w:p w14:paraId="0ECFB1AA" w14:textId="77777777" w:rsidR="0012388A" w:rsidRDefault="0012388A" w:rsidP="0012388A">
      <w:pPr>
        <w:rPr>
          <w:rFonts w:ascii="Menlo" w:eastAsia="Times New Roman" w:hAnsi="Menlo" w:cs="Menlo"/>
          <w:sz w:val="20"/>
          <w:szCs w:val="20"/>
          <w:lang w:val="en-FR"/>
        </w:rPr>
      </w:pPr>
    </w:p>
    <w:p w14:paraId="27A929BF" w14:textId="77777777" w:rsidR="0012388A" w:rsidRPr="0012388A" w:rsidRDefault="0012388A" w:rsidP="0012388A">
      <w:pPr>
        <w:rPr>
          <w:rFonts w:ascii="Menlo" w:eastAsia="Times New Roman" w:hAnsi="Menlo" w:cs="Menlo"/>
          <w:sz w:val="20"/>
          <w:szCs w:val="20"/>
          <w:lang w:val="en-FR"/>
        </w:rPr>
      </w:pPr>
    </w:p>
    <w:p w14:paraId="1567933C" w14:textId="001A301C" w:rsidR="00E778DF" w:rsidRDefault="0012388A" w:rsidP="00695768">
      <w:pPr>
        <w:rPr>
          <w:rFonts w:ascii="Menlo" w:eastAsia="Times New Roman" w:hAnsi="Menlo" w:cs="Menlo"/>
          <w:sz w:val="20"/>
          <w:szCs w:val="20"/>
          <w:lang w:val="en-FR"/>
        </w:rPr>
      </w:pPr>
      <w:r>
        <w:rPr>
          <w:rFonts w:ascii="Menlo" w:eastAsia="Times New Roman" w:hAnsi="Menlo" w:cs="Menlo"/>
          <w:sz w:val="20"/>
          <w:szCs w:val="20"/>
          <w:lang w:val="en-FR"/>
        </w:rPr>
        <w:t>“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load_input(</w:t>
      </w:r>
      <w:r w:rsidRPr="0012388A">
        <w:rPr>
          <w:rFonts w:ascii="Menlo" w:eastAsia="Times New Roman" w:hAnsi="Menlo" w:cs="Menlo"/>
          <w:i/>
          <w:iCs/>
          <w:sz w:val="20"/>
          <w:szCs w:val="20"/>
          <w:lang w:val="en-FR"/>
        </w:rPr>
        <w:t>directory_path</w:t>
      </w:r>
      <w:r w:rsidRPr="0012388A">
        <w:rPr>
          <w:rFonts w:ascii="Menlo" w:eastAsia="Times New Roman" w:hAnsi="Menlo" w:cs="Menlo"/>
          <w:sz w:val="20"/>
          <w:szCs w:val="20"/>
          <w:lang w:val="en-FR"/>
        </w:rPr>
        <w:t>)</w:t>
      </w:r>
      <w:r>
        <w:rPr>
          <w:rFonts w:ascii="Menlo" w:eastAsia="Times New Roman" w:hAnsi="Menlo" w:cs="Menlo"/>
          <w:sz w:val="20"/>
          <w:szCs w:val="20"/>
          <w:lang w:val="en-FR"/>
        </w:rPr>
        <w:t>”</w:t>
      </w:r>
    </w:p>
    <w:p w14:paraId="0A114ADA" w14:textId="4A6B6DC2" w:rsidR="0012388A" w:rsidRPr="0012388A" w:rsidRDefault="0012388A" w:rsidP="00695768">
      <w:pPr>
        <w:rPr>
          <w:rFonts w:ascii="Menlo" w:eastAsia="Times New Roman" w:hAnsi="Menlo" w:cs="Menlo"/>
          <w:sz w:val="20"/>
          <w:szCs w:val="20"/>
          <w:lang w:val="en-FR"/>
        </w:rPr>
      </w:pPr>
      <w:r>
        <w:rPr>
          <w:rFonts w:ascii="Menlo" w:eastAsia="Times New Roman" w:hAnsi="Menlo" w:cs="Menlo"/>
          <w:sz w:val="20"/>
          <w:szCs w:val="20"/>
          <w:lang w:val="en-FR"/>
        </w:rPr>
        <w:t xml:space="preserve">MATLAB function that is reading the input file in </w:t>
      </w:r>
      <w:r w:rsidRPr="0012388A">
        <w:rPr>
          <w:rFonts w:ascii="Menlo" w:eastAsia="Times New Roman" w:hAnsi="Menlo" w:cs="Menlo"/>
          <w:i/>
          <w:iCs/>
          <w:sz w:val="20"/>
          <w:szCs w:val="20"/>
          <w:lang w:val="en-FR"/>
        </w:rPr>
        <w:t>directory_path</w:t>
      </w:r>
    </w:p>
    <w:p w14:paraId="418811C1" w14:textId="77777777" w:rsidR="00E778DF" w:rsidRDefault="00E778DF" w:rsidP="00695768"/>
    <w:p w14:paraId="1C1DF25B" w14:textId="5C2F0E1C" w:rsidR="00E778DF" w:rsidRDefault="00664960" w:rsidP="00695768">
      <w:r>
        <w:t>Example of application is given in “</w:t>
      </w:r>
      <w:proofErr w:type="spellStart"/>
      <w:r>
        <w:t>example.m</w:t>
      </w:r>
      <w:proofErr w:type="spellEnd"/>
      <w:r>
        <w:t>”</w:t>
      </w:r>
    </w:p>
    <w:p w14:paraId="1DDE4286" w14:textId="77777777" w:rsidR="002003B7" w:rsidRDefault="002003B7" w:rsidP="00695768"/>
    <w:p w14:paraId="43E74D59" w14:textId="77777777" w:rsidR="00E778DF" w:rsidRDefault="00E778DF" w:rsidP="00E778DF">
      <w:pPr>
        <w:pStyle w:val="Heading1"/>
      </w:pPr>
      <w:r>
        <w:lastRenderedPageBreak/>
        <w:t>Creating input file</w:t>
      </w:r>
    </w:p>
    <w:p w14:paraId="1B8F2354" w14:textId="77777777" w:rsidR="0096488F" w:rsidRDefault="0096488F" w:rsidP="0096488F">
      <w:pPr>
        <w:pStyle w:val="Heading1"/>
      </w:pPr>
      <w:r>
        <w:t>Bug report</w:t>
      </w:r>
      <w:r w:rsidR="002512CB">
        <w:t>s and improvements</w:t>
      </w:r>
    </w:p>
    <w:p w14:paraId="5D4B18BE" w14:textId="77777777" w:rsidR="002512CB" w:rsidRPr="002512CB" w:rsidRDefault="002512CB" w:rsidP="002512CB">
      <w:r>
        <w:t>Pierre ROMANET</w:t>
      </w:r>
    </w:p>
    <w:p w14:paraId="250118F3" w14:textId="3708F9F5" w:rsidR="005B23A8" w:rsidRDefault="005B23A8" w:rsidP="005B23A8">
      <w:r>
        <w:t xml:space="preserve">Please send an email to </w:t>
      </w:r>
      <w:hyperlink r:id="rId5" w:history="1">
        <w:r w:rsidR="00191AA7" w:rsidRPr="00F77C7E">
          <w:rPr>
            <w:rStyle w:val="Hyperlink"/>
          </w:rPr>
          <w:t>romanet@geoazur.unice.fr</w:t>
        </w:r>
      </w:hyperlink>
    </w:p>
    <w:p w14:paraId="3626F9A5" w14:textId="77777777" w:rsidR="002512CB" w:rsidRDefault="002512CB" w:rsidP="005B23A8">
      <w:r>
        <w:t>I will try my best to answer all report</w:t>
      </w:r>
      <w:r w:rsidR="004347DC">
        <w:t>ed</w:t>
      </w:r>
      <w:r>
        <w:t xml:space="preserve"> bug and </w:t>
      </w:r>
      <w:r w:rsidR="00076B12">
        <w:t>query for improvement</w:t>
      </w:r>
    </w:p>
    <w:p w14:paraId="104400D7" w14:textId="77777777" w:rsidR="00A5720F" w:rsidRDefault="00A5720F" w:rsidP="005B23A8"/>
    <w:p w14:paraId="1BE1000A" w14:textId="77777777" w:rsidR="00A5720F" w:rsidRDefault="00A5720F" w:rsidP="005B23A8"/>
    <w:p w14:paraId="21CB417F" w14:textId="77777777" w:rsidR="00A5720F" w:rsidRDefault="00A5720F" w:rsidP="005B23A8"/>
    <w:p w14:paraId="0D9C7204" w14:textId="77777777" w:rsidR="00A5720F" w:rsidRDefault="00A5720F" w:rsidP="00A5720F">
      <w:pPr>
        <w:pStyle w:val="Heading1"/>
      </w:pPr>
      <w:r>
        <w:t>Citation</w:t>
      </w:r>
    </w:p>
    <w:p w14:paraId="45CEC4DE" w14:textId="77777777" w:rsidR="0022022C" w:rsidRPr="0022022C" w:rsidRDefault="0022022C" w:rsidP="0022022C"/>
    <w:p w14:paraId="34485078" w14:textId="55FF42F5" w:rsidR="00A5720F" w:rsidRDefault="00A5720F" w:rsidP="00A5720F">
      <w:r>
        <w:t>If you are using the code, you are kindly asked to cite:</w:t>
      </w:r>
    </w:p>
    <w:p w14:paraId="6BE1E3EB" w14:textId="77777777" w:rsidR="004F5AA9" w:rsidRDefault="004F5AA9" w:rsidP="00A5720F"/>
    <w:p w14:paraId="76731539" w14:textId="3E427DD0" w:rsidR="004F5AA9" w:rsidRDefault="004F5AA9" w:rsidP="004F5AA9">
      <w:pPr>
        <w:pStyle w:val="Heading1"/>
      </w:pPr>
      <w:r>
        <w:t>In this version</w:t>
      </w:r>
    </w:p>
    <w:p w14:paraId="5B50699A" w14:textId="77777777" w:rsidR="004F5AA9" w:rsidRDefault="004F5AA9" w:rsidP="004F5AA9"/>
    <w:p w14:paraId="6E589399" w14:textId="2D1A91C9" w:rsidR="004F5AA9" w:rsidRDefault="004F5AA9" w:rsidP="00C028E2">
      <w:pPr>
        <w:pStyle w:val="ListParagraph"/>
        <w:numPr>
          <w:ilvl w:val="0"/>
          <w:numId w:val="11"/>
        </w:numPr>
      </w:pPr>
      <w:r>
        <w:t>Sparse representation of conjugate gradient</w:t>
      </w:r>
    </w:p>
    <w:p w14:paraId="33CC0224" w14:textId="09684888" w:rsidR="00585053" w:rsidRPr="004F5AA9" w:rsidRDefault="00585053" w:rsidP="004F5AA9">
      <w:pPr>
        <w:pStyle w:val="ListParagraph"/>
        <w:numPr>
          <w:ilvl w:val="0"/>
          <w:numId w:val="11"/>
        </w:numPr>
      </w:pPr>
      <w:r>
        <w:t xml:space="preserve">Harmonic average of permeability does not depend on </w:t>
      </w:r>
      <w:proofErr w:type="spellStart"/>
      <w:r>
        <w:t>gridsize</w:t>
      </w:r>
      <w:proofErr w:type="spellEnd"/>
      <w:r>
        <w:t>, which makes a requirement of same discretization length for all the fault</w:t>
      </w:r>
    </w:p>
    <w:sectPr w:rsidR="00585053" w:rsidRPr="004F5AA9" w:rsidSect="002C4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542"/>
    <w:multiLevelType w:val="hybridMultilevel"/>
    <w:tmpl w:val="C6C64A36"/>
    <w:lvl w:ilvl="0" w:tplc="3DD0C2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C4"/>
    <w:multiLevelType w:val="hybridMultilevel"/>
    <w:tmpl w:val="4E6CE1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B1819"/>
    <w:multiLevelType w:val="hybridMultilevel"/>
    <w:tmpl w:val="312002B4"/>
    <w:lvl w:ilvl="0" w:tplc="77486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BE8"/>
    <w:multiLevelType w:val="hybridMultilevel"/>
    <w:tmpl w:val="FD3A66B0"/>
    <w:lvl w:ilvl="0" w:tplc="DB640B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10E9"/>
    <w:multiLevelType w:val="hybridMultilevel"/>
    <w:tmpl w:val="9E1E81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E5891"/>
    <w:multiLevelType w:val="hybridMultilevel"/>
    <w:tmpl w:val="AA60C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A0958"/>
    <w:multiLevelType w:val="hybridMultilevel"/>
    <w:tmpl w:val="A404A2D8"/>
    <w:lvl w:ilvl="0" w:tplc="33606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808"/>
    <w:multiLevelType w:val="hybridMultilevel"/>
    <w:tmpl w:val="E856ED7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A07C55"/>
    <w:multiLevelType w:val="hybridMultilevel"/>
    <w:tmpl w:val="78B8C1E4"/>
    <w:lvl w:ilvl="0" w:tplc="B69057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5C503C"/>
    <w:multiLevelType w:val="hybridMultilevel"/>
    <w:tmpl w:val="6AA82790"/>
    <w:lvl w:ilvl="0" w:tplc="25081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CE67EF"/>
    <w:multiLevelType w:val="hybridMultilevel"/>
    <w:tmpl w:val="075212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8834178">
    <w:abstractNumId w:val="4"/>
  </w:num>
  <w:num w:numId="2" w16cid:durableId="2125268834">
    <w:abstractNumId w:val="3"/>
  </w:num>
  <w:num w:numId="3" w16cid:durableId="1299265074">
    <w:abstractNumId w:val="10"/>
  </w:num>
  <w:num w:numId="4" w16cid:durableId="682173607">
    <w:abstractNumId w:val="1"/>
  </w:num>
  <w:num w:numId="5" w16cid:durableId="10229913">
    <w:abstractNumId w:val="8"/>
  </w:num>
  <w:num w:numId="6" w16cid:durableId="779757399">
    <w:abstractNumId w:val="5"/>
  </w:num>
  <w:num w:numId="7" w16cid:durableId="1223979293">
    <w:abstractNumId w:val="9"/>
  </w:num>
  <w:num w:numId="8" w16cid:durableId="791241973">
    <w:abstractNumId w:val="7"/>
  </w:num>
  <w:num w:numId="9" w16cid:durableId="276760453">
    <w:abstractNumId w:val="6"/>
  </w:num>
  <w:num w:numId="10" w16cid:durableId="1188907535">
    <w:abstractNumId w:val="0"/>
  </w:num>
  <w:num w:numId="11" w16cid:durableId="65484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3"/>
    <w:rsid w:val="00076B12"/>
    <w:rsid w:val="00085239"/>
    <w:rsid w:val="000E14EF"/>
    <w:rsid w:val="0012388A"/>
    <w:rsid w:val="0015171A"/>
    <w:rsid w:val="00176FF6"/>
    <w:rsid w:val="00191AA7"/>
    <w:rsid w:val="00192B1F"/>
    <w:rsid w:val="001C5E53"/>
    <w:rsid w:val="001D2D84"/>
    <w:rsid w:val="001F065C"/>
    <w:rsid w:val="002003B7"/>
    <w:rsid w:val="002169DB"/>
    <w:rsid w:val="0022022C"/>
    <w:rsid w:val="00243BC9"/>
    <w:rsid w:val="002512CB"/>
    <w:rsid w:val="002766F4"/>
    <w:rsid w:val="002A5E0A"/>
    <w:rsid w:val="002C4AD8"/>
    <w:rsid w:val="002F1399"/>
    <w:rsid w:val="00315AB7"/>
    <w:rsid w:val="0036320A"/>
    <w:rsid w:val="003D64DA"/>
    <w:rsid w:val="003E16B4"/>
    <w:rsid w:val="00401E0B"/>
    <w:rsid w:val="004347DC"/>
    <w:rsid w:val="004F5AA9"/>
    <w:rsid w:val="00570666"/>
    <w:rsid w:val="00571055"/>
    <w:rsid w:val="00580D6C"/>
    <w:rsid w:val="00585053"/>
    <w:rsid w:val="005B23A8"/>
    <w:rsid w:val="005B5935"/>
    <w:rsid w:val="005F32AB"/>
    <w:rsid w:val="0066142C"/>
    <w:rsid w:val="00664960"/>
    <w:rsid w:val="00695768"/>
    <w:rsid w:val="006A5555"/>
    <w:rsid w:val="006B256E"/>
    <w:rsid w:val="00701530"/>
    <w:rsid w:val="0071027D"/>
    <w:rsid w:val="007241C8"/>
    <w:rsid w:val="007432C1"/>
    <w:rsid w:val="007E65AA"/>
    <w:rsid w:val="008443B5"/>
    <w:rsid w:val="00915E3A"/>
    <w:rsid w:val="00953A0B"/>
    <w:rsid w:val="0096488F"/>
    <w:rsid w:val="009908FF"/>
    <w:rsid w:val="009D2947"/>
    <w:rsid w:val="009D404C"/>
    <w:rsid w:val="009D679D"/>
    <w:rsid w:val="00A11FC1"/>
    <w:rsid w:val="00A53BA0"/>
    <w:rsid w:val="00A5720F"/>
    <w:rsid w:val="00A82F19"/>
    <w:rsid w:val="00AA005A"/>
    <w:rsid w:val="00AD1731"/>
    <w:rsid w:val="00B635BE"/>
    <w:rsid w:val="00BA5064"/>
    <w:rsid w:val="00BA7AB2"/>
    <w:rsid w:val="00C028E2"/>
    <w:rsid w:val="00CC37BD"/>
    <w:rsid w:val="00CE2E5C"/>
    <w:rsid w:val="00D67E72"/>
    <w:rsid w:val="00D7641F"/>
    <w:rsid w:val="00DC293D"/>
    <w:rsid w:val="00DC2D9D"/>
    <w:rsid w:val="00DC5AC6"/>
    <w:rsid w:val="00DE72B2"/>
    <w:rsid w:val="00E778DF"/>
    <w:rsid w:val="00E821CE"/>
    <w:rsid w:val="00EB4F72"/>
    <w:rsid w:val="00EF4E3C"/>
    <w:rsid w:val="00F7312C"/>
    <w:rsid w:val="00F94C08"/>
    <w:rsid w:val="00FB471A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3667F"/>
  <w15:chartTrackingRefBased/>
  <w15:docId w15:val="{7B604514-E0AF-934F-BB44-6BC0ED16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E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5E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1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C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5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8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1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net@geoazur.unic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 Romanet</cp:lastModifiedBy>
  <cp:revision>58</cp:revision>
  <dcterms:created xsi:type="dcterms:W3CDTF">2021-03-29T05:01:00Z</dcterms:created>
  <dcterms:modified xsi:type="dcterms:W3CDTF">2025-04-03T12:30:00Z</dcterms:modified>
</cp:coreProperties>
</file>