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17EFD" w14:textId="492DCC0B" w:rsidR="0014632B" w:rsidRDefault="000223FC" w:rsidP="00683AAB">
      <w:pPr>
        <w:pStyle w:val="Subtitle"/>
        <w:spacing w:line="360" w:lineRule="auto"/>
      </w:pPr>
      <w:r>
        <w:t>Comp H3031 – Network Distributed Systems</w:t>
      </w:r>
    </w:p>
    <w:p w14:paraId="6231A6AB" w14:textId="7C20CD5D" w:rsidR="0014632B" w:rsidRDefault="00AD435F" w:rsidP="00683AAB">
      <w:pPr>
        <w:pStyle w:val="Title"/>
        <w:spacing w:line="360" w:lineRule="auto"/>
      </w:pPr>
      <w:r>
        <w:t xml:space="preserve">Assignment 2 – </w:t>
      </w:r>
      <w:r w:rsidR="004028F6">
        <w:t>Distributed File Server</w:t>
      </w:r>
    </w:p>
    <w:p w14:paraId="25D3EA81" w14:textId="77777777" w:rsidR="0014632B" w:rsidRDefault="001D58DC" w:rsidP="00683AAB">
      <w:pPr>
        <w:pStyle w:val="Author"/>
        <w:spacing w:line="360" w:lineRule="auto"/>
      </w:pPr>
      <w:r>
        <w:t>Pierre Thube and Ashley Holmes</w:t>
      </w:r>
    </w:p>
    <w:p w14:paraId="4DD81E6B" w14:textId="6056A24A" w:rsidR="00B15B05" w:rsidRDefault="00CE7722" w:rsidP="00683AAB">
      <w:pPr>
        <w:spacing w:line="360" w:lineRule="auto"/>
      </w:pPr>
      <w:r>
        <w:rPr>
          <w:noProof/>
          <w:lang w:val="en-US" w:eastAsia="en-US"/>
        </w:rPr>
        <w:drawing>
          <wp:inline distT="0" distB="0" distL="0" distR="0" wp14:anchorId="769CDC07" wp14:editId="00F1DEBD">
            <wp:extent cx="6071870" cy="5072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uch-scree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870" cy="5072380"/>
                    </a:xfrm>
                    <a:prstGeom prst="rect">
                      <a:avLst/>
                    </a:prstGeom>
                  </pic:spPr>
                </pic:pic>
              </a:graphicData>
            </a:graphic>
          </wp:inline>
        </w:drawing>
      </w:r>
    </w:p>
    <w:p w14:paraId="51BE307B" w14:textId="77777777" w:rsidR="00B15B05" w:rsidRDefault="00B15B05">
      <w:r>
        <w:br w:type="page"/>
      </w:r>
    </w:p>
    <w:sdt>
      <w:sdtPr>
        <w:rPr>
          <w:rFonts w:asciiTheme="minorHAnsi" w:eastAsiaTheme="minorHAnsi" w:hAnsiTheme="minorHAnsi" w:cstheme="minorBidi"/>
          <w:sz w:val="24"/>
          <w:szCs w:val="24"/>
        </w:rPr>
        <w:id w:val="-1353643907"/>
        <w:docPartObj>
          <w:docPartGallery w:val="Table of Contents"/>
          <w:docPartUnique/>
        </w:docPartObj>
      </w:sdtPr>
      <w:sdtEndPr>
        <w:rPr>
          <w:b/>
          <w:bCs/>
          <w:noProof/>
        </w:rPr>
      </w:sdtEndPr>
      <w:sdtContent>
        <w:p w14:paraId="740DC502" w14:textId="0E51153F" w:rsidR="00B15B05" w:rsidRDefault="00B15B05">
          <w:pPr>
            <w:pStyle w:val="TOCHeading"/>
          </w:pPr>
          <w:r>
            <w:t>Table of Contents</w:t>
          </w:r>
        </w:p>
        <w:p w14:paraId="57496F0C" w14:textId="77777777" w:rsidR="00EA712C" w:rsidRDefault="00B15B05">
          <w:pPr>
            <w:pStyle w:val="TOC1"/>
            <w:tabs>
              <w:tab w:val="right" w:leader="dot" w:pos="9552"/>
            </w:tabs>
            <w:rPr>
              <w:rFonts w:eastAsiaTheme="minorEastAsia" w:cstheme="minorBidi"/>
              <w:b w:val="0"/>
              <w:bCs w:val="0"/>
              <w:noProof/>
              <w:color w:val="auto"/>
              <w:lang w:val="en-US" w:eastAsia="en-US"/>
            </w:rPr>
          </w:pPr>
          <w:r>
            <w:rPr>
              <w:b w:val="0"/>
              <w:bCs w:val="0"/>
            </w:rPr>
            <w:fldChar w:fldCharType="begin"/>
          </w:r>
          <w:r>
            <w:instrText xml:space="preserve"> TOC \o "1-3" \h \z \u </w:instrText>
          </w:r>
          <w:r>
            <w:rPr>
              <w:b w:val="0"/>
              <w:bCs w:val="0"/>
            </w:rPr>
            <w:fldChar w:fldCharType="separate"/>
          </w:r>
          <w:hyperlink w:anchor="_Toc450657926" w:history="1">
            <w:r w:rsidR="00EA712C" w:rsidRPr="004877B2">
              <w:rPr>
                <w:rStyle w:val="Hyperlink"/>
                <w:noProof/>
              </w:rPr>
              <w:t>Abstract</w:t>
            </w:r>
            <w:r w:rsidR="00EA712C">
              <w:rPr>
                <w:noProof/>
                <w:webHidden/>
              </w:rPr>
              <w:tab/>
            </w:r>
            <w:r w:rsidR="00EA712C">
              <w:rPr>
                <w:noProof/>
                <w:webHidden/>
              </w:rPr>
              <w:fldChar w:fldCharType="begin"/>
            </w:r>
            <w:r w:rsidR="00EA712C">
              <w:rPr>
                <w:noProof/>
                <w:webHidden/>
              </w:rPr>
              <w:instrText xml:space="preserve"> PAGEREF _Toc450657926 \h </w:instrText>
            </w:r>
            <w:r w:rsidR="00EA712C">
              <w:rPr>
                <w:noProof/>
                <w:webHidden/>
              </w:rPr>
            </w:r>
            <w:r w:rsidR="00EA712C">
              <w:rPr>
                <w:noProof/>
                <w:webHidden/>
              </w:rPr>
              <w:fldChar w:fldCharType="separate"/>
            </w:r>
            <w:r w:rsidR="00AF135F">
              <w:rPr>
                <w:noProof/>
                <w:webHidden/>
              </w:rPr>
              <w:t>3</w:t>
            </w:r>
            <w:r w:rsidR="00EA712C">
              <w:rPr>
                <w:noProof/>
                <w:webHidden/>
              </w:rPr>
              <w:fldChar w:fldCharType="end"/>
            </w:r>
          </w:hyperlink>
        </w:p>
        <w:p w14:paraId="3735F8F9" w14:textId="77777777" w:rsidR="00EA712C" w:rsidRDefault="0039451A">
          <w:pPr>
            <w:pStyle w:val="TOC1"/>
            <w:tabs>
              <w:tab w:val="left" w:pos="480"/>
              <w:tab w:val="right" w:leader="dot" w:pos="9552"/>
            </w:tabs>
            <w:rPr>
              <w:rFonts w:eastAsiaTheme="minorEastAsia" w:cstheme="minorBidi"/>
              <w:b w:val="0"/>
              <w:bCs w:val="0"/>
              <w:noProof/>
              <w:color w:val="auto"/>
              <w:lang w:val="en-US" w:eastAsia="en-US"/>
            </w:rPr>
          </w:pPr>
          <w:hyperlink w:anchor="_Toc450657927" w:history="1">
            <w:r w:rsidR="00EA712C" w:rsidRPr="004877B2">
              <w:rPr>
                <w:rStyle w:val="Hyperlink"/>
                <w:noProof/>
              </w:rPr>
              <w:t>1.</w:t>
            </w:r>
            <w:r w:rsidR="00EA712C">
              <w:rPr>
                <w:rFonts w:eastAsiaTheme="minorEastAsia" w:cstheme="minorBidi"/>
                <w:b w:val="0"/>
                <w:bCs w:val="0"/>
                <w:noProof/>
                <w:color w:val="auto"/>
                <w:lang w:val="en-US" w:eastAsia="en-US"/>
              </w:rPr>
              <w:tab/>
            </w:r>
            <w:r w:rsidR="00EA712C" w:rsidRPr="004877B2">
              <w:rPr>
                <w:rStyle w:val="Hyperlink"/>
                <w:noProof/>
              </w:rPr>
              <w:t>Introduction</w:t>
            </w:r>
            <w:r w:rsidR="00EA712C">
              <w:rPr>
                <w:noProof/>
                <w:webHidden/>
              </w:rPr>
              <w:tab/>
            </w:r>
            <w:r w:rsidR="00EA712C">
              <w:rPr>
                <w:noProof/>
                <w:webHidden/>
              </w:rPr>
              <w:fldChar w:fldCharType="begin"/>
            </w:r>
            <w:r w:rsidR="00EA712C">
              <w:rPr>
                <w:noProof/>
                <w:webHidden/>
              </w:rPr>
              <w:instrText xml:space="preserve"> PAGEREF _Toc450657927 \h </w:instrText>
            </w:r>
            <w:r w:rsidR="00EA712C">
              <w:rPr>
                <w:noProof/>
                <w:webHidden/>
              </w:rPr>
            </w:r>
            <w:r w:rsidR="00EA712C">
              <w:rPr>
                <w:noProof/>
                <w:webHidden/>
              </w:rPr>
              <w:fldChar w:fldCharType="separate"/>
            </w:r>
            <w:r w:rsidR="00AF135F">
              <w:rPr>
                <w:noProof/>
                <w:webHidden/>
              </w:rPr>
              <w:t>3</w:t>
            </w:r>
            <w:r w:rsidR="00EA712C">
              <w:rPr>
                <w:noProof/>
                <w:webHidden/>
              </w:rPr>
              <w:fldChar w:fldCharType="end"/>
            </w:r>
          </w:hyperlink>
        </w:p>
        <w:p w14:paraId="2C9D4B97" w14:textId="77777777" w:rsidR="00EA712C" w:rsidRDefault="0039451A">
          <w:pPr>
            <w:pStyle w:val="TOC1"/>
            <w:tabs>
              <w:tab w:val="left" w:pos="480"/>
              <w:tab w:val="right" w:leader="dot" w:pos="9552"/>
            </w:tabs>
            <w:rPr>
              <w:rFonts w:eastAsiaTheme="minorEastAsia" w:cstheme="minorBidi"/>
              <w:b w:val="0"/>
              <w:bCs w:val="0"/>
              <w:noProof/>
              <w:color w:val="auto"/>
              <w:lang w:val="en-US" w:eastAsia="en-US"/>
            </w:rPr>
          </w:pPr>
          <w:hyperlink w:anchor="_Toc450657928" w:history="1">
            <w:r w:rsidR="00EA712C" w:rsidRPr="004877B2">
              <w:rPr>
                <w:rStyle w:val="Hyperlink"/>
                <w:noProof/>
              </w:rPr>
              <w:t>2.</w:t>
            </w:r>
            <w:r w:rsidR="00EA712C">
              <w:rPr>
                <w:rFonts w:eastAsiaTheme="minorEastAsia" w:cstheme="minorBidi"/>
                <w:b w:val="0"/>
                <w:bCs w:val="0"/>
                <w:noProof/>
                <w:color w:val="auto"/>
                <w:lang w:val="en-US" w:eastAsia="en-US"/>
              </w:rPr>
              <w:tab/>
            </w:r>
            <w:r w:rsidR="00EA712C" w:rsidRPr="004877B2">
              <w:rPr>
                <w:rStyle w:val="Hyperlink"/>
                <w:noProof/>
              </w:rPr>
              <w:t>Design Criteria</w:t>
            </w:r>
            <w:r w:rsidR="00EA712C">
              <w:rPr>
                <w:noProof/>
                <w:webHidden/>
              </w:rPr>
              <w:tab/>
            </w:r>
            <w:r w:rsidR="00EA712C">
              <w:rPr>
                <w:noProof/>
                <w:webHidden/>
              </w:rPr>
              <w:fldChar w:fldCharType="begin"/>
            </w:r>
            <w:r w:rsidR="00EA712C">
              <w:rPr>
                <w:noProof/>
                <w:webHidden/>
              </w:rPr>
              <w:instrText xml:space="preserve"> PAGEREF _Toc450657928 \h </w:instrText>
            </w:r>
            <w:r w:rsidR="00EA712C">
              <w:rPr>
                <w:noProof/>
                <w:webHidden/>
              </w:rPr>
            </w:r>
            <w:r w:rsidR="00EA712C">
              <w:rPr>
                <w:noProof/>
                <w:webHidden/>
              </w:rPr>
              <w:fldChar w:fldCharType="separate"/>
            </w:r>
            <w:r w:rsidR="00AF135F">
              <w:rPr>
                <w:noProof/>
                <w:webHidden/>
              </w:rPr>
              <w:t>3</w:t>
            </w:r>
            <w:r w:rsidR="00EA712C">
              <w:rPr>
                <w:noProof/>
                <w:webHidden/>
              </w:rPr>
              <w:fldChar w:fldCharType="end"/>
            </w:r>
          </w:hyperlink>
        </w:p>
        <w:p w14:paraId="29699F3F" w14:textId="77777777" w:rsidR="00EA712C" w:rsidRDefault="0039451A">
          <w:pPr>
            <w:pStyle w:val="TOC1"/>
            <w:tabs>
              <w:tab w:val="left" w:pos="480"/>
              <w:tab w:val="right" w:leader="dot" w:pos="9552"/>
            </w:tabs>
            <w:rPr>
              <w:rFonts w:eastAsiaTheme="minorEastAsia" w:cstheme="minorBidi"/>
              <w:b w:val="0"/>
              <w:bCs w:val="0"/>
              <w:noProof/>
              <w:color w:val="auto"/>
              <w:lang w:val="en-US" w:eastAsia="en-US"/>
            </w:rPr>
          </w:pPr>
          <w:hyperlink w:anchor="_Toc450657929" w:history="1">
            <w:r w:rsidR="00EA712C" w:rsidRPr="004877B2">
              <w:rPr>
                <w:rStyle w:val="Hyperlink"/>
                <w:noProof/>
              </w:rPr>
              <w:t>3.</w:t>
            </w:r>
            <w:r w:rsidR="00EA712C">
              <w:rPr>
                <w:rFonts w:eastAsiaTheme="minorEastAsia" w:cstheme="minorBidi"/>
                <w:b w:val="0"/>
                <w:bCs w:val="0"/>
                <w:noProof/>
                <w:color w:val="auto"/>
                <w:lang w:val="en-US" w:eastAsia="en-US"/>
              </w:rPr>
              <w:tab/>
            </w:r>
            <w:r w:rsidR="00EA712C" w:rsidRPr="004877B2">
              <w:rPr>
                <w:rStyle w:val="Hyperlink"/>
                <w:noProof/>
              </w:rPr>
              <w:t>Description of Implementation</w:t>
            </w:r>
            <w:r w:rsidR="00EA712C">
              <w:rPr>
                <w:noProof/>
                <w:webHidden/>
              </w:rPr>
              <w:tab/>
            </w:r>
            <w:r w:rsidR="00EA712C">
              <w:rPr>
                <w:noProof/>
                <w:webHidden/>
              </w:rPr>
              <w:fldChar w:fldCharType="begin"/>
            </w:r>
            <w:r w:rsidR="00EA712C">
              <w:rPr>
                <w:noProof/>
                <w:webHidden/>
              </w:rPr>
              <w:instrText xml:space="preserve"> PAGEREF _Toc450657929 \h </w:instrText>
            </w:r>
            <w:r w:rsidR="00EA712C">
              <w:rPr>
                <w:noProof/>
                <w:webHidden/>
              </w:rPr>
            </w:r>
            <w:r w:rsidR="00EA712C">
              <w:rPr>
                <w:noProof/>
                <w:webHidden/>
              </w:rPr>
              <w:fldChar w:fldCharType="separate"/>
            </w:r>
            <w:r w:rsidR="00AF135F">
              <w:rPr>
                <w:noProof/>
                <w:webHidden/>
              </w:rPr>
              <w:t>4</w:t>
            </w:r>
            <w:r w:rsidR="00EA712C">
              <w:rPr>
                <w:noProof/>
                <w:webHidden/>
              </w:rPr>
              <w:fldChar w:fldCharType="end"/>
            </w:r>
          </w:hyperlink>
        </w:p>
        <w:p w14:paraId="540F00FD" w14:textId="77777777" w:rsidR="00EA712C" w:rsidRDefault="0039451A">
          <w:pPr>
            <w:pStyle w:val="TOC1"/>
            <w:tabs>
              <w:tab w:val="left" w:pos="480"/>
              <w:tab w:val="right" w:leader="dot" w:pos="9552"/>
            </w:tabs>
            <w:rPr>
              <w:rFonts w:eastAsiaTheme="minorEastAsia" w:cstheme="minorBidi"/>
              <w:b w:val="0"/>
              <w:bCs w:val="0"/>
              <w:noProof/>
              <w:color w:val="auto"/>
              <w:lang w:val="en-US" w:eastAsia="en-US"/>
            </w:rPr>
          </w:pPr>
          <w:hyperlink w:anchor="_Toc450657930" w:history="1">
            <w:r w:rsidR="00EA712C" w:rsidRPr="004877B2">
              <w:rPr>
                <w:rStyle w:val="Hyperlink"/>
                <w:noProof/>
              </w:rPr>
              <w:t>4.</w:t>
            </w:r>
            <w:r w:rsidR="00EA712C">
              <w:rPr>
                <w:rFonts w:eastAsiaTheme="minorEastAsia" w:cstheme="minorBidi"/>
                <w:b w:val="0"/>
                <w:bCs w:val="0"/>
                <w:noProof/>
                <w:color w:val="auto"/>
                <w:lang w:val="en-US" w:eastAsia="en-US"/>
              </w:rPr>
              <w:tab/>
            </w:r>
            <w:r w:rsidR="00EA712C" w:rsidRPr="004877B2">
              <w:rPr>
                <w:rStyle w:val="Hyperlink"/>
                <w:noProof/>
              </w:rPr>
              <w:t>Design Choices</w:t>
            </w:r>
            <w:r w:rsidR="00EA712C">
              <w:rPr>
                <w:noProof/>
                <w:webHidden/>
              </w:rPr>
              <w:tab/>
            </w:r>
            <w:r w:rsidR="00EA712C">
              <w:rPr>
                <w:noProof/>
                <w:webHidden/>
              </w:rPr>
              <w:fldChar w:fldCharType="begin"/>
            </w:r>
            <w:r w:rsidR="00EA712C">
              <w:rPr>
                <w:noProof/>
                <w:webHidden/>
              </w:rPr>
              <w:instrText xml:space="preserve"> PAGEREF _Toc450657930 \h </w:instrText>
            </w:r>
            <w:r w:rsidR="00EA712C">
              <w:rPr>
                <w:noProof/>
                <w:webHidden/>
              </w:rPr>
            </w:r>
            <w:r w:rsidR="00EA712C">
              <w:rPr>
                <w:noProof/>
                <w:webHidden/>
              </w:rPr>
              <w:fldChar w:fldCharType="separate"/>
            </w:r>
            <w:r w:rsidR="00AF135F">
              <w:rPr>
                <w:noProof/>
                <w:webHidden/>
              </w:rPr>
              <w:t>4</w:t>
            </w:r>
            <w:r w:rsidR="00EA712C">
              <w:rPr>
                <w:noProof/>
                <w:webHidden/>
              </w:rPr>
              <w:fldChar w:fldCharType="end"/>
            </w:r>
          </w:hyperlink>
        </w:p>
        <w:p w14:paraId="5EA5C03A" w14:textId="77777777" w:rsidR="00EA712C" w:rsidRDefault="0039451A">
          <w:pPr>
            <w:pStyle w:val="TOC1"/>
            <w:tabs>
              <w:tab w:val="left" w:pos="480"/>
              <w:tab w:val="right" w:leader="dot" w:pos="9552"/>
            </w:tabs>
            <w:rPr>
              <w:rFonts w:eastAsiaTheme="minorEastAsia" w:cstheme="minorBidi"/>
              <w:b w:val="0"/>
              <w:bCs w:val="0"/>
              <w:noProof/>
              <w:color w:val="auto"/>
              <w:lang w:val="en-US" w:eastAsia="en-US"/>
            </w:rPr>
          </w:pPr>
          <w:hyperlink w:anchor="_Toc450657931" w:history="1">
            <w:r w:rsidR="00EA712C" w:rsidRPr="004877B2">
              <w:rPr>
                <w:rStyle w:val="Hyperlink"/>
                <w:noProof/>
              </w:rPr>
              <w:t>5.</w:t>
            </w:r>
            <w:r w:rsidR="00EA712C">
              <w:rPr>
                <w:rFonts w:eastAsiaTheme="minorEastAsia" w:cstheme="minorBidi"/>
                <w:b w:val="0"/>
                <w:bCs w:val="0"/>
                <w:noProof/>
                <w:color w:val="auto"/>
                <w:lang w:val="en-US" w:eastAsia="en-US"/>
              </w:rPr>
              <w:tab/>
            </w:r>
            <w:r w:rsidR="00EA712C" w:rsidRPr="004877B2">
              <w:rPr>
                <w:rStyle w:val="Hyperlink"/>
                <w:noProof/>
              </w:rPr>
              <w:t>Elaboration of Design</w:t>
            </w:r>
            <w:r w:rsidR="00EA712C">
              <w:rPr>
                <w:noProof/>
                <w:webHidden/>
              </w:rPr>
              <w:tab/>
            </w:r>
            <w:r w:rsidR="00EA712C">
              <w:rPr>
                <w:noProof/>
                <w:webHidden/>
              </w:rPr>
              <w:fldChar w:fldCharType="begin"/>
            </w:r>
            <w:r w:rsidR="00EA712C">
              <w:rPr>
                <w:noProof/>
                <w:webHidden/>
              </w:rPr>
              <w:instrText xml:space="preserve"> PAGEREF _Toc450657931 \h </w:instrText>
            </w:r>
            <w:r w:rsidR="00EA712C">
              <w:rPr>
                <w:noProof/>
                <w:webHidden/>
              </w:rPr>
            </w:r>
            <w:r w:rsidR="00EA712C">
              <w:rPr>
                <w:noProof/>
                <w:webHidden/>
              </w:rPr>
              <w:fldChar w:fldCharType="separate"/>
            </w:r>
            <w:r w:rsidR="00AF135F">
              <w:rPr>
                <w:noProof/>
                <w:webHidden/>
              </w:rPr>
              <w:t>5</w:t>
            </w:r>
            <w:r w:rsidR="00EA712C">
              <w:rPr>
                <w:noProof/>
                <w:webHidden/>
              </w:rPr>
              <w:fldChar w:fldCharType="end"/>
            </w:r>
          </w:hyperlink>
        </w:p>
        <w:p w14:paraId="17CC5481" w14:textId="77777777" w:rsidR="00EA712C" w:rsidRDefault="0039451A">
          <w:pPr>
            <w:pStyle w:val="TOC1"/>
            <w:tabs>
              <w:tab w:val="right" w:leader="dot" w:pos="9552"/>
            </w:tabs>
            <w:rPr>
              <w:rFonts w:eastAsiaTheme="minorEastAsia" w:cstheme="minorBidi"/>
              <w:b w:val="0"/>
              <w:bCs w:val="0"/>
              <w:noProof/>
              <w:color w:val="auto"/>
              <w:lang w:val="en-US" w:eastAsia="en-US"/>
            </w:rPr>
          </w:pPr>
          <w:hyperlink w:anchor="_Toc450657932" w:history="1">
            <w:r w:rsidR="00EA712C" w:rsidRPr="004877B2">
              <w:rPr>
                <w:rStyle w:val="Hyperlink"/>
                <w:noProof/>
              </w:rPr>
              <w:t>Conclusion</w:t>
            </w:r>
            <w:r w:rsidR="00EA712C">
              <w:rPr>
                <w:noProof/>
                <w:webHidden/>
              </w:rPr>
              <w:tab/>
            </w:r>
            <w:r w:rsidR="00EA712C">
              <w:rPr>
                <w:noProof/>
                <w:webHidden/>
              </w:rPr>
              <w:fldChar w:fldCharType="begin"/>
            </w:r>
            <w:r w:rsidR="00EA712C">
              <w:rPr>
                <w:noProof/>
                <w:webHidden/>
              </w:rPr>
              <w:instrText xml:space="preserve"> PAGEREF _Toc450657932 \h </w:instrText>
            </w:r>
            <w:r w:rsidR="00EA712C">
              <w:rPr>
                <w:noProof/>
                <w:webHidden/>
              </w:rPr>
            </w:r>
            <w:r w:rsidR="00EA712C">
              <w:rPr>
                <w:noProof/>
                <w:webHidden/>
              </w:rPr>
              <w:fldChar w:fldCharType="separate"/>
            </w:r>
            <w:r w:rsidR="00AF135F">
              <w:rPr>
                <w:noProof/>
                <w:webHidden/>
              </w:rPr>
              <w:t>7</w:t>
            </w:r>
            <w:r w:rsidR="00EA712C">
              <w:rPr>
                <w:noProof/>
                <w:webHidden/>
              </w:rPr>
              <w:fldChar w:fldCharType="end"/>
            </w:r>
          </w:hyperlink>
        </w:p>
        <w:p w14:paraId="37E3D41B" w14:textId="77777777" w:rsidR="00EA712C" w:rsidRDefault="00B15B05">
          <w:pPr>
            <w:rPr>
              <w:b/>
              <w:bCs/>
              <w:noProof/>
            </w:rPr>
          </w:pPr>
          <w:r>
            <w:rPr>
              <w:b/>
              <w:bCs/>
              <w:noProof/>
            </w:rPr>
            <w:fldChar w:fldCharType="end"/>
          </w:r>
        </w:p>
      </w:sdtContent>
    </w:sdt>
    <w:p w14:paraId="33F3BCA0" w14:textId="6C9554D1" w:rsidR="00F049BE" w:rsidRDefault="00F049BE">
      <w:pPr>
        <w:rPr>
          <w:b/>
          <w:bCs/>
          <w:noProof/>
        </w:rPr>
      </w:pPr>
      <w:r>
        <w:rPr>
          <w:b/>
          <w:bCs/>
          <w:noProof/>
        </w:rPr>
        <w:br w:type="page"/>
      </w:r>
    </w:p>
    <w:p w14:paraId="56683D9B" w14:textId="2545671A" w:rsidR="00826F48" w:rsidRDefault="00826F48" w:rsidP="00D0529C">
      <w:pPr>
        <w:pStyle w:val="Heading1"/>
        <w:spacing w:line="360" w:lineRule="auto"/>
      </w:pPr>
      <w:bookmarkStart w:id="0" w:name="_Toc450657926"/>
      <w:r>
        <w:lastRenderedPageBreak/>
        <w:t>Abstract</w:t>
      </w:r>
      <w:bookmarkEnd w:id="0"/>
    </w:p>
    <w:p w14:paraId="3A1F4953" w14:textId="755373D9" w:rsidR="00A112F3" w:rsidRPr="00E622B6" w:rsidRDefault="003852CA" w:rsidP="006C440C">
      <w:pPr>
        <w:jc w:val="both"/>
        <w:rPr>
          <w:strike/>
        </w:rPr>
      </w:pPr>
      <w:r w:rsidRPr="003852CA">
        <w:rPr>
          <w:lang w:val="en-US"/>
        </w:rPr>
        <w:t xml:space="preserve">Cloud storage services allow </w:t>
      </w:r>
      <w:r w:rsidR="00114315">
        <w:rPr>
          <w:lang w:val="en-US"/>
        </w:rPr>
        <w:t xml:space="preserve">our </w:t>
      </w:r>
      <w:r w:rsidRPr="003852CA">
        <w:rPr>
          <w:lang w:val="en-US"/>
        </w:rPr>
        <w:t xml:space="preserve">files to be </w:t>
      </w:r>
      <w:r w:rsidR="00114315">
        <w:rPr>
          <w:lang w:val="en-US"/>
        </w:rPr>
        <w:t>accessed and shared</w:t>
      </w:r>
      <w:r w:rsidRPr="003852CA">
        <w:rPr>
          <w:lang w:val="en-US"/>
        </w:rPr>
        <w:t xml:space="preserve"> among </w:t>
      </w:r>
      <w:r w:rsidR="00114315">
        <w:rPr>
          <w:lang w:val="en-US"/>
        </w:rPr>
        <w:t>multiple users or devices with ease</w:t>
      </w:r>
      <w:r w:rsidR="00E622B6">
        <w:rPr>
          <w:lang w:val="en-US"/>
        </w:rPr>
        <w:t xml:space="preserve">. It has </w:t>
      </w:r>
      <w:r w:rsidR="00E622B6" w:rsidRPr="00DA7203">
        <w:t>revolutionised</w:t>
      </w:r>
      <w:r w:rsidR="00E622B6">
        <w:rPr>
          <w:lang w:val="en-US"/>
        </w:rPr>
        <w:t xml:space="preserve"> the way we interact with our</w:t>
      </w:r>
      <w:r w:rsidR="005F6C63">
        <w:rPr>
          <w:lang w:val="en-US"/>
        </w:rPr>
        <w:t xml:space="preserve"> file</w:t>
      </w:r>
      <w:r w:rsidR="00E622B6">
        <w:rPr>
          <w:lang w:val="en-US"/>
        </w:rPr>
        <w:t xml:space="preserve"> systems</w:t>
      </w:r>
      <w:r w:rsidR="005F6C63">
        <w:rPr>
          <w:lang w:val="en-US"/>
        </w:rPr>
        <w:t xml:space="preserve"> and device storage. It has brought upon a change with regards to the way we even view our computers of this day and age. They used to be our main focus point but now it is the gateway to this ever growing and evolving thing called the “Cloud”.</w:t>
      </w:r>
    </w:p>
    <w:p w14:paraId="7713DA9D" w14:textId="7127D629" w:rsidR="0014632B" w:rsidRDefault="003217E0" w:rsidP="005A3FEE">
      <w:pPr>
        <w:pStyle w:val="Heading1"/>
        <w:numPr>
          <w:ilvl w:val="0"/>
          <w:numId w:val="20"/>
        </w:numPr>
        <w:spacing w:line="360" w:lineRule="auto"/>
      </w:pPr>
      <w:bookmarkStart w:id="1" w:name="_Toc450657927"/>
      <w:r>
        <w:t>Introduction</w:t>
      </w:r>
      <w:bookmarkEnd w:id="1"/>
    </w:p>
    <w:p w14:paraId="210C9004" w14:textId="77777777" w:rsidR="007613C0" w:rsidRDefault="00683AAB" w:rsidP="00C84EF1">
      <w:pPr>
        <w:spacing w:line="360" w:lineRule="auto"/>
        <w:jc w:val="both"/>
      </w:pPr>
      <w:r>
        <w:t>The overall goal of this project is to develop a distributed file server using Java RMI.</w:t>
      </w:r>
      <w:r w:rsidR="000129A8">
        <w:t xml:space="preserve"> </w:t>
      </w:r>
      <w:r w:rsidR="00851E41">
        <w:t>It</w:t>
      </w:r>
      <w:r w:rsidR="00995A50">
        <w:t xml:space="preserve"> </w:t>
      </w:r>
      <w:r w:rsidR="00C84EF1">
        <w:t xml:space="preserve">is a follow </w:t>
      </w:r>
      <w:r w:rsidR="00995A50">
        <w:t xml:space="preserve">on from the previous </w:t>
      </w:r>
      <w:r w:rsidR="00CC6EA4">
        <w:t>assessment. W</w:t>
      </w:r>
      <w:r w:rsidR="00995A50">
        <w:t xml:space="preserve">here </w:t>
      </w:r>
      <w:r w:rsidR="00CC6EA4">
        <w:t xml:space="preserve">a group chat application was developed using </w:t>
      </w:r>
      <w:r w:rsidR="006E001B">
        <w:t>Java Socket Program</w:t>
      </w:r>
      <w:r w:rsidR="00A27558">
        <w:t>m</w:t>
      </w:r>
      <w:r w:rsidR="006E001B">
        <w:t xml:space="preserve">ing </w:t>
      </w:r>
      <w:r w:rsidR="00CC6EA4">
        <w:t xml:space="preserve">to implement the remote communication. </w:t>
      </w:r>
      <w:r w:rsidR="002C4BC7">
        <w:t>This assessment also helps contrast the difference between</w:t>
      </w:r>
      <w:r w:rsidR="006E001B">
        <w:t xml:space="preserve"> </w:t>
      </w:r>
      <w:r w:rsidR="00374E8B">
        <w:t xml:space="preserve">programming with </w:t>
      </w:r>
      <w:r w:rsidR="00BF6B93">
        <w:t>Java Socket</w:t>
      </w:r>
      <w:r w:rsidR="00374E8B">
        <w:t>s</w:t>
      </w:r>
      <w:r w:rsidR="00BF6B93">
        <w:t xml:space="preserve"> </w:t>
      </w:r>
      <w:r w:rsidR="002C4BC7">
        <w:t>and</w:t>
      </w:r>
      <w:r w:rsidR="00374E8B">
        <w:t xml:space="preserve"> programming with the simplicity of</w:t>
      </w:r>
      <w:r w:rsidR="002C4BC7">
        <w:t xml:space="preserve"> Java RMI</w:t>
      </w:r>
      <w:r w:rsidR="00EB0B60">
        <w:t xml:space="preserve">. </w:t>
      </w:r>
      <w:r w:rsidR="0039302E">
        <w:t xml:space="preserve">What is meant by this is that </w:t>
      </w:r>
      <w:r w:rsidR="00CA52DB">
        <w:t xml:space="preserve">the programmer would need to decide whether to use TCP versus UDP </w:t>
      </w:r>
      <w:r w:rsidR="007613C0">
        <w:t>over IP.</w:t>
      </w:r>
    </w:p>
    <w:p w14:paraId="7A7A4872" w14:textId="10ED421B" w:rsidR="0083605C" w:rsidRDefault="004025C0" w:rsidP="004060AD">
      <w:pPr>
        <w:spacing w:line="360" w:lineRule="auto"/>
        <w:jc w:val="both"/>
      </w:pPr>
      <w:r>
        <w:t>Explicitly c</w:t>
      </w:r>
      <w:r w:rsidR="00C84EF1">
        <w:t>reate the sockets with port numbers for communication and then add the Input</w:t>
      </w:r>
      <w:r w:rsidR="00124A76">
        <w:t>Stream and OutputStream</w:t>
      </w:r>
      <w:r w:rsidR="00C84EF1">
        <w:t xml:space="preserve"> </w:t>
      </w:r>
      <w:r w:rsidR="005F721D">
        <w:t xml:space="preserve">for the send and receive </w:t>
      </w:r>
      <w:r w:rsidR="004E6125">
        <w:t>messages</w:t>
      </w:r>
      <w:r w:rsidR="0039302E">
        <w:t xml:space="preserve">. </w:t>
      </w:r>
      <w:r w:rsidR="00CA42CE">
        <w:t xml:space="preserve">Remote Method Invocation </w:t>
      </w:r>
      <w:r w:rsidR="00F216C4">
        <w:t xml:space="preserve">greatly simplifies the creation of distributed applications as it </w:t>
      </w:r>
      <w:r w:rsidR="008A5B5C">
        <w:t xml:space="preserve">does this all for us and abstracts away </w:t>
      </w:r>
      <w:r w:rsidR="00E72B05">
        <w:t>from all of what was mentioned</w:t>
      </w:r>
      <w:r w:rsidR="00CA42CE">
        <w:t xml:space="preserve">. </w:t>
      </w:r>
      <w:r w:rsidR="0039302E">
        <w:t xml:space="preserve">As </w:t>
      </w:r>
      <w:r w:rsidR="00CC6EA4">
        <w:t xml:space="preserve">with the group chat application </w:t>
      </w:r>
      <w:r w:rsidR="00A316DF">
        <w:t>where a client GUI was created and designed for the user to interact with the system. This process will be used</w:t>
      </w:r>
      <w:r w:rsidR="00DF5A63">
        <w:t xml:space="preserve"> again</w:t>
      </w:r>
      <w:r w:rsidR="00A316DF">
        <w:t xml:space="preserve"> for the </w:t>
      </w:r>
      <w:r w:rsidR="00DF5A63">
        <w:t>distributed file server</w:t>
      </w:r>
      <w:r w:rsidR="00523F84">
        <w:t>.</w:t>
      </w:r>
    </w:p>
    <w:p w14:paraId="79C9CF8B" w14:textId="4022B220" w:rsidR="006F29FA" w:rsidRDefault="00826F48" w:rsidP="005A3FEE">
      <w:pPr>
        <w:pStyle w:val="Heading1"/>
        <w:numPr>
          <w:ilvl w:val="0"/>
          <w:numId w:val="20"/>
        </w:numPr>
      </w:pPr>
      <w:bookmarkStart w:id="2" w:name="_Toc450657928"/>
      <w:r>
        <w:t>Design Criteria</w:t>
      </w:r>
      <w:bookmarkEnd w:id="2"/>
    </w:p>
    <w:p w14:paraId="03A03580" w14:textId="19E0ADD3" w:rsidR="006F29FA" w:rsidRDefault="00A03A84" w:rsidP="006C440C">
      <w:pPr>
        <w:jc w:val="both"/>
      </w:pPr>
      <w:r>
        <w:t xml:space="preserve">This document describes the </w:t>
      </w:r>
      <w:r w:rsidR="007A5523">
        <w:t xml:space="preserve">design </w:t>
      </w:r>
      <w:r>
        <w:t xml:space="preserve">process and implementation of a File Server. </w:t>
      </w:r>
      <w:r w:rsidR="007C1B82">
        <w:t xml:space="preserve">The design criteria </w:t>
      </w:r>
      <w:r w:rsidR="007A5523">
        <w:t>are</w:t>
      </w:r>
      <w:r w:rsidR="007C1B82">
        <w:t xml:space="preserve"> compris</w:t>
      </w:r>
      <w:r w:rsidR="009D4011">
        <w:t xml:space="preserve">ed </w:t>
      </w:r>
      <w:r w:rsidR="007C1B82">
        <w:t xml:space="preserve">of two major components. That being </w:t>
      </w:r>
      <w:r w:rsidR="007A5523">
        <w:t>a</w:t>
      </w:r>
      <w:r w:rsidR="009D4011">
        <w:t xml:space="preserve"> GUI interface and the File Server</w:t>
      </w:r>
      <w:r w:rsidR="007A5523">
        <w:t>.</w:t>
      </w:r>
    </w:p>
    <w:p w14:paraId="63049F7E" w14:textId="1A0F421E" w:rsidR="00263E91" w:rsidRDefault="00B15B05" w:rsidP="00B60FC4">
      <w:pPr>
        <w:jc w:val="both"/>
      </w:pPr>
      <w:r>
        <w:t>The requirement</w:t>
      </w:r>
      <w:r w:rsidR="00AE0BCD">
        <w:t>s</w:t>
      </w:r>
      <w:r w:rsidR="00263E91">
        <w:t xml:space="preserve"> for the </w:t>
      </w:r>
      <w:r w:rsidR="00826F48">
        <w:t xml:space="preserve">File Server </w:t>
      </w:r>
      <w:r w:rsidR="00B60FC4">
        <w:t>include</w:t>
      </w:r>
      <w:r w:rsidR="00263E91">
        <w:t>:</w:t>
      </w:r>
    </w:p>
    <w:p w14:paraId="0DC6B238" w14:textId="56AE6DEE" w:rsidR="00263E91" w:rsidRDefault="00263E91" w:rsidP="00263E91">
      <w:pPr>
        <w:pStyle w:val="ListParagraph"/>
        <w:numPr>
          <w:ilvl w:val="0"/>
          <w:numId w:val="17"/>
        </w:numPr>
        <w:jc w:val="both"/>
      </w:pPr>
      <w:r>
        <w:t xml:space="preserve">Getting the files from the </w:t>
      </w:r>
      <w:r w:rsidR="00DA4097">
        <w:t xml:space="preserve">File Server </w:t>
      </w:r>
      <w:r>
        <w:t>on a specific directory</w:t>
      </w:r>
    </w:p>
    <w:p w14:paraId="4DCE75E1" w14:textId="7FC54004" w:rsidR="00263E91" w:rsidRDefault="00263E91" w:rsidP="00263E91">
      <w:pPr>
        <w:pStyle w:val="ListParagraph"/>
        <w:numPr>
          <w:ilvl w:val="0"/>
          <w:numId w:val="17"/>
        </w:numPr>
        <w:jc w:val="both"/>
      </w:pPr>
      <w:r>
        <w:t xml:space="preserve">Creating new files on the </w:t>
      </w:r>
      <w:r w:rsidR="007A581C">
        <w:t>File Server</w:t>
      </w:r>
    </w:p>
    <w:p w14:paraId="5EF7E590" w14:textId="2ED6A394" w:rsidR="00263E91" w:rsidRDefault="00263E91" w:rsidP="00263E91">
      <w:pPr>
        <w:pStyle w:val="ListParagraph"/>
        <w:numPr>
          <w:ilvl w:val="0"/>
          <w:numId w:val="17"/>
        </w:numPr>
        <w:jc w:val="both"/>
      </w:pPr>
      <w:r>
        <w:t xml:space="preserve">Creating new directories on the </w:t>
      </w:r>
      <w:r w:rsidR="007A581C">
        <w:t>File Server</w:t>
      </w:r>
    </w:p>
    <w:p w14:paraId="2824767E" w14:textId="33E0A1BE" w:rsidR="00263E91" w:rsidRDefault="00263E91" w:rsidP="00263E91">
      <w:pPr>
        <w:pStyle w:val="ListParagraph"/>
        <w:numPr>
          <w:ilvl w:val="0"/>
          <w:numId w:val="17"/>
        </w:numPr>
        <w:jc w:val="both"/>
      </w:pPr>
      <w:r>
        <w:t>Deleting files of directories</w:t>
      </w:r>
      <w:r w:rsidR="007A581C">
        <w:t xml:space="preserve"> on the File Server</w:t>
      </w:r>
    </w:p>
    <w:p w14:paraId="5DF48371" w14:textId="77777777" w:rsidR="00263E91" w:rsidRDefault="00263E91" w:rsidP="00263E91">
      <w:pPr>
        <w:pStyle w:val="ListParagraph"/>
        <w:ind w:left="0"/>
        <w:jc w:val="both"/>
      </w:pPr>
    </w:p>
    <w:p w14:paraId="5A804812" w14:textId="2D7C7699" w:rsidR="002044FA" w:rsidRDefault="002044FA" w:rsidP="00263E91">
      <w:pPr>
        <w:pStyle w:val="ListParagraph"/>
        <w:ind w:left="0"/>
        <w:jc w:val="both"/>
      </w:pPr>
      <w:r>
        <w:t>The client GUI:</w:t>
      </w:r>
    </w:p>
    <w:p w14:paraId="1337999A" w14:textId="22D0E347" w:rsidR="002044FA" w:rsidRPr="002044FA" w:rsidRDefault="00F66C98" w:rsidP="002044FA">
      <w:pPr>
        <w:pStyle w:val="ListParagraph"/>
        <w:numPr>
          <w:ilvl w:val="0"/>
          <w:numId w:val="19"/>
        </w:numPr>
        <w:jc w:val="both"/>
      </w:pPr>
      <w:r>
        <w:t>This is a GUI with support of a</w:t>
      </w:r>
      <w:r w:rsidR="002044FA">
        <w:t xml:space="preserve"> file browser</w:t>
      </w:r>
      <w:r>
        <w:t xml:space="preserve"> which offers operations</w:t>
      </w:r>
      <w:r w:rsidR="002044FA">
        <w:t xml:space="preserve"> to explore the file system on the file server </w:t>
      </w:r>
      <w:r w:rsidR="00134897">
        <w:t xml:space="preserve">with mechanisms to </w:t>
      </w:r>
      <w:r w:rsidR="002044FA">
        <w:t>view</w:t>
      </w:r>
      <w:r w:rsidR="00134897">
        <w:t xml:space="preserve"> files</w:t>
      </w:r>
      <w:r w:rsidR="002044FA">
        <w:t>, create</w:t>
      </w:r>
      <w:r w:rsidR="00134897">
        <w:t xml:space="preserve"> files</w:t>
      </w:r>
      <w:r w:rsidR="002044FA">
        <w:t xml:space="preserve"> </w:t>
      </w:r>
      <w:r w:rsidR="00134897">
        <w:t>and deletion of these files. Also including renaming operations</w:t>
      </w:r>
      <w:r w:rsidR="001B4A69">
        <w:t xml:space="preserve"> of the files and directories</w:t>
      </w:r>
      <w:r w:rsidR="00134897">
        <w:t xml:space="preserve"> and methods to add</w:t>
      </w:r>
      <w:r w:rsidR="00622794">
        <w:t xml:space="preserve"> and</w:t>
      </w:r>
      <w:r w:rsidR="00134897">
        <w:t xml:space="preserve"> </w:t>
      </w:r>
      <w:r w:rsidR="001B5183">
        <w:t xml:space="preserve">also delete these </w:t>
      </w:r>
      <w:r w:rsidR="00134897">
        <w:t>directories</w:t>
      </w:r>
      <w:r w:rsidR="00172AED">
        <w:t>.</w:t>
      </w:r>
    </w:p>
    <w:p w14:paraId="57E1855A" w14:textId="3158B27E" w:rsidR="002B2CF8" w:rsidRDefault="00D85AAD" w:rsidP="005A3FEE">
      <w:pPr>
        <w:pStyle w:val="Heading1"/>
        <w:numPr>
          <w:ilvl w:val="0"/>
          <w:numId w:val="20"/>
        </w:numPr>
      </w:pPr>
      <w:bookmarkStart w:id="3" w:name="_Toc450657929"/>
      <w:r>
        <w:t>Description of Implementation</w:t>
      </w:r>
      <w:bookmarkEnd w:id="3"/>
    </w:p>
    <w:p w14:paraId="38297758" w14:textId="2FA232C2" w:rsidR="00F26DF9" w:rsidRDefault="005A3FEE" w:rsidP="006403FE">
      <w:pPr>
        <w:spacing w:line="360" w:lineRule="auto"/>
        <w:jc w:val="both"/>
      </w:pPr>
      <w:r>
        <w:t xml:space="preserve">The first step </w:t>
      </w:r>
      <w:r w:rsidR="00612A5C">
        <w:t>of this process is creating</w:t>
      </w:r>
      <w:r>
        <w:t xml:space="preserve"> the </w:t>
      </w:r>
      <w:r w:rsidR="00612A5C">
        <w:t xml:space="preserve">graphical user interface </w:t>
      </w:r>
      <w:r w:rsidR="001A7DC8">
        <w:t xml:space="preserve">or </w:t>
      </w:r>
      <w:r>
        <w:t>GUI</w:t>
      </w:r>
      <w:r w:rsidR="00612A5C">
        <w:t xml:space="preserve"> for the application</w:t>
      </w:r>
      <w:r w:rsidR="008563DF">
        <w:t>. U</w:t>
      </w:r>
      <w:r w:rsidR="00612A5C">
        <w:t xml:space="preserve">sing the Netbeans IDE GUI Builder and using </w:t>
      </w:r>
      <w:r w:rsidR="001A7DC8">
        <w:t xml:space="preserve">the </w:t>
      </w:r>
      <w:r w:rsidR="00612A5C">
        <w:t>Java</w:t>
      </w:r>
      <w:r w:rsidR="001A7DC8">
        <w:t xml:space="preserve"> Swing components. These components will provide the front e</w:t>
      </w:r>
      <w:r w:rsidR="00EF5E12">
        <w:t>nd that is needed for the user interface. Next the functionality is added to the back en</w:t>
      </w:r>
      <w:r w:rsidR="00C926D1">
        <w:t xml:space="preserve">d which provide the methods needed to invoke the File Server Node. </w:t>
      </w:r>
      <w:r w:rsidR="00640E9B">
        <w:t>The File Server</w:t>
      </w:r>
      <w:r w:rsidR="00754F4D">
        <w:t xml:space="preserve"> interface</w:t>
      </w:r>
      <w:r w:rsidR="00640E9B">
        <w:t xml:space="preserve"> would have the same methods as the user interface as </w:t>
      </w:r>
      <w:r w:rsidR="00636B0F">
        <w:t>the methods and properties which will</w:t>
      </w:r>
      <w:r w:rsidR="00640E9B">
        <w:t xml:space="preserve"> be available to the users</w:t>
      </w:r>
      <w:r w:rsidR="00F745CB">
        <w:t xml:space="preserve"> which</w:t>
      </w:r>
      <w:r w:rsidR="00640E9B">
        <w:t xml:space="preserve"> </w:t>
      </w:r>
      <w:r w:rsidR="00534942">
        <w:t xml:space="preserve">are </w:t>
      </w:r>
      <w:r w:rsidR="00502F17">
        <w:t xml:space="preserve">publically </w:t>
      </w:r>
      <w:r w:rsidR="006941EA">
        <w:t>available</w:t>
      </w:r>
      <w:r w:rsidR="00640E9B">
        <w:t xml:space="preserve"> from the File Server</w:t>
      </w:r>
      <w:r w:rsidR="006941EA">
        <w:t>.</w:t>
      </w:r>
    </w:p>
    <w:p w14:paraId="26FE2389" w14:textId="6DE85F3A" w:rsidR="004A5E0E" w:rsidRDefault="00A51B7C" w:rsidP="006403FE">
      <w:pPr>
        <w:spacing w:line="360" w:lineRule="auto"/>
        <w:jc w:val="both"/>
      </w:pPr>
      <w:r>
        <w:t>An RMIFileServer class is needed. This is the class which contains the method main. It is this method which sets the connection</w:t>
      </w:r>
      <w:r w:rsidR="00647007">
        <w:t xml:space="preserve"> if you like. </w:t>
      </w:r>
      <w:r w:rsidR="009336FB">
        <w:t xml:space="preserve">A reference is obtained between </w:t>
      </w:r>
      <w:r w:rsidR="0059289B">
        <w:t xml:space="preserve">the client and the remote object. </w:t>
      </w:r>
      <w:r w:rsidR="003E36D4">
        <w:t xml:space="preserve">It is made possible through the RMI Name Registry. </w:t>
      </w:r>
      <w:r w:rsidR="00DA0A7B">
        <w:t>Sometimes ca</w:t>
      </w:r>
      <w:r>
        <w:t xml:space="preserve">lled </w:t>
      </w:r>
      <w:r w:rsidR="006D2734">
        <w:t>a</w:t>
      </w:r>
      <w:r>
        <w:t xml:space="preserve"> namespace. </w:t>
      </w:r>
      <w:r w:rsidR="00261DB5">
        <w:t>It is accomplished through the Jav</w:t>
      </w:r>
      <w:r w:rsidR="00ED7296">
        <w:t>a</w:t>
      </w:r>
      <w:r w:rsidR="00261DB5">
        <w:t xml:space="preserve"> Naming.lookup</w:t>
      </w:r>
      <w:bookmarkStart w:id="4" w:name="_GoBack"/>
      <w:bookmarkEnd w:id="4"/>
      <w:r w:rsidR="00261DB5">
        <w:t xml:space="preserve"> method. </w:t>
      </w:r>
      <w:r w:rsidR="00647007">
        <w:t>Like an id it creates the binding between the client and the</w:t>
      </w:r>
      <w:r w:rsidR="009E272F">
        <w:t xml:space="preserve"> File Server. This binding give</w:t>
      </w:r>
      <w:r w:rsidR="00B37FE6">
        <w:t>s</w:t>
      </w:r>
      <w:r w:rsidR="009E272F">
        <w:t xml:space="preserve"> us the ability to pass the objects around from the client to the remote object</w:t>
      </w:r>
      <w:r w:rsidR="004A5E0E">
        <w:t>.</w:t>
      </w:r>
    </w:p>
    <w:p w14:paraId="691D8697" w14:textId="7EA5FA56" w:rsidR="001A7DC8" w:rsidRDefault="00ED758A" w:rsidP="006403FE">
      <w:pPr>
        <w:spacing w:line="360" w:lineRule="auto"/>
        <w:jc w:val="both"/>
      </w:pPr>
      <w:r>
        <w:t>An</w:t>
      </w:r>
      <w:r w:rsidR="00263B6D">
        <w:t xml:space="preserve"> implementation class otherwise known as the servant class </w:t>
      </w:r>
      <w:r w:rsidR="00613FED">
        <w:t xml:space="preserve">is generated. It represents the remote object skeleton and implements the remote interface methods. </w:t>
      </w:r>
      <w:r w:rsidR="008D065C">
        <w:t xml:space="preserve">As with the RMIFileServer class a similar class is used for the client side. It to contains the method main and </w:t>
      </w:r>
      <w:r w:rsidR="002117DC">
        <w:t>has a Naming.lookup method.</w:t>
      </w:r>
    </w:p>
    <w:p w14:paraId="6F51513B" w14:textId="472CA28C" w:rsidR="00DC28F8" w:rsidRDefault="00BE60DA" w:rsidP="005A3FEE">
      <w:pPr>
        <w:pStyle w:val="Heading1"/>
        <w:numPr>
          <w:ilvl w:val="0"/>
          <w:numId w:val="20"/>
        </w:numPr>
      </w:pPr>
      <w:bookmarkStart w:id="5" w:name="_Toc450657930"/>
      <w:r>
        <w:t>Design Choices</w:t>
      </w:r>
      <w:bookmarkEnd w:id="5"/>
    </w:p>
    <w:p w14:paraId="30E82EC2" w14:textId="0BE243F3" w:rsidR="00E554CD" w:rsidRDefault="002117DC" w:rsidP="00E554CD">
      <w:pPr>
        <w:autoSpaceDE w:val="0"/>
        <w:autoSpaceDN w:val="0"/>
        <w:adjustRightInd w:val="0"/>
        <w:spacing w:line="360" w:lineRule="auto"/>
        <w:jc w:val="both"/>
        <w:rPr>
          <w:rFonts w:eastAsia="Batang"/>
        </w:rPr>
      </w:pPr>
      <w:r>
        <w:rPr>
          <w:rFonts w:eastAsia="Batang"/>
        </w:rPr>
        <w:t xml:space="preserve">The design choices made for this assessment </w:t>
      </w:r>
      <w:r w:rsidR="007369D0">
        <w:rPr>
          <w:rFonts w:eastAsia="Batang"/>
        </w:rPr>
        <w:t>are straight forward.</w:t>
      </w:r>
      <w:r w:rsidR="00F55308">
        <w:rPr>
          <w:rFonts w:eastAsia="Batang"/>
        </w:rPr>
        <w:t xml:space="preserve"> Some templating has been provided with regards to the Server Side including the interface class and remote file server. </w:t>
      </w:r>
      <w:r w:rsidR="00360F8D">
        <w:rPr>
          <w:rFonts w:eastAsia="Batang"/>
        </w:rPr>
        <w:t>Included in this is t</w:t>
      </w:r>
      <w:r w:rsidR="00F55308">
        <w:rPr>
          <w:rFonts w:eastAsia="Batang"/>
        </w:rPr>
        <w:t xml:space="preserve">he </w:t>
      </w:r>
      <w:r w:rsidR="00360F8D">
        <w:rPr>
          <w:rFonts w:eastAsia="Batang"/>
        </w:rPr>
        <w:t xml:space="preserve">Client Side </w:t>
      </w:r>
      <w:r w:rsidR="00F55308">
        <w:rPr>
          <w:rFonts w:eastAsia="Batang"/>
        </w:rPr>
        <w:t xml:space="preserve">class and a few basic ideas to have some form of permissions policy. The </w:t>
      </w:r>
      <w:r w:rsidR="00F55308">
        <w:rPr>
          <w:rFonts w:eastAsia="Batang"/>
        </w:rPr>
        <w:lastRenderedPageBreak/>
        <w:t xml:space="preserve">design of the GUI features has also been provided and </w:t>
      </w:r>
      <w:r w:rsidR="004A5E0E">
        <w:rPr>
          <w:rFonts w:eastAsia="Batang"/>
        </w:rPr>
        <w:t>it will serve all the purposes for the functions needed.</w:t>
      </w:r>
      <w:r w:rsidR="00815C97">
        <w:rPr>
          <w:rFonts w:eastAsia="Batang"/>
        </w:rPr>
        <w:t xml:space="preserve"> A reference of this is depicted in the figure below. </w:t>
      </w:r>
    </w:p>
    <w:p w14:paraId="4D64ABB3" w14:textId="56568458" w:rsidR="008C1065" w:rsidRDefault="00AC2D99" w:rsidP="00E554CD">
      <w:pPr>
        <w:autoSpaceDE w:val="0"/>
        <w:autoSpaceDN w:val="0"/>
        <w:adjustRightInd w:val="0"/>
        <w:spacing w:line="360" w:lineRule="auto"/>
        <w:jc w:val="both"/>
      </w:pPr>
      <w:r>
        <w:rPr>
          <w:noProof/>
          <w:lang w:val="en-US" w:eastAsia="en-US"/>
        </w:rPr>
        <w:drawing>
          <wp:inline distT="0" distB="0" distL="0" distR="0" wp14:anchorId="765E5C38" wp14:editId="27D67AFE">
            <wp:extent cx="6071870" cy="427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071870" cy="4278630"/>
                    </a:xfrm>
                    <a:prstGeom prst="rect">
                      <a:avLst/>
                    </a:prstGeom>
                  </pic:spPr>
                </pic:pic>
              </a:graphicData>
            </a:graphic>
          </wp:inline>
        </w:drawing>
      </w:r>
    </w:p>
    <w:p w14:paraId="381AEBC3" w14:textId="0FE3E2F2" w:rsidR="005824D5" w:rsidRDefault="008C1065" w:rsidP="008C1065">
      <w:pPr>
        <w:pStyle w:val="Caption"/>
      </w:pPr>
      <w:r>
        <w:t xml:space="preserve">Figure </w:t>
      </w:r>
      <w:r>
        <w:fldChar w:fldCharType="begin"/>
      </w:r>
      <w:r>
        <w:instrText xml:space="preserve"> SEQ Figure \* ARABIC </w:instrText>
      </w:r>
      <w:r>
        <w:fldChar w:fldCharType="separate"/>
      </w:r>
      <w:r w:rsidR="00AF135F">
        <w:rPr>
          <w:noProof/>
        </w:rPr>
        <w:t>1</w:t>
      </w:r>
      <w:r>
        <w:fldChar w:fldCharType="end"/>
      </w:r>
      <w:r w:rsidR="00170628">
        <w:t xml:space="preserve"> – GUI Design Features</w:t>
      </w:r>
    </w:p>
    <w:p w14:paraId="4020FF19" w14:textId="07290D2D" w:rsidR="00D47B98" w:rsidRDefault="00815C97" w:rsidP="00D47B98">
      <w:pPr>
        <w:pStyle w:val="Heading1"/>
        <w:numPr>
          <w:ilvl w:val="0"/>
          <w:numId w:val="20"/>
        </w:numPr>
      </w:pPr>
      <w:bookmarkStart w:id="6" w:name="_Toc450657931"/>
      <w:r>
        <w:t>Elaboration of Design</w:t>
      </w:r>
      <w:bookmarkEnd w:id="6"/>
    </w:p>
    <w:p w14:paraId="03584B0C" w14:textId="5C310F11" w:rsidR="00BD3927" w:rsidRDefault="0004452B" w:rsidP="008B3F2A">
      <w:r>
        <w:t>As shown in the Figure 2</w:t>
      </w:r>
      <w:r w:rsidR="008B3F2A">
        <w:t xml:space="preserve"> below it outlines the interaction between the user and the </w:t>
      </w:r>
      <w:r w:rsidR="00BC40CD">
        <w:t>File Server.</w:t>
      </w:r>
      <w:r>
        <w:t xml:space="preserve"> It stipulates the functions that are available on the GUI and these correspond to the methods and functionality which the file server can deliver to the user. In Figure 3 the relationship between the components responsible for delivering the requests and the processes of how this is achieved.</w:t>
      </w:r>
    </w:p>
    <w:p w14:paraId="501EBF2F" w14:textId="77777777" w:rsidR="00E068D6" w:rsidRDefault="00E068D6" w:rsidP="00E068D6">
      <w:pPr>
        <w:keepNext/>
      </w:pPr>
      <w:r>
        <w:rPr>
          <w:noProof/>
          <w:lang w:val="en-US" w:eastAsia="en-US"/>
        </w:rPr>
        <w:lastRenderedPageBreak/>
        <w:drawing>
          <wp:inline distT="0" distB="0" distL="0" distR="0" wp14:anchorId="5A371810" wp14:editId="154D9345">
            <wp:extent cx="6071870" cy="577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Files.png"/>
                    <pic:cNvPicPr/>
                  </pic:nvPicPr>
                  <pic:blipFill>
                    <a:blip r:embed="rId10">
                      <a:extLst>
                        <a:ext uri="{28A0092B-C50C-407E-A947-70E740481C1C}">
                          <a14:useLocalDpi xmlns:a14="http://schemas.microsoft.com/office/drawing/2010/main" val="0"/>
                        </a:ext>
                      </a:extLst>
                    </a:blip>
                    <a:stretch>
                      <a:fillRect/>
                    </a:stretch>
                  </pic:blipFill>
                  <pic:spPr>
                    <a:xfrm>
                      <a:off x="0" y="0"/>
                      <a:ext cx="6071870" cy="5775960"/>
                    </a:xfrm>
                    <a:prstGeom prst="rect">
                      <a:avLst/>
                    </a:prstGeom>
                  </pic:spPr>
                </pic:pic>
              </a:graphicData>
            </a:graphic>
          </wp:inline>
        </w:drawing>
      </w:r>
    </w:p>
    <w:p w14:paraId="6AB6AAF3" w14:textId="333E9313" w:rsidR="003E05BA" w:rsidRDefault="00E068D6" w:rsidP="005A3FEE">
      <w:pPr>
        <w:pStyle w:val="Caption"/>
      </w:pPr>
      <w:r>
        <w:t xml:space="preserve">Figure </w:t>
      </w:r>
      <w:r>
        <w:fldChar w:fldCharType="begin"/>
      </w:r>
      <w:r>
        <w:instrText xml:space="preserve"> SEQ Figure \* ARABIC </w:instrText>
      </w:r>
      <w:r>
        <w:fldChar w:fldCharType="separate"/>
      </w:r>
      <w:r w:rsidR="00AF135F">
        <w:rPr>
          <w:noProof/>
        </w:rPr>
        <w:t>2</w:t>
      </w:r>
      <w:r>
        <w:fldChar w:fldCharType="end"/>
      </w:r>
      <w:r>
        <w:t xml:space="preserve"> –</w:t>
      </w:r>
      <w:r w:rsidR="000F1F26">
        <w:t xml:space="preserve"> Use Case Diagram </w:t>
      </w:r>
      <w:r w:rsidR="00B335C9">
        <w:t>showing interaction between File Server and User</w:t>
      </w:r>
    </w:p>
    <w:p w14:paraId="3622FCBF" w14:textId="77777777" w:rsidR="0046112E" w:rsidRDefault="0046112E" w:rsidP="0046112E">
      <w:pPr>
        <w:keepNext/>
      </w:pPr>
      <w:r>
        <w:rPr>
          <w:noProof/>
          <w:lang w:val="en-US" w:eastAsia="en-US"/>
        </w:rPr>
        <w:lastRenderedPageBreak/>
        <w:drawing>
          <wp:inline distT="0" distB="0" distL="0" distR="0" wp14:anchorId="24CCC893" wp14:editId="22846B9F">
            <wp:extent cx="6071870" cy="2666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Files Sequence.png"/>
                    <pic:cNvPicPr/>
                  </pic:nvPicPr>
                  <pic:blipFill>
                    <a:blip r:embed="rId11">
                      <a:extLst>
                        <a:ext uri="{28A0092B-C50C-407E-A947-70E740481C1C}">
                          <a14:useLocalDpi xmlns:a14="http://schemas.microsoft.com/office/drawing/2010/main" val="0"/>
                        </a:ext>
                      </a:extLst>
                    </a:blip>
                    <a:stretch>
                      <a:fillRect/>
                    </a:stretch>
                  </pic:blipFill>
                  <pic:spPr>
                    <a:xfrm>
                      <a:off x="0" y="0"/>
                      <a:ext cx="6071870" cy="2666365"/>
                    </a:xfrm>
                    <a:prstGeom prst="rect">
                      <a:avLst/>
                    </a:prstGeom>
                  </pic:spPr>
                </pic:pic>
              </a:graphicData>
            </a:graphic>
          </wp:inline>
        </w:drawing>
      </w:r>
    </w:p>
    <w:p w14:paraId="7EBE1849" w14:textId="3221DDA2" w:rsidR="0046112E" w:rsidRPr="0046112E" w:rsidRDefault="0046112E" w:rsidP="0046112E">
      <w:pPr>
        <w:pStyle w:val="Caption"/>
      </w:pPr>
      <w:r>
        <w:t xml:space="preserve">Figure </w:t>
      </w:r>
      <w:r>
        <w:fldChar w:fldCharType="begin"/>
      </w:r>
      <w:r>
        <w:instrText xml:space="preserve"> SEQ Figure \* ARABIC </w:instrText>
      </w:r>
      <w:r>
        <w:fldChar w:fldCharType="separate"/>
      </w:r>
      <w:r w:rsidR="00AF135F">
        <w:rPr>
          <w:noProof/>
        </w:rPr>
        <w:t>3</w:t>
      </w:r>
      <w:r>
        <w:fldChar w:fldCharType="end"/>
      </w:r>
      <w:r w:rsidR="00C41C01">
        <w:t xml:space="preserve"> – Sequence Diagram of overall system</w:t>
      </w:r>
    </w:p>
    <w:p w14:paraId="78A89BB7" w14:textId="4A1C627C" w:rsidR="0014632B" w:rsidRDefault="00620FF7" w:rsidP="000814E3">
      <w:pPr>
        <w:pStyle w:val="Heading1"/>
      </w:pPr>
      <w:bookmarkStart w:id="7" w:name="_Toc450657932"/>
      <w:r>
        <w:t>Conclusion</w:t>
      </w:r>
      <w:bookmarkEnd w:id="7"/>
    </w:p>
    <w:p w14:paraId="3DFAFA33" w14:textId="2D466A28" w:rsidR="000814E3" w:rsidRPr="000814E3" w:rsidRDefault="00381C30" w:rsidP="000814E3">
      <w:r>
        <w:t xml:space="preserve">The knowledge taking away from the learnings and outcome of this project provides a good basis to develop other RMI based software. For </w:t>
      </w:r>
      <w:r w:rsidR="00EA712C">
        <w:t>instance,</w:t>
      </w:r>
      <w:r>
        <w:t xml:space="preserve"> this development can also be implement in the </w:t>
      </w:r>
      <w:r w:rsidR="00EA712C">
        <w:t xml:space="preserve">Chat Application created in the previous assessment and modified in such a way that is uses RMI as opposed to using Java Socket Programming. </w:t>
      </w:r>
    </w:p>
    <w:sectPr w:rsidR="000814E3" w:rsidRPr="000814E3">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7812D" w14:textId="77777777" w:rsidR="0039451A" w:rsidRDefault="0039451A">
      <w:pPr>
        <w:spacing w:after="0" w:line="240" w:lineRule="auto"/>
      </w:pPr>
      <w:r>
        <w:separator/>
      </w:r>
    </w:p>
    <w:p w14:paraId="0833642F" w14:textId="77777777" w:rsidR="0039451A" w:rsidRDefault="0039451A"/>
    <w:p w14:paraId="36970178" w14:textId="77777777" w:rsidR="0039451A" w:rsidRDefault="0039451A"/>
  </w:endnote>
  <w:endnote w:type="continuationSeparator" w:id="0">
    <w:p w14:paraId="1CA0E783" w14:textId="77777777" w:rsidR="0039451A" w:rsidRDefault="0039451A">
      <w:pPr>
        <w:spacing w:after="0" w:line="240" w:lineRule="auto"/>
      </w:pPr>
      <w:r>
        <w:continuationSeparator/>
      </w:r>
    </w:p>
    <w:p w14:paraId="63DE521F" w14:textId="77777777" w:rsidR="0039451A" w:rsidRDefault="0039451A"/>
    <w:p w14:paraId="63015EAE" w14:textId="77777777" w:rsidR="0039451A" w:rsidRDefault="00394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B1268F1" w14:textId="77777777" w:rsidR="0014632B" w:rsidRDefault="00D6105C">
        <w:pPr>
          <w:pStyle w:val="Footer"/>
        </w:pPr>
        <w:r>
          <w:fldChar w:fldCharType="begin"/>
        </w:r>
        <w:r>
          <w:instrText xml:space="preserve"> PAGE   \* MERGEFORMAT </w:instrText>
        </w:r>
        <w:r>
          <w:fldChar w:fldCharType="separate"/>
        </w:r>
        <w:r w:rsidR="00DA720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AA8D1" w14:textId="77777777" w:rsidR="0039451A" w:rsidRDefault="0039451A">
      <w:pPr>
        <w:spacing w:after="0" w:line="240" w:lineRule="auto"/>
      </w:pPr>
      <w:r>
        <w:separator/>
      </w:r>
    </w:p>
    <w:p w14:paraId="693B332A" w14:textId="77777777" w:rsidR="0039451A" w:rsidRDefault="0039451A"/>
    <w:p w14:paraId="1F26B8E9" w14:textId="77777777" w:rsidR="0039451A" w:rsidRDefault="0039451A"/>
  </w:footnote>
  <w:footnote w:type="continuationSeparator" w:id="0">
    <w:p w14:paraId="64EFDCCE" w14:textId="77777777" w:rsidR="0039451A" w:rsidRDefault="0039451A">
      <w:pPr>
        <w:spacing w:after="0" w:line="240" w:lineRule="auto"/>
      </w:pPr>
      <w:r>
        <w:continuationSeparator/>
      </w:r>
    </w:p>
    <w:p w14:paraId="60F6B2C3" w14:textId="77777777" w:rsidR="0039451A" w:rsidRDefault="0039451A"/>
    <w:p w14:paraId="7334BA34" w14:textId="77777777" w:rsidR="0039451A" w:rsidRDefault="0039451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1C974C0"/>
    <w:multiLevelType w:val="hybridMultilevel"/>
    <w:tmpl w:val="5E5A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C44EC"/>
    <w:multiLevelType w:val="hybridMultilevel"/>
    <w:tmpl w:val="846C8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A9473C"/>
    <w:multiLevelType w:val="hybridMultilevel"/>
    <w:tmpl w:val="FDFE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65A25"/>
    <w:multiLevelType w:val="hybridMultilevel"/>
    <w:tmpl w:val="2F7E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E03732"/>
    <w:multiLevelType w:val="hybridMultilevel"/>
    <w:tmpl w:val="8CA4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94EEC"/>
    <w:multiLevelType w:val="hybridMultilevel"/>
    <w:tmpl w:val="06F2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21B07"/>
    <w:multiLevelType w:val="hybridMultilevel"/>
    <w:tmpl w:val="0ABE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6"/>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1"/>
  </w:num>
  <w:num w:numId="17">
    <w:abstractNumId w:val="22"/>
  </w:num>
  <w:num w:numId="18">
    <w:abstractNumId w:val="10"/>
  </w:num>
  <w:num w:numId="19">
    <w:abstractNumId w:val="14"/>
  </w:num>
  <w:num w:numId="20">
    <w:abstractNumId w:val="20"/>
  </w:num>
  <w:num w:numId="21">
    <w:abstractNumId w:val="17"/>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DC"/>
    <w:rsid w:val="0001189F"/>
    <w:rsid w:val="000129A8"/>
    <w:rsid w:val="000223FC"/>
    <w:rsid w:val="0004452B"/>
    <w:rsid w:val="00053AC4"/>
    <w:rsid w:val="000711CA"/>
    <w:rsid w:val="000814E3"/>
    <w:rsid w:val="000C0A2A"/>
    <w:rsid w:val="000F1F26"/>
    <w:rsid w:val="000F4296"/>
    <w:rsid w:val="00114315"/>
    <w:rsid w:val="001167A3"/>
    <w:rsid w:val="001227EE"/>
    <w:rsid w:val="00124A76"/>
    <w:rsid w:val="00134897"/>
    <w:rsid w:val="00141277"/>
    <w:rsid w:val="0014632B"/>
    <w:rsid w:val="001521EA"/>
    <w:rsid w:val="00170628"/>
    <w:rsid w:val="0017231A"/>
    <w:rsid w:val="00172AED"/>
    <w:rsid w:val="001A7DC8"/>
    <w:rsid w:val="001B4A69"/>
    <w:rsid w:val="001B5183"/>
    <w:rsid w:val="001D58DC"/>
    <w:rsid w:val="001E37D8"/>
    <w:rsid w:val="002044FA"/>
    <w:rsid w:val="002117DC"/>
    <w:rsid w:val="00211ACB"/>
    <w:rsid w:val="0025627B"/>
    <w:rsid w:val="00261DB5"/>
    <w:rsid w:val="00263B6D"/>
    <w:rsid w:val="00263E91"/>
    <w:rsid w:val="00284A53"/>
    <w:rsid w:val="002B2CF8"/>
    <w:rsid w:val="002C4BC7"/>
    <w:rsid w:val="003023B2"/>
    <w:rsid w:val="003217E0"/>
    <w:rsid w:val="0033119A"/>
    <w:rsid w:val="0034497F"/>
    <w:rsid w:val="00360F8D"/>
    <w:rsid w:val="00364300"/>
    <w:rsid w:val="00372088"/>
    <w:rsid w:val="00374E8B"/>
    <w:rsid w:val="0037790C"/>
    <w:rsid w:val="00381C30"/>
    <w:rsid w:val="003852CA"/>
    <w:rsid w:val="0039302E"/>
    <w:rsid w:val="0039451A"/>
    <w:rsid w:val="003C5872"/>
    <w:rsid w:val="003E05BA"/>
    <w:rsid w:val="003E36D4"/>
    <w:rsid w:val="004025C0"/>
    <w:rsid w:val="004028F6"/>
    <w:rsid w:val="004060AD"/>
    <w:rsid w:val="004503FA"/>
    <w:rsid w:val="0046112E"/>
    <w:rsid w:val="004812C5"/>
    <w:rsid w:val="004A5E0E"/>
    <w:rsid w:val="004E6125"/>
    <w:rsid w:val="004F6AA6"/>
    <w:rsid w:val="00502F17"/>
    <w:rsid w:val="00523F84"/>
    <w:rsid w:val="005262CD"/>
    <w:rsid w:val="00534942"/>
    <w:rsid w:val="00540321"/>
    <w:rsid w:val="0056425F"/>
    <w:rsid w:val="005824D5"/>
    <w:rsid w:val="00590646"/>
    <w:rsid w:val="00590712"/>
    <w:rsid w:val="0059289B"/>
    <w:rsid w:val="005A3FEE"/>
    <w:rsid w:val="005D2560"/>
    <w:rsid w:val="005D47A4"/>
    <w:rsid w:val="005F6C63"/>
    <w:rsid w:val="005F721D"/>
    <w:rsid w:val="006115DF"/>
    <w:rsid w:val="00612A5C"/>
    <w:rsid w:val="00613FED"/>
    <w:rsid w:val="00620FF7"/>
    <w:rsid w:val="00622794"/>
    <w:rsid w:val="00636B0F"/>
    <w:rsid w:val="006403FE"/>
    <w:rsid w:val="00640E9B"/>
    <w:rsid w:val="00647007"/>
    <w:rsid w:val="00676F7E"/>
    <w:rsid w:val="00683AAB"/>
    <w:rsid w:val="006941EA"/>
    <w:rsid w:val="006B34A4"/>
    <w:rsid w:val="006B5950"/>
    <w:rsid w:val="006C329D"/>
    <w:rsid w:val="006C440C"/>
    <w:rsid w:val="006D2734"/>
    <w:rsid w:val="006E001B"/>
    <w:rsid w:val="006F1F00"/>
    <w:rsid w:val="006F29FA"/>
    <w:rsid w:val="00713BDC"/>
    <w:rsid w:val="007369D0"/>
    <w:rsid w:val="00754F4D"/>
    <w:rsid w:val="007613C0"/>
    <w:rsid w:val="00776793"/>
    <w:rsid w:val="007A5523"/>
    <w:rsid w:val="007A581C"/>
    <w:rsid w:val="007C1B82"/>
    <w:rsid w:val="007D7E57"/>
    <w:rsid w:val="007E4BA9"/>
    <w:rsid w:val="00812C4E"/>
    <w:rsid w:val="00815C97"/>
    <w:rsid w:val="00826F48"/>
    <w:rsid w:val="0083605C"/>
    <w:rsid w:val="00851E41"/>
    <w:rsid w:val="008563DF"/>
    <w:rsid w:val="00857B2B"/>
    <w:rsid w:val="00874000"/>
    <w:rsid w:val="00882DB3"/>
    <w:rsid w:val="008A5B5C"/>
    <w:rsid w:val="008B3F2A"/>
    <w:rsid w:val="008C1065"/>
    <w:rsid w:val="008D065C"/>
    <w:rsid w:val="008E1478"/>
    <w:rsid w:val="009336FB"/>
    <w:rsid w:val="0094688E"/>
    <w:rsid w:val="00955725"/>
    <w:rsid w:val="009560EB"/>
    <w:rsid w:val="00961D58"/>
    <w:rsid w:val="009939ED"/>
    <w:rsid w:val="00995A50"/>
    <w:rsid w:val="009B6F01"/>
    <w:rsid w:val="009D4011"/>
    <w:rsid w:val="009D76E0"/>
    <w:rsid w:val="009E272F"/>
    <w:rsid w:val="00A03A84"/>
    <w:rsid w:val="00A112F3"/>
    <w:rsid w:val="00A27558"/>
    <w:rsid w:val="00A316DF"/>
    <w:rsid w:val="00A44634"/>
    <w:rsid w:val="00A51B7C"/>
    <w:rsid w:val="00AC2D99"/>
    <w:rsid w:val="00AD435F"/>
    <w:rsid w:val="00AE0BCD"/>
    <w:rsid w:val="00AF135F"/>
    <w:rsid w:val="00B061B9"/>
    <w:rsid w:val="00B15B05"/>
    <w:rsid w:val="00B335C9"/>
    <w:rsid w:val="00B37FE6"/>
    <w:rsid w:val="00B60FC4"/>
    <w:rsid w:val="00B8682A"/>
    <w:rsid w:val="00BC0B65"/>
    <w:rsid w:val="00BC40CD"/>
    <w:rsid w:val="00BD304C"/>
    <w:rsid w:val="00BD3927"/>
    <w:rsid w:val="00BE60DA"/>
    <w:rsid w:val="00BE6578"/>
    <w:rsid w:val="00BF2FC2"/>
    <w:rsid w:val="00BF6B93"/>
    <w:rsid w:val="00C05A03"/>
    <w:rsid w:val="00C23C49"/>
    <w:rsid w:val="00C3083E"/>
    <w:rsid w:val="00C31891"/>
    <w:rsid w:val="00C41C01"/>
    <w:rsid w:val="00C62667"/>
    <w:rsid w:val="00C84EF1"/>
    <w:rsid w:val="00C87E2F"/>
    <w:rsid w:val="00C926D1"/>
    <w:rsid w:val="00CA407D"/>
    <w:rsid w:val="00CA42CE"/>
    <w:rsid w:val="00CA52DB"/>
    <w:rsid w:val="00CB0834"/>
    <w:rsid w:val="00CC6EA4"/>
    <w:rsid w:val="00CE3048"/>
    <w:rsid w:val="00CE7722"/>
    <w:rsid w:val="00D0529C"/>
    <w:rsid w:val="00D1298D"/>
    <w:rsid w:val="00D36F75"/>
    <w:rsid w:val="00D47B98"/>
    <w:rsid w:val="00D5475A"/>
    <w:rsid w:val="00D6105C"/>
    <w:rsid w:val="00D85AAD"/>
    <w:rsid w:val="00D90318"/>
    <w:rsid w:val="00DA0A7B"/>
    <w:rsid w:val="00DA1CF3"/>
    <w:rsid w:val="00DA4097"/>
    <w:rsid w:val="00DA7203"/>
    <w:rsid w:val="00DB76E0"/>
    <w:rsid w:val="00DC28F8"/>
    <w:rsid w:val="00DC4933"/>
    <w:rsid w:val="00DC6883"/>
    <w:rsid w:val="00DF5A63"/>
    <w:rsid w:val="00DF5ADE"/>
    <w:rsid w:val="00E068D6"/>
    <w:rsid w:val="00E554CD"/>
    <w:rsid w:val="00E622B6"/>
    <w:rsid w:val="00E72B05"/>
    <w:rsid w:val="00EA712C"/>
    <w:rsid w:val="00EB0B60"/>
    <w:rsid w:val="00ED7296"/>
    <w:rsid w:val="00ED758A"/>
    <w:rsid w:val="00EF5E12"/>
    <w:rsid w:val="00F049BE"/>
    <w:rsid w:val="00F216C4"/>
    <w:rsid w:val="00F26DF9"/>
    <w:rsid w:val="00F55308"/>
    <w:rsid w:val="00F66C98"/>
    <w:rsid w:val="00F745CB"/>
    <w:rsid w:val="00F91BAD"/>
    <w:rsid w:val="00F97688"/>
    <w:rsid w:val="00FC5482"/>
    <w:rsid w:val="00FF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8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B15B05"/>
    <w:pPr>
      <w:spacing w:before="120" w:after="0"/>
    </w:pPr>
    <w:rPr>
      <w:rFonts w:cstheme="minorHAnsi"/>
      <w:b/>
      <w:bCs/>
    </w:rPr>
  </w:style>
  <w:style w:type="paragraph" w:styleId="TOC2">
    <w:name w:val="toc 2"/>
    <w:basedOn w:val="Normal"/>
    <w:next w:val="Normal"/>
    <w:autoRedefine/>
    <w:uiPriority w:val="39"/>
    <w:unhideWhenUsed/>
    <w:rsid w:val="00B15B05"/>
    <w:pPr>
      <w:spacing w:after="0"/>
      <w:ind w:left="240"/>
    </w:pPr>
    <w:rPr>
      <w:rFonts w:cstheme="minorHAnsi"/>
      <w:b/>
      <w:bCs/>
      <w:sz w:val="22"/>
      <w:szCs w:val="22"/>
    </w:rPr>
  </w:style>
  <w:style w:type="paragraph" w:styleId="TOC3">
    <w:name w:val="toc 3"/>
    <w:basedOn w:val="Normal"/>
    <w:next w:val="Normal"/>
    <w:autoRedefine/>
    <w:uiPriority w:val="39"/>
    <w:unhideWhenUsed/>
    <w:rsid w:val="00B15B05"/>
    <w:pPr>
      <w:spacing w:after="0"/>
      <w:ind w:left="480"/>
    </w:pPr>
    <w:rPr>
      <w:rFonts w:cstheme="minorHAnsi"/>
      <w:sz w:val="22"/>
      <w:szCs w:val="22"/>
    </w:rPr>
  </w:style>
  <w:style w:type="character" w:styleId="Hyperlink">
    <w:name w:val="Hyperlink"/>
    <w:basedOn w:val="DefaultParagraphFont"/>
    <w:uiPriority w:val="99"/>
    <w:unhideWhenUsed/>
    <w:rsid w:val="00B15B05"/>
    <w:rPr>
      <w:color w:val="5E9EA1" w:themeColor="hyperlink"/>
      <w:u w:val="single"/>
    </w:rPr>
  </w:style>
  <w:style w:type="paragraph" w:styleId="TOC4">
    <w:name w:val="toc 4"/>
    <w:basedOn w:val="Normal"/>
    <w:next w:val="Normal"/>
    <w:autoRedefine/>
    <w:uiPriority w:val="39"/>
    <w:semiHidden/>
    <w:unhideWhenUsed/>
    <w:rsid w:val="00B15B05"/>
    <w:pPr>
      <w:spacing w:after="0"/>
      <w:ind w:left="720"/>
    </w:pPr>
    <w:rPr>
      <w:rFonts w:cstheme="minorHAnsi"/>
      <w:sz w:val="20"/>
      <w:szCs w:val="20"/>
    </w:rPr>
  </w:style>
  <w:style w:type="paragraph" w:styleId="TOC5">
    <w:name w:val="toc 5"/>
    <w:basedOn w:val="Normal"/>
    <w:next w:val="Normal"/>
    <w:autoRedefine/>
    <w:uiPriority w:val="39"/>
    <w:semiHidden/>
    <w:unhideWhenUsed/>
    <w:rsid w:val="00B15B05"/>
    <w:pPr>
      <w:spacing w:after="0"/>
      <w:ind w:left="960"/>
    </w:pPr>
    <w:rPr>
      <w:rFonts w:cstheme="minorHAnsi"/>
      <w:sz w:val="20"/>
      <w:szCs w:val="20"/>
    </w:rPr>
  </w:style>
  <w:style w:type="paragraph" w:styleId="TOC6">
    <w:name w:val="toc 6"/>
    <w:basedOn w:val="Normal"/>
    <w:next w:val="Normal"/>
    <w:autoRedefine/>
    <w:uiPriority w:val="39"/>
    <w:semiHidden/>
    <w:unhideWhenUsed/>
    <w:rsid w:val="00B15B05"/>
    <w:pPr>
      <w:spacing w:after="0"/>
      <w:ind w:left="1200"/>
    </w:pPr>
    <w:rPr>
      <w:rFonts w:cstheme="minorHAnsi"/>
      <w:sz w:val="20"/>
      <w:szCs w:val="20"/>
    </w:rPr>
  </w:style>
  <w:style w:type="paragraph" w:styleId="TOC7">
    <w:name w:val="toc 7"/>
    <w:basedOn w:val="Normal"/>
    <w:next w:val="Normal"/>
    <w:autoRedefine/>
    <w:uiPriority w:val="39"/>
    <w:semiHidden/>
    <w:unhideWhenUsed/>
    <w:rsid w:val="00B15B05"/>
    <w:pPr>
      <w:spacing w:after="0"/>
      <w:ind w:left="1440"/>
    </w:pPr>
    <w:rPr>
      <w:rFonts w:cstheme="minorHAnsi"/>
      <w:sz w:val="20"/>
      <w:szCs w:val="20"/>
    </w:rPr>
  </w:style>
  <w:style w:type="paragraph" w:styleId="TOC8">
    <w:name w:val="toc 8"/>
    <w:basedOn w:val="Normal"/>
    <w:next w:val="Normal"/>
    <w:autoRedefine/>
    <w:uiPriority w:val="39"/>
    <w:semiHidden/>
    <w:unhideWhenUsed/>
    <w:rsid w:val="00B15B05"/>
    <w:pPr>
      <w:spacing w:after="0"/>
      <w:ind w:left="1680"/>
    </w:pPr>
    <w:rPr>
      <w:rFonts w:cstheme="minorHAnsi"/>
      <w:sz w:val="20"/>
      <w:szCs w:val="20"/>
    </w:rPr>
  </w:style>
  <w:style w:type="paragraph" w:styleId="TOC9">
    <w:name w:val="toc 9"/>
    <w:basedOn w:val="Normal"/>
    <w:next w:val="Normal"/>
    <w:autoRedefine/>
    <w:uiPriority w:val="39"/>
    <w:semiHidden/>
    <w:unhideWhenUsed/>
    <w:rsid w:val="00B15B05"/>
    <w:pPr>
      <w:spacing w:after="0"/>
      <w:ind w:left="1920"/>
    </w:pPr>
    <w:rPr>
      <w:rFonts w:cstheme="minorHAnsi"/>
      <w:sz w:val="20"/>
      <w:szCs w:val="20"/>
    </w:rPr>
  </w:style>
  <w:style w:type="paragraph" w:styleId="ListParagraph">
    <w:name w:val="List Paragraph"/>
    <w:basedOn w:val="Normal"/>
    <w:uiPriority w:val="34"/>
    <w:unhideWhenUsed/>
    <w:qFormat/>
    <w:rsid w:val="00263E91"/>
    <w:pPr>
      <w:ind w:left="720"/>
      <w:contextualSpacing/>
    </w:pPr>
  </w:style>
  <w:style w:type="paragraph" w:styleId="BalloonText">
    <w:name w:val="Balloon Text"/>
    <w:basedOn w:val="Normal"/>
    <w:link w:val="BalloonTextChar"/>
    <w:uiPriority w:val="99"/>
    <w:semiHidden/>
    <w:unhideWhenUsed/>
    <w:rsid w:val="00053A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3AC4"/>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shleyholmes/Library/Containers/com.microsoft.Word/Data/Library/Caches/6153/TM10002081/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CA418BD-DB92-F74E-9565-4F16A084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3</TotalTime>
  <Pages>7</Pages>
  <Words>869</Words>
  <Characters>4957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B00074778 Ashley Holmes</dc:creator>
  <cp:keywords/>
  <dc:description/>
  <cp:lastModifiedBy>B00074778 Ashley Holmes</cp:lastModifiedBy>
  <cp:revision>7</cp:revision>
  <cp:lastPrinted>2016-05-12T14:00:00Z</cp:lastPrinted>
  <dcterms:created xsi:type="dcterms:W3CDTF">2016-05-12T14:00:00Z</dcterms:created>
  <dcterms:modified xsi:type="dcterms:W3CDTF">2016-05-12T14:02:00Z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