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www.trocabd.com</w:t>
        </w:r>
      </w:hyperlink>
      <w:r w:rsidRPr="00000000" w:rsidR="00000000" w:rsidDel="00000000">
        <w:rPr>
          <w:rtl w:val="0"/>
        </w:rPr>
        <w:t xml:space="preserve"> : </w:t>
      </w:r>
      <w:r w:rsidRPr="00000000" w:rsidR="00000000" w:rsidDel="00000000">
        <w:rPr>
          <w:b w:val="1"/>
          <w:rtl w:val="0"/>
        </w:rPr>
        <w:t xml:space="preserve">vers une plateforme de troc sur le web - Calendrier des actions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graphique ci-dessous donne une vision synthétique du plan de développement à 3 ans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051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05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Les actions à court terme découlent de ce plan de développement. Pour finir le démonstrateur voici ce que j’envisage de faire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Recruter 2 stagiaires pour finaliser le démonstrateur 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Améliorer la user expérience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Ameliorer le graphisme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Ajouter des fonctionnalités d’assistance à la négociation (cross swaping, up swaping, statistiques sur l’offre et la demande des objets, et l’intérêt des troqueurs)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Capter l’intérêt d’un distributeur majeur régional 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Organiser avec ce distributeur une séance de speed swaping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Proposer des séances de présentations de www.trocabd.com sur son site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Développer la communication autour de www.trocabd.com: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Participer à des salons comme celui d’Angoulême, début 2016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Développer des partenariats avec d’autres sites dédiés à la bande dessinées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Ensuite, ce sera le temps d’un deuxième GO/NOGO avant de poursuivre par la diversification des objets troqués (vêtements d’enfants, objets de collection, .../…), puis le développement de l’offre aux professionnels.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premier GO/NOGO étant bien sûr celui que Lyon Startup voudra bien évaluer.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http://www.trocabd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Calendrier des actions.docx</dc:title>
</cp:coreProperties>
</file>