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4 October 2026 — v1.3 — describes SelfRecover 0.10.0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are server-generated and do pass through the server.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a fresh passphrase and 10 codes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the number is</w:t>
      </w:r>
      <w:r>
        <w:t xml:space="preserve"> </w:t>
      </w:r>
      <w:r>
        <w:rPr>
          <w:b/>
          <w:bCs/>
        </w:rPr>
        <w:t xml:space="preserve">not re-disclosed</w:t>
      </w:r>
      <w:r>
        <w:t xml:space="preserve"> </w:t>
      </w:r>
      <w:r>
        <w:t xml:space="preserve">and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Xd043ed50251bcf9cfe2fe65a0fd7d02301ba0f6"/>
    <w:p>
      <w:pPr>
        <w:pStyle w:val="Heading3"/>
      </w:pPr>
      <w:r>
        <w:t xml:space="preserve">5.5 A passphrase the user brings — the user’s choice</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w:t>
      </w:r>
      <w:r>
        <w:t xml:space="preserve"> </w:t>
      </w:r>
      <w:r>
        <w:t xml:space="preserve">gives a word’s position, never the word. It is judged before any brake, with no trace</w:t>
      </w:r>
      <w:r>
        <w:t xml:space="preserve"> </w:t>
      </w:r>
      <w:r>
        <w:t xml:space="preserve">and no delay: it depends only on the input, not on the account, and tracing it would let anyone</w:t>
      </w:r>
      <w:r>
        <w:t xml:space="preserve"> </w:t>
      </w:r>
      <w:r>
        <w:t xml:space="preserve">charge someone else’s brake. It consumes neither the level-2 code nor the level-3 case.</w:t>
      </w:r>
    </w:p>
    <w:p>
      <w:pPr>
        <w:pStyle w:val="Compact"/>
        <w:numPr>
          <w:ilvl w:val="0"/>
          <w:numId w:val="1008"/>
        </w:numPr>
      </w:pPr>
      <w:r>
        <w:rPr>
          <w:b/>
          <w:bCs/>
        </w:rPr>
        <w:t xml:space="preserve">The old passphrase does not come back</w:t>
      </w:r>
      <w:r>
        <w:t xml:space="preserve">: at every level, a brought passphrase equal to the one it</w:t>
      </w:r>
      <w:r>
        <w:t xml:space="preserve"> </w:t>
      </w:r>
      <w:r>
        <w:t xml:space="preserve">replaces is refused. At level 3 it also cannot equal the chosen password.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What opposes it is cost: two brakes applied before the account lookup (per address, per service), a delay on every refusal that hides a state,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Per-account and per-address brakes, and level-2 suspension, slow online brute force down;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(v1.3)</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2026-10-04T21:02:29Z</dcterms:created>
  <dcterms:modified xsi:type="dcterms:W3CDTF">2026-10-04T21:02:29Z</dcterms:modified>
</cp:coreProperties>
</file>

<file path=docProps/custom.xml><?xml version="1.0" encoding="utf-8"?>
<Properties xmlns="http://schemas.openxmlformats.org/officeDocument/2006/custom-properties" xmlns:vt="http://schemas.openxmlformats.org/officeDocument/2006/docPropsVTypes"/>
</file>