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GAME DESIGN DOCUMENT</w:t>
      </w:r>
    </w:p>
    <w:p w:rsidR="00000000" w:rsidDel="00000000" w:rsidP="00000000" w:rsidRDefault="00000000" w:rsidRPr="00000000" w14:paraId="00000002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INPUT OUTPUT*</w:t>
      </w:r>
    </w:p>
    <w:p w:rsidR="00000000" w:rsidDel="00000000" w:rsidP="00000000" w:rsidRDefault="00000000" w:rsidRPr="00000000" w14:paraId="00000003">
      <w:pPr>
        <w:jc w:val="center"/>
        <w:rPr>
          <w:color w:val="b7b7b7"/>
          <w:sz w:val="28"/>
          <w:szCs w:val="28"/>
        </w:rPr>
      </w:pPr>
      <w:r w:rsidDel="00000000" w:rsidR="00000000" w:rsidRPr="00000000">
        <w:rPr>
          <w:color w:val="b7b7b7"/>
          <w:sz w:val="28"/>
          <w:szCs w:val="28"/>
          <w:rtl w:val="0"/>
        </w:rPr>
        <w:t xml:space="preserve">Door: Pieter Winderlich</w:t>
      </w:r>
    </w:p>
    <w:p w:rsidR="00000000" w:rsidDel="00000000" w:rsidP="00000000" w:rsidRDefault="00000000" w:rsidRPr="00000000" w14:paraId="00000004">
      <w:pPr>
        <w:jc w:val="center"/>
        <w:rPr>
          <w:color w:val="b7b7b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b7b7b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b7b7b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b7b7b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Naam: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Concept: </w:t>
      </w:r>
    </w:p>
    <w:p w:rsidR="00000000" w:rsidDel="00000000" w:rsidP="00000000" w:rsidRDefault="00000000" w:rsidRPr="00000000" w14:paraId="0000000B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Name:Hells’ six feet deep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Setting: WW2 italian campaign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Narrative: US army soldier trying to hold position against axis    powers  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Engine: JavaFX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Mechanics: Shoot soldiers in different lanes to survive. Move via controller to move to different lanes. Use controller to reload.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552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*Input: </w:t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76454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76454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76454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Source: </w:t>
      </w:r>
      <w:hyperlink r:id="rId1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https://www.youtube.com/watch?v=UNN0yrnFsIA</w:t>
        </w:r>
      </w:hyperlink>
      <w:r w:rsidDel="00000000" w:rsidR="00000000" w:rsidRPr="00000000">
        <w:rPr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n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www.youtube.com/watch?v=UNN0yrnFsIA" TargetMode="Externa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