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30" w:rsidRPr="00214703" w:rsidRDefault="00BB3030" w:rsidP="00BB3030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</w:pPr>
      <w:proofErr w:type="spellStart"/>
      <w:r w:rsidRPr="00214703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  <w:t>CodeBook</w:t>
      </w:r>
      <w:proofErr w:type="spellEnd"/>
      <w:r w:rsidRPr="00214703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  <w:t>tidy</w:t>
      </w:r>
      <w:proofErr w:type="spellEnd"/>
      <w:r w:rsidRPr="00214703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  <w:t xml:space="preserve"> dataset</w:t>
      </w:r>
      <w:r w:rsidR="00E46F84" w:rsidRPr="00214703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lang w:eastAsia="nl-NL"/>
        </w:rPr>
        <w:t xml:space="preserve"> HARUS</w:t>
      </w:r>
    </w:p>
    <w:p w:rsidR="00BB3030" w:rsidRPr="00214703" w:rsidRDefault="00E46F84" w:rsidP="00BB3030">
      <w:pPr>
        <w:spacing w:before="225" w:after="225" w:line="240" w:lineRule="auto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  <w:lang w:eastAsia="nl-NL"/>
        </w:rPr>
      </w:pPr>
      <w:proofErr w:type="spellStart"/>
      <w:r w:rsidRPr="00214703">
        <w:rPr>
          <w:rFonts w:ascii="Arial" w:eastAsia="Times New Roman" w:hAnsi="Arial" w:cs="Arial"/>
          <w:b/>
          <w:bCs/>
          <w:color w:val="333333"/>
          <w:sz w:val="32"/>
          <w:szCs w:val="32"/>
          <w:lang w:eastAsia="nl-NL"/>
        </w:rPr>
        <w:t>S</w:t>
      </w:r>
      <w:r w:rsidR="00BB3030" w:rsidRPr="00214703">
        <w:rPr>
          <w:rFonts w:ascii="Arial" w:eastAsia="Times New Roman" w:hAnsi="Arial" w:cs="Arial"/>
          <w:b/>
          <w:bCs/>
          <w:color w:val="333333"/>
          <w:sz w:val="32"/>
          <w:szCs w:val="32"/>
          <w:lang w:eastAsia="nl-NL"/>
        </w:rPr>
        <w:t>ource</w:t>
      </w:r>
      <w:proofErr w:type="spellEnd"/>
    </w:p>
    <w:p w:rsidR="00BB3030" w:rsidRPr="00214703" w:rsidRDefault="00BB3030" w:rsidP="00BB3030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Th</w:t>
      </w:r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e </w:t>
      </w:r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dataset is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derived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from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the </w:t>
      </w:r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dataset </w:t>
      </w:r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"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Human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Activity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Recognition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Using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Smartphones</w:t>
      </w:r>
      <w:proofErr w:type="spellEnd"/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”.</w:t>
      </w:r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This</w:t>
      </w:r>
      <w:proofErr w:type="spellEnd"/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data set</w:t>
      </w:r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was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originally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made </w:t>
      </w:r>
      <w:proofErr w:type="spellStart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avaiable</w:t>
      </w:r>
      <w:proofErr w:type="spellEnd"/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at</w:t>
      </w:r>
      <w:r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:</w:t>
      </w:r>
      <w:r w:rsidR="00E46F84" w:rsidRPr="00214703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hyperlink r:id="rId5" w:history="1">
        <w:r w:rsidRPr="00214703">
          <w:rPr>
            <w:rFonts w:ascii="Arial" w:eastAsia="Times New Roman" w:hAnsi="Arial" w:cs="Arial"/>
            <w:color w:val="4183C4"/>
            <w:sz w:val="20"/>
            <w:szCs w:val="20"/>
            <w:lang w:eastAsia="nl-NL"/>
          </w:rPr>
          <w:t>http://archive.ics.uci.edu/ml/datasets/Human+Activity+Recognition+Using+Smartphones</w:t>
        </w:r>
      </w:hyperlink>
    </w:p>
    <w:p w:rsidR="00214703" w:rsidRPr="00214703" w:rsidRDefault="00214703" w:rsidP="00BB3030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14703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14703">
        <w:rPr>
          <w:rFonts w:ascii="Arial" w:hAnsi="Arial" w:cs="Arial"/>
          <w:sz w:val="20"/>
          <w:szCs w:val="20"/>
        </w:rPr>
        <w:t>used</w:t>
      </w:r>
      <w:proofErr w:type="spellEnd"/>
      <w:r w:rsidRPr="00214703">
        <w:rPr>
          <w:rFonts w:ascii="Arial" w:hAnsi="Arial" w:cs="Arial"/>
          <w:sz w:val="20"/>
          <w:szCs w:val="20"/>
        </w:rPr>
        <w:t xml:space="preserve"> data was </w:t>
      </w:r>
      <w:proofErr w:type="spellStart"/>
      <w:r w:rsidRPr="00214703">
        <w:rPr>
          <w:rFonts w:ascii="Arial" w:hAnsi="Arial" w:cs="Arial"/>
          <w:sz w:val="20"/>
          <w:szCs w:val="20"/>
        </w:rPr>
        <w:t>downloaded</w:t>
      </w:r>
      <w:proofErr w:type="spellEnd"/>
      <w:r w:rsidRPr="002147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4703">
        <w:rPr>
          <w:rFonts w:ascii="Arial" w:hAnsi="Arial" w:cs="Arial"/>
          <w:sz w:val="20"/>
          <w:szCs w:val="20"/>
        </w:rPr>
        <w:t>from</w:t>
      </w:r>
      <w:proofErr w:type="spellEnd"/>
      <w:r w:rsidRPr="00214703">
        <w:rPr>
          <w:rFonts w:ascii="Arial" w:hAnsi="Arial" w:cs="Arial"/>
          <w:sz w:val="20"/>
          <w:szCs w:val="20"/>
        </w:rPr>
        <w:t>:</w:t>
      </w:r>
      <w:r w:rsidRPr="00214703">
        <w:rPr>
          <w:rFonts w:ascii="Arial" w:hAnsi="Arial" w:cs="Arial"/>
          <w:sz w:val="20"/>
          <w:szCs w:val="20"/>
        </w:rPr>
        <w:br/>
      </w:r>
      <w:hyperlink r:id="rId6" w:history="1">
        <w:r w:rsidRPr="00214703">
          <w:rPr>
            <w:rStyle w:val="Hyperlink"/>
            <w:rFonts w:ascii="Arial" w:hAnsi="Arial" w:cs="Arial"/>
            <w:sz w:val="20"/>
            <w:szCs w:val="20"/>
          </w:rPr>
          <w:t>https://d396qusza40orc.cloudfront.net/getdata%2Fprojectfiles%2FUCI%20HAR%20Dataset.zip</w:t>
        </w:r>
      </w:hyperlink>
    </w:p>
    <w:p w:rsidR="00214703" w:rsidRPr="00214703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14703">
        <w:rPr>
          <w:rFonts w:ascii="Arial" w:hAnsi="Arial" w:cs="Arial"/>
          <w:color w:val="333333"/>
          <w:sz w:val="20"/>
          <w:szCs w:val="20"/>
          <w:lang/>
        </w:rPr>
        <w:t xml:space="preserve">The naming convention for the data variables follows the industry standard </w:t>
      </w:r>
      <w:hyperlink r:id="rId7" w:history="1">
        <w:r w:rsidRPr="00214703">
          <w:rPr>
            <w:rStyle w:val="Hyperlink"/>
            <w:rFonts w:ascii="Arial" w:hAnsi="Arial" w:cs="Arial"/>
            <w:sz w:val="20"/>
            <w:szCs w:val="20"/>
            <w:lang/>
          </w:rPr>
          <w:t>Google style guide</w:t>
        </w:r>
      </w:hyperlink>
      <w:r w:rsidRPr="00214703">
        <w:rPr>
          <w:rFonts w:ascii="Arial" w:hAnsi="Arial" w:cs="Arial"/>
          <w:color w:val="333333"/>
          <w:sz w:val="20"/>
          <w:szCs w:val="20"/>
          <w:lang/>
        </w:rPr>
        <w:t xml:space="preserve">. In particular a period, </w:t>
      </w:r>
      <w:r w:rsidRPr="00214703">
        <w:rPr>
          <w:rStyle w:val="HTMLCode"/>
          <w:rFonts w:ascii="Arial" w:hAnsi="Arial" w:cs="Arial"/>
          <w:color w:val="333333"/>
          <w:sz w:val="20"/>
          <w:szCs w:val="20"/>
          <w:lang/>
        </w:rPr>
        <w:t>.</w:t>
      </w:r>
      <w:r w:rsidRPr="00214703">
        <w:rPr>
          <w:rFonts w:ascii="Arial" w:hAnsi="Arial" w:cs="Arial"/>
          <w:color w:val="333333"/>
          <w:sz w:val="20"/>
          <w:szCs w:val="20"/>
          <w:lang/>
        </w:rPr>
        <w:t xml:space="preserve">, is used to separate name components. </w:t>
      </w:r>
    </w:p>
    <w:p w:rsidR="00214703" w:rsidRPr="00214703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14703">
        <w:rPr>
          <w:rFonts w:ascii="Arial" w:hAnsi="Arial" w:cs="Arial"/>
          <w:color w:val="333333"/>
          <w:sz w:val="20"/>
          <w:szCs w:val="20"/>
          <w:lang/>
        </w:rPr>
        <w:t>To prevent the variable names from becoming too long the following abbreviations are incorporated into the names.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6"/>
        <w:gridCol w:w="5245"/>
      </w:tblGrid>
      <w:tr w:rsidR="00214703" w:rsidRPr="00214703" w:rsidTr="002E4081">
        <w:trPr>
          <w:tblHeader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abbreviation</w:t>
            </w:r>
            <w:proofErr w:type="spellEnd"/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full name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t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time domain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f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frequency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domain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body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body </w:t>
            </w: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fixed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reference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frame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gravity</w:t>
            </w:r>
            <w:proofErr w:type="spellEnd"/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Earth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fixed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reference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frame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accelerometer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reading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gyro</w:t>
            </w:r>
            <w:proofErr w:type="spellEnd"/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Gyroscope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reading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mag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Euclidean</w:t>
            </w:r>
            <w:proofErr w:type="spellEnd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RPr="00214703" w:rsidTr="002E4081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14703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 xml:space="preserve">Standard </w:t>
            </w:r>
            <w:proofErr w:type="spellStart"/>
            <w:r w:rsidRPr="00214703">
              <w:rPr>
                <w:rFonts w:ascii="Arial" w:hAnsi="Arial" w:cs="Arial"/>
                <w:color w:val="333333"/>
                <w:sz w:val="20"/>
                <w:szCs w:val="20"/>
              </w:rPr>
              <w:t>Deviation</w:t>
            </w:r>
            <w:proofErr w:type="spellEnd"/>
          </w:p>
        </w:tc>
      </w:tr>
    </w:tbl>
    <w:p w:rsidR="00214703" w:rsidRPr="002E4081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E4081">
        <w:rPr>
          <w:rStyle w:val="Zwaar"/>
          <w:rFonts w:ascii="Arial" w:hAnsi="Arial" w:cs="Arial"/>
          <w:color w:val="333333"/>
          <w:sz w:val="20"/>
          <w:szCs w:val="20"/>
          <w:lang/>
        </w:rPr>
        <w:t>NOTE</w:t>
      </w:r>
      <w:r w:rsidRPr="002E4081">
        <w:rPr>
          <w:rFonts w:ascii="Arial" w:hAnsi="Arial" w:cs="Arial"/>
          <w:color w:val="333333"/>
          <w:sz w:val="20"/>
          <w:szCs w:val="20"/>
          <w:lang/>
        </w:rPr>
        <w:t xml:space="preserve">: As usual, features for machine learning algorithms are dimensionless and normalized to the range </w:t>
      </w:r>
      <w:r w:rsidRPr="002E4081">
        <w:rPr>
          <w:rStyle w:val="HTMLCode"/>
          <w:rFonts w:ascii="Arial" w:hAnsi="Arial" w:cs="Arial"/>
          <w:color w:val="333333"/>
          <w:sz w:val="20"/>
          <w:szCs w:val="20"/>
          <w:lang/>
        </w:rPr>
        <w:t>[-1,1]</w:t>
      </w:r>
      <w:r w:rsidRPr="002E4081">
        <w:rPr>
          <w:rFonts w:ascii="Arial" w:hAnsi="Arial" w:cs="Arial"/>
          <w:color w:val="333333"/>
          <w:sz w:val="20"/>
          <w:szCs w:val="20"/>
          <w:lang/>
        </w:rPr>
        <w:t>.</w:t>
      </w:r>
    </w:p>
    <w:p w:rsidR="00214703" w:rsidRPr="00214703" w:rsidRDefault="00214703" w:rsidP="00214703">
      <w:pPr>
        <w:pStyle w:val="Kop3"/>
        <w:rPr>
          <w:rFonts w:ascii="Arial" w:hAnsi="Arial" w:cs="Arial"/>
          <w:color w:val="333333"/>
          <w:sz w:val="32"/>
          <w:szCs w:val="32"/>
          <w:lang/>
        </w:rPr>
      </w:pPr>
      <w:r w:rsidRPr="00214703">
        <w:rPr>
          <w:rFonts w:ascii="Arial" w:hAnsi="Arial" w:cs="Arial"/>
          <w:color w:val="333333"/>
          <w:sz w:val="32"/>
          <w:szCs w:val="32"/>
          <w:lang/>
        </w:rPr>
        <w:t>Identifiers</w:t>
      </w:r>
    </w:p>
    <w:p w:rsidR="00214703" w:rsidRPr="002E4081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E4081">
        <w:rPr>
          <w:rFonts w:ascii="Arial" w:hAnsi="Arial" w:cs="Arial"/>
          <w:color w:val="333333"/>
          <w:sz w:val="20"/>
          <w:szCs w:val="20"/>
          <w:lang/>
        </w:rPr>
        <w:t>There are two identifiers used to indicate the test person and the activity the test person was engaged in.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1417"/>
        <w:gridCol w:w="6095"/>
      </w:tblGrid>
      <w:tr w:rsidR="00214703" w:rsidTr="00214703">
        <w:trPr>
          <w:tblHeader/>
        </w:trPr>
        <w:tc>
          <w:tcPr>
            <w:tcW w:w="9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214703">
        <w:tc>
          <w:tcPr>
            <w:tcW w:w="9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subject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assigned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to the test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person</w:t>
            </w:r>
            <w:proofErr w:type="spellEnd"/>
          </w:p>
        </w:tc>
      </w:tr>
      <w:tr w:rsidR="00214703" w:rsidTr="00214703">
        <w:tc>
          <w:tcPr>
            <w:tcW w:w="9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character</w:t>
            </w:r>
            <w:proofErr w:type="spellEnd"/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activity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the test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person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was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performing</w:t>
            </w:r>
            <w:proofErr w:type="spellEnd"/>
          </w:p>
        </w:tc>
      </w:tr>
    </w:tbl>
    <w:p w:rsidR="00214703" w:rsidRDefault="00214703" w:rsidP="00214703">
      <w:pPr>
        <w:pStyle w:val="Normaalweb"/>
        <w:rPr>
          <w:rFonts w:ascii="Helvetica" w:hAnsi="Helvetica" w:cs="Helvetica"/>
          <w:color w:val="333333"/>
          <w:sz w:val="20"/>
          <w:szCs w:val="20"/>
          <w:lang/>
        </w:rPr>
      </w:pPr>
      <w:r>
        <w:rPr>
          <w:rFonts w:ascii="Helvetica" w:hAnsi="Helvetica" w:cs="Helvetica"/>
          <w:color w:val="333333"/>
          <w:sz w:val="20"/>
          <w:szCs w:val="20"/>
          <w:lang/>
        </w:rPr>
        <w:t>The raw data set contained 30 subjects each performing 6 activities.</w:t>
      </w:r>
    </w:p>
    <w:p w:rsidR="00214703" w:rsidRPr="002E4081" w:rsidRDefault="00214703" w:rsidP="00214703">
      <w:pPr>
        <w:pStyle w:val="Kop3"/>
        <w:rPr>
          <w:rFonts w:ascii="Arial" w:hAnsi="Arial" w:cs="Arial"/>
          <w:color w:val="333333"/>
          <w:sz w:val="32"/>
          <w:szCs w:val="32"/>
          <w:lang/>
        </w:rPr>
      </w:pPr>
      <w:r w:rsidRPr="002E4081">
        <w:rPr>
          <w:rFonts w:ascii="Arial" w:hAnsi="Arial" w:cs="Arial"/>
          <w:color w:val="333333"/>
          <w:sz w:val="32"/>
          <w:szCs w:val="32"/>
          <w:lang/>
        </w:rPr>
        <w:lastRenderedPageBreak/>
        <w:t>Time Domain Signals</w:t>
      </w:r>
    </w:p>
    <w:p w:rsidR="00214703" w:rsidRPr="002E4081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E4081">
        <w:rPr>
          <w:rFonts w:ascii="Arial" w:hAnsi="Arial" w:cs="Arial"/>
          <w:color w:val="333333"/>
          <w:sz w:val="20"/>
          <w:szCs w:val="20"/>
          <w:lang/>
        </w:rPr>
        <w:t xml:space="preserve">The time domain signals were captured at a rate of 50 Hz and filtered to remove noise. All time domain signals are prefixed by a single </w:t>
      </w:r>
      <w:r w:rsidRPr="002E4081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t</w:t>
      </w:r>
      <w:r w:rsidRPr="002E4081">
        <w:rPr>
          <w:rFonts w:ascii="Arial" w:hAnsi="Arial" w:cs="Arial"/>
          <w:color w:val="333333"/>
          <w:sz w:val="20"/>
          <w:szCs w:val="20"/>
          <w:lang/>
        </w:rPr>
        <w:t>.</w:t>
      </w:r>
    </w:p>
    <w:p w:rsidR="00214703" w:rsidRPr="002E4081" w:rsidRDefault="00214703" w:rsidP="00214703">
      <w:pPr>
        <w:pStyle w:val="Kop4"/>
        <w:rPr>
          <w:rFonts w:ascii="Arial" w:hAnsi="Arial" w:cs="Arial"/>
          <w:i w:val="0"/>
          <w:color w:val="333333"/>
          <w:sz w:val="32"/>
          <w:szCs w:val="32"/>
          <w:lang/>
        </w:rPr>
      </w:pPr>
      <w:r w:rsidRPr="002E4081">
        <w:rPr>
          <w:rFonts w:ascii="Arial" w:hAnsi="Arial" w:cs="Arial"/>
          <w:i w:val="0"/>
          <w:color w:val="333333"/>
          <w:sz w:val="32"/>
          <w:szCs w:val="32"/>
          <w:lang/>
        </w:rPr>
        <w:t>Accelerometer Signals</w:t>
      </w:r>
    </w:p>
    <w:p w:rsidR="00214703" w:rsidRPr="002E4081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E4081">
        <w:rPr>
          <w:rFonts w:ascii="Arial" w:hAnsi="Arial" w:cs="Arial"/>
          <w:color w:val="333333"/>
          <w:sz w:val="20"/>
          <w:szCs w:val="20"/>
          <w:lang/>
        </w:rPr>
        <w:t xml:space="preserve">In the raw data set accelerometer signals were split into a body part and a gravity part. The body part being further split into a </w:t>
      </w:r>
      <w:r w:rsidRPr="002E4081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smooth</w:t>
      </w:r>
      <w:r w:rsidRPr="002E4081">
        <w:rPr>
          <w:rFonts w:ascii="Arial" w:hAnsi="Arial" w:cs="Arial"/>
          <w:color w:val="333333"/>
          <w:sz w:val="20"/>
          <w:szCs w:val="20"/>
          <w:lang/>
        </w:rPr>
        <w:t xml:space="preserve"> part and a </w:t>
      </w:r>
      <w:r w:rsidRPr="002E4081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jerk</w:t>
      </w:r>
      <w:r w:rsidRPr="002E4081">
        <w:rPr>
          <w:rFonts w:ascii="Arial" w:hAnsi="Arial" w:cs="Arial"/>
          <w:color w:val="333333"/>
          <w:sz w:val="20"/>
          <w:szCs w:val="20"/>
          <w:lang/>
        </w:rPr>
        <w:t xml:space="preserve"> part.</w:t>
      </w:r>
    </w:p>
    <w:p w:rsidR="00214703" w:rsidRPr="002E4081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2E4081">
        <w:rPr>
          <w:rFonts w:ascii="Arial" w:hAnsi="Arial" w:cs="Arial"/>
          <w:color w:val="333333"/>
          <w:sz w:val="24"/>
          <w:szCs w:val="24"/>
          <w:lang/>
        </w:rPr>
        <w:t>Smooth Body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275"/>
        <w:gridCol w:w="5103"/>
      </w:tblGrid>
      <w:tr w:rsidR="00214703" w:rsidTr="002E4081">
        <w:trPr>
          <w:tblHeader/>
        </w:trPr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2E4081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2E4081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t.body.acc.mean.X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mean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t.body.acc.std.X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standard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deviation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t.body.acc.mean.Y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mean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t.body.acc.std.Y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standard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deviation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t.body.acc.mean.Z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mean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t.body.acc.std.Z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standard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deviation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t.body.acc.mag.mean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mean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Euclidean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2E4081">
        <w:tc>
          <w:tcPr>
            <w:tcW w:w="21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t.body.acc.mag.std</w:t>
            </w:r>
            <w:proofErr w:type="spellEnd"/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Pr="002E4081" w:rsidRDefault="0021470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standard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deviation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>Euclidean</w:t>
            </w:r>
            <w:proofErr w:type="spellEnd"/>
            <w:r w:rsidRPr="002E4081">
              <w:rPr>
                <w:rFonts w:ascii="Arial" w:hAnsi="Arial" w:cs="Arial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2E4081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2E4081">
        <w:rPr>
          <w:rFonts w:ascii="Arial" w:hAnsi="Arial" w:cs="Arial"/>
          <w:color w:val="333333"/>
          <w:sz w:val="24"/>
          <w:szCs w:val="24"/>
          <w:lang/>
        </w:rPr>
        <w:t>Jerk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1559"/>
        <w:gridCol w:w="4536"/>
      </w:tblGrid>
      <w:tr w:rsidR="00214703" w:rsidTr="002E4081">
        <w:trPr>
          <w:tblHeader/>
        </w:trPr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t.body.acc.jerk.mean.X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t.body.acc.jerk.std.X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t.body.acc.jerk.mean.Y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t.body.acc.jerk.std.Y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t.body.acc.jerk.mean.Z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t.body.acc.jerk.std.Z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t.body.acc.jerk.mag.mean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2E4081"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t.body.acc.jerk.mag.std</w:t>
            </w:r>
            <w:proofErr w:type="spellEnd"/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2E4081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2E4081">
        <w:rPr>
          <w:rFonts w:ascii="Arial" w:hAnsi="Arial" w:cs="Arial"/>
          <w:color w:val="333333"/>
          <w:sz w:val="24"/>
          <w:szCs w:val="24"/>
          <w:lang/>
        </w:rPr>
        <w:t>Smooth Gravity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1701"/>
        <w:gridCol w:w="4536"/>
      </w:tblGrid>
      <w:tr w:rsidR="00214703" w:rsidTr="002E4081">
        <w:trPr>
          <w:tblHeader/>
        </w:trPr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t.gravity.acc.mean.X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t.gravity.acc.std.X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t.gravity.acc.mean.Y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t.gravity.acc.std.Y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t.gravity.acc.mean.Z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t.gravity.acc.std.Z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t.gravity.acc.mag.mean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t.gravity.acc.mag.std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2E4081" w:rsidRDefault="00214703" w:rsidP="00214703">
      <w:pPr>
        <w:pStyle w:val="Kop4"/>
        <w:rPr>
          <w:rFonts w:ascii="Arial" w:hAnsi="Arial" w:cs="Arial"/>
          <w:i w:val="0"/>
          <w:color w:val="333333"/>
          <w:sz w:val="32"/>
          <w:szCs w:val="32"/>
          <w:lang/>
        </w:rPr>
      </w:pPr>
      <w:r w:rsidRPr="002E4081">
        <w:rPr>
          <w:rFonts w:ascii="Arial" w:hAnsi="Arial" w:cs="Arial"/>
          <w:i w:val="0"/>
          <w:color w:val="333333"/>
          <w:sz w:val="32"/>
          <w:szCs w:val="32"/>
          <w:lang/>
        </w:rPr>
        <w:t>Gyroscope Signals</w:t>
      </w:r>
    </w:p>
    <w:p w:rsidR="00214703" w:rsidRPr="002E4081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2E4081">
        <w:rPr>
          <w:rFonts w:ascii="Arial" w:hAnsi="Arial" w:cs="Arial"/>
          <w:color w:val="333333"/>
          <w:sz w:val="20"/>
          <w:szCs w:val="20"/>
          <w:lang/>
        </w:rPr>
        <w:t>The gyroscope signals contains only a body part. Again, the body part is split into a smooth signal and a jerk signal</w:t>
      </w:r>
    </w:p>
    <w:p w:rsidR="00214703" w:rsidRPr="002E4081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2E4081">
        <w:rPr>
          <w:rFonts w:ascii="Arial" w:hAnsi="Arial" w:cs="Arial"/>
          <w:color w:val="333333"/>
          <w:sz w:val="24"/>
          <w:szCs w:val="24"/>
          <w:lang/>
        </w:rPr>
        <w:t>Smooth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1701"/>
        <w:gridCol w:w="4536"/>
      </w:tblGrid>
      <w:tr w:rsidR="00214703" w:rsidTr="002E4081">
        <w:trPr>
          <w:tblHeader/>
        </w:trPr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t.body.gyro.mean.X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t.body.gyro.std.X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t.body.gyro.mean.Y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t.body.gyro.std.Y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t.body.gyro.mean.Z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t.body.gyro.std.Z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t.body.gyro.mag.mean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2E4081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t.body.gyro.mag.std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9661F9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9661F9">
        <w:rPr>
          <w:rFonts w:ascii="Arial" w:hAnsi="Arial" w:cs="Arial"/>
          <w:color w:val="333333"/>
          <w:sz w:val="24"/>
          <w:szCs w:val="24"/>
          <w:lang/>
        </w:rPr>
        <w:t>Jerk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1"/>
        <w:gridCol w:w="1593"/>
        <w:gridCol w:w="4536"/>
      </w:tblGrid>
      <w:tr w:rsidR="00214703" w:rsidTr="009661F9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t.body.gyro.jerk.mean.X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t.body.gyro.jerk.std.X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t.body.gyro.jerk.mean.Y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t.body.gyro.jerk.std.Y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t.body.gyro.jerk.mean.Z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t.body.gyro.jerk.std.Z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t.body.gyro.jerk.mag.mean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9661F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t.body.gyro.jerk.mag.std</w:t>
            </w:r>
            <w:proofErr w:type="spellEnd"/>
          </w:p>
        </w:tc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9661F9" w:rsidRDefault="00214703" w:rsidP="00214703">
      <w:pPr>
        <w:pStyle w:val="Kop3"/>
        <w:rPr>
          <w:rFonts w:ascii="Arial" w:hAnsi="Arial" w:cs="Arial"/>
          <w:color w:val="333333"/>
          <w:sz w:val="32"/>
          <w:szCs w:val="32"/>
          <w:lang/>
        </w:rPr>
      </w:pPr>
      <w:r w:rsidRPr="009661F9">
        <w:rPr>
          <w:rFonts w:ascii="Arial" w:hAnsi="Arial" w:cs="Arial"/>
          <w:color w:val="333333"/>
          <w:sz w:val="32"/>
          <w:szCs w:val="32"/>
          <w:lang/>
        </w:rPr>
        <w:t>Frequency Domain Signals</w:t>
      </w:r>
    </w:p>
    <w:p w:rsidR="00214703" w:rsidRPr="009661F9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9661F9">
        <w:rPr>
          <w:rFonts w:ascii="Arial" w:hAnsi="Arial" w:cs="Arial"/>
          <w:color w:val="333333"/>
          <w:sz w:val="20"/>
          <w:szCs w:val="20"/>
          <w:lang/>
        </w:rPr>
        <w:t xml:space="preserve">The frequency domain signals are obtain by apply a Fast Fourier Transform (FFT) to the time domain signals. All frequency domain signals are prefixed by a single </w:t>
      </w:r>
      <w:r w:rsidRPr="009661F9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f</w:t>
      </w:r>
      <w:r w:rsidRPr="009661F9">
        <w:rPr>
          <w:rFonts w:ascii="Arial" w:hAnsi="Arial" w:cs="Arial"/>
          <w:color w:val="333333"/>
          <w:sz w:val="20"/>
          <w:szCs w:val="20"/>
          <w:lang/>
        </w:rPr>
        <w:t>.</w:t>
      </w:r>
    </w:p>
    <w:p w:rsidR="00214703" w:rsidRPr="009661F9" w:rsidRDefault="00214703" w:rsidP="00214703">
      <w:pPr>
        <w:pStyle w:val="Kop4"/>
        <w:rPr>
          <w:rFonts w:ascii="Arial" w:hAnsi="Arial" w:cs="Arial"/>
          <w:i w:val="0"/>
          <w:color w:val="333333"/>
          <w:sz w:val="32"/>
          <w:szCs w:val="32"/>
          <w:lang/>
        </w:rPr>
      </w:pPr>
      <w:r w:rsidRPr="009661F9">
        <w:rPr>
          <w:rFonts w:ascii="Arial" w:hAnsi="Arial" w:cs="Arial"/>
          <w:i w:val="0"/>
          <w:color w:val="333333"/>
          <w:sz w:val="32"/>
          <w:szCs w:val="32"/>
          <w:lang/>
        </w:rPr>
        <w:t>Accelerometer Signals</w:t>
      </w:r>
    </w:p>
    <w:p w:rsidR="00214703" w:rsidRPr="009661F9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9661F9">
        <w:rPr>
          <w:rFonts w:ascii="Arial" w:hAnsi="Arial" w:cs="Arial"/>
          <w:color w:val="333333"/>
          <w:sz w:val="20"/>
          <w:szCs w:val="20"/>
          <w:lang/>
        </w:rPr>
        <w:t xml:space="preserve">In the raw data set accelerometer signals were split into a </w:t>
      </w:r>
      <w:r w:rsidRPr="009661F9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smooth</w:t>
      </w:r>
      <w:r w:rsidRPr="009661F9">
        <w:rPr>
          <w:rFonts w:ascii="Arial" w:hAnsi="Arial" w:cs="Arial"/>
          <w:color w:val="333333"/>
          <w:sz w:val="20"/>
          <w:szCs w:val="20"/>
          <w:lang/>
        </w:rPr>
        <w:t xml:space="preserve"> part and a </w:t>
      </w:r>
      <w:r w:rsidRPr="009661F9">
        <w:rPr>
          <w:rStyle w:val="Nadruk"/>
          <w:rFonts w:ascii="Arial" w:eastAsiaTheme="majorEastAsia" w:hAnsi="Arial" w:cs="Arial"/>
          <w:color w:val="333333"/>
          <w:sz w:val="20"/>
          <w:szCs w:val="20"/>
          <w:lang/>
        </w:rPr>
        <w:t>jerk</w:t>
      </w:r>
      <w:r w:rsidRPr="009661F9">
        <w:rPr>
          <w:rFonts w:ascii="Arial" w:hAnsi="Arial" w:cs="Arial"/>
          <w:color w:val="333333"/>
          <w:sz w:val="20"/>
          <w:szCs w:val="20"/>
          <w:lang/>
        </w:rPr>
        <w:t xml:space="preserve"> part.</w:t>
      </w:r>
    </w:p>
    <w:p w:rsidR="00214703" w:rsidRPr="009661F9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9661F9">
        <w:rPr>
          <w:rFonts w:ascii="Arial" w:hAnsi="Arial" w:cs="Arial"/>
          <w:color w:val="333333"/>
          <w:sz w:val="24"/>
          <w:szCs w:val="24"/>
          <w:lang/>
        </w:rPr>
        <w:t>Smooth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1701"/>
        <w:gridCol w:w="4536"/>
      </w:tblGrid>
      <w:tr w:rsidR="00214703" w:rsidTr="009C463F">
        <w:trPr>
          <w:tblHeader/>
        </w:trPr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f.body.acc.mean.X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f.body.acc.std.X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f.body.acc.mean.Y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f.body.acc.std.Y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f.body.acc.mean.Z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f.body.acc.std.Z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f.body.acc.mag.mean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f.body.acc.mag.std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Euclidean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magnitude</w:t>
            </w:r>
          </w:p>
        </w:tc>
      </w:tr>
    </w:tbl>
    <w:p w:rsidR="00214703" w:rsidRPr="009C463F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9C463F">
        <w:rPr>
          <w:rFonts w:ascii="Arial" w:hAnsi="Arial" w:cs="Arial"/>
          <w:color w:val="333333"/>
          <w:sz w:val="24"/>
          <w:szCs w:val="24"/>
          <w:lang/>
        </w:rPr>
        <w:t>Jerk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1701"/>
        <w:gridCol w:w="4536"/>
      </w:tblGrid>
      <w:tr w:rsidR="00214703" w:rsidTr="009C463F">
        <w:trPr>
          <w:tblHeader/>
        </w:trPr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f.body.acc.jerk.mean.X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f.body.acc.jerk.std.X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f.body.acc.jerk.mean.Y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f.body.acc.jerk.std.Y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f.body.acc.jerk.mean.Z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f.body.acc.jerk.std.Z</w:t>
            </w:r>
            <w:proofErr w:type="spellEnd"/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</w:tbl>
    <w:p w:rsidR="009C463F" w:rsidRPr="009C463F" w:rsidRDefault="009C463F" w:rsidP="009C463F">
      <w:pPr>
        <w:rPr>
          <w:rFonts w:ascii="Arial" w:hAnsi="Arial" w:cs="Arial"/>
          <w:sz w:val="20"/>
          <w:szCs w:val="20"/>
          <w:lang/>
        </w:rPr>
      </w:pPr>
    </w:p>
    <w:p w:rsidR="00214703" w:rsidRPr="009C463F" w:rsidRDefault="00214703" w:rsidP="00214703">
      <w:pPr>
        <w:pStyle w:val="Kop4"/>
        <w:rPr>
          <w:rFonts w:ascii="Arial" w:hAnsi="Arial" w:cs="Arial"/>
          <w:i w:val="0"/>
          <w:color w:val="333333"/>
          <w:sz w:val="32"/>
          <w:szCs w:val="32"/>
          <w:lang/>
        </w:rPr>
      </w:pPr>
      <w:r w:rsidRPr="009C463F">
        <w:rPr>
          <w:rFonts w:ascii="Arial" w:hAnsi="Arial" w:cs="Arial"/>
          <w:i w:val="0"/>
          <w:color w:val="333333"/>
          <w:sz w:val="32"/>
          <w:szCs w:val="32"/>
          <w:lang/>
        </w:rPr>
        <w:lastRenderedPageBreak/>
        <w:t>Gyroscope Signals</w:t>
      </w:r>
    </w:p>
    <w:p w:rsidR="00214703" w:rsidRPr="009C463F" w:rsidRDefault="00214703" w:rsidP="00214703">
      <w:pPr>
        <w:pStyle w:val="Normaalweb"/>
        <w:rPr>
          <w:rFonts w:ascii="Arial" w:hAnsi="Arial" w:cs="Arial"/>
          <w:color w:val="333333"/>
          <w:sz w:val="20"/>
          <w:szCs w:val="20"/>
          <w:lang/>
        </w:rPr>
      </w:pPr>
      <w:r w:rsidRPr="009C463F">
        <w:rPr>
          <w:rFonts w:ascii="Arial" w:hAnsi="Arial" w:cs="Arial"/>
          <w:color w:val="333333"/>
          <w:sz w:val="20"/>
          <w:szCs w:val="20"/>
          <w:lang/>
        </w:rPr>
        <w:t>The gyroscope signals contains only a smooth body part.</w:t>
      </w:r>
    </w:p>
    <w:p w:rsidR="00214703" w:rsidRPr="009C463F" w:rsidRDefault="00214703" w:rsidP="00214703">
      <w:pPr>
        <w:pStyle w:val="Kop5"/>
        <w:rPr>
          <w:rFonts w:ascii="Arial" w:hAnsi="Arial" w:cs="Arial"/>
          <w:color w:val="333333"/>
          <w:sz w:val="24"/>
          <w:szCs w:val="24"/>
          <w:lang/>
        </w:rPr>
      </w:pPr>
      <w:r w:rsidRPr="009C463F">
        <w:rPr>
          <w:rFonts w:ascii="Arial" w:hAnsi="Arial" w:cs="Arial"/>
          <w:color w:val="333333"/>
          <w:sz w:val="24"/>
          <w:szCs w:val="24"/>
          <w:lang/>
        </w:rPr>
        <w:t>Smooth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1276"/>
        <w:gridCol w:w="4536"/>
      </w:tblGrid>
      <w:tr w:rsidR="00214703" w:rsidTr="009C463F">
        <w:trPr>
          <w:tblHeader/>
        </w:trPr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  <w:proofErr w:type="spellEnd"/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f.body.gyro.mean.X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f.body.gyro.std.X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f.body.gyro.mean.Y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f.body.gyro.std.Y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f.body.gyro.mean.Z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  <w:tr w:rsidR="00214703" w:rsidTr="009C463F">
        <w:tc>
          <w:tcPr>
            <w:tcW w:w="22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f.body.gyro.std.Z</w:t>
            </w:r>
            <w:proofErr w:type="spellEnd"/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numeric</w:t>
            </w:r>
            <w:proofErr w:type="spellEnd"/>
          </w:p>
        </w:tc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4703" w:rsidRDefault="00214703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deviation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Z component</w:t>
            </w:r>
          </w:p>
        </w:tc>
      </w:tr>
    </w:tbl>
    <w:p w:rsidR="00BB3030" w:rsidRDefault="00BB3030" w:rsidP="000E6C87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hAnsi="Arial" w:cs="Arial"/>
          <w:color w:val="333333"/>
          <w:sz w:val="21"/>
          <w:szCs w:val="21"/>
        </w:rPr>
      </w:pPr>
    </w:p>
    <w:sectPr w:rsidR="00BB3030" w:rsidSect="00953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6FA"/>
    <w:multiLevelType w:val="multilevel"/>
    <w:tmpl w:val="BA3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5738D"/>
    <w:multiLevelType w:val="multilevel"/>
    <w:tmpl w:val="538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8188E"/>
    <w:multiLevelType w:val="multilevel"/>
    <w:tmpl w:val="5FB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C474E"/>
    <w:multiLevelType w:val="multilevel"/>
    <w:tmpl w:val="8E54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E65DB"/>
    <w:multiLevelType w:val="multilevel"/>
    <w:tmpl w:val="A4F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355B8"/>
    <w:multiLevelType w:val="multilevel"/>
    <w:tmpl w:val="757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C228F"/>
    <w:multiLevelType w:val="multilevel"/>
    <w:tmpl w:val="00C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D021E"/>
    <w:multiLevelType w:val="multilevel"/>
    <w:tmpl w:val="C23C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F7E7C"/>
    <w:multiLevelType w:val="multilevel"/>
    <w:tmpl w:val="68E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E37AF7"/>
    <w:multiLevelType w:val="multilevel"/>
    <w:tmpl w:val="4B5A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F06CBF"/>
    <w:multiLevelType w:val="multilevel"/>
    <w:tmpl w:val="1C5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15653E"/>
    <w:multiLevelType w:val="multilevel"/>
    <w:tmpl w:val="8A8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EA179C"/>
    <w:multiLevelType w:val="multilevel"/>
    <w:tmpl w:val="081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F1D3F"/>
    <w:multiLevelType w:val="multilevel"/>
    <w:tmpl w:val="3BE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5A4241"/>
    <w:multiLevelType w:val="multilevel"/>
    <w:tmpl w:val="DA0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5D0FD8"/>
    <w:multiLevelType w:val="multilevel"/>
    <w:tmpl w:val="0B6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336D2"/>
    <w:multiLevelType w:val="multilevel"/>
    <w:tmpl w:val="C62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D4FA5"/>
    <w:multiLevelType w:val="multilevel"/>
    <w:tmpl w:val="8B7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9C7ECA"/>
    <w:multiLevelType w:val="multilevel"/>
    <w:tmpl w:val="B44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18"/>
  </w:num>
  <w:num w:numId="12">
    <w:abstractNumId w:val="1"/>
  </w:num>
  <w:num w:numId="13">
    <w:abstractNumId w:val="13"/>
  </w:num>
  <w:num w:numId="14">
    <w:abstractNumId w:val="16"/>
  </w:num>
  <w:num w:numId="15">
    <w:abstractNumId w:val="17"/>
  </w:num>
  <w:num w:numId="16">
    <w:abstractNumId w:val="15"/>
  </w:num>
  <w:num w:numId="17">
    <w:abstractNumId w:val="3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3030"/>
    <w:rsid w:val="00090707"/>
    <w:rsid w:val="000E6C87"/>
    <w:rsid w:val="00214703"/>
    <w:rsid w:val="002E4081"/>
    <w:rsid w:val="007700D3"/>
    <w:rsid w:val="00953BE5"/>
    <w:rsid w:val="009661F9"/>
    <w:rsid w:val="009C463F"/>
    <w:rsid w:val="00BB3030"/>
    <w:rsid w:val="00E4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3BE5"/>
  </w:style>
  <w:style w:type="paragraph" w:styleId="Kop1">
    <w:name w:val="heading 1"/>
    <w:basedOn w:val="Standaard"/>
    <w:link w:val="Kop1Char"/>
    <w:uiPriority w:val="9"/>
    <w:qFormat/>
    <w:rsid w:val="00BB3030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Kop2">
    <w:name w:val="heading 2"/>
    <w:basedOn w:val="Standaard"/>
    <w:link w:val="Kop2Char"/>
    <w:uiPriority w:val="9"/>
    <w:qFormat/>
    <w:rsid w:val="00BB3030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3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47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47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3030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B3030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B3030"/>
    <w:rPr>
      <w:strike w:val="0"/>
      <w:dstrike w:val="0"/>
      <w:color w:val="4183C4"/>
      <w:u w:val="none"/>
      <w:effect w:val="none"/>
      <w:shd w:val="clear" w:color="auto" w:fill="auto"/>
    </w:rPr>
  </w:style>
  <w:style w:type="paragraph" w:styleId="Normaalweb">
    <w:name w:val="Normal (Web)"/>
    <w:basedOn w:val="Standaard"/>
    <w:uiPriority w:val="99"/>
    <w:semiHidden/>
    <w:unhideWhenUsed/>
    <w:rsid w:val="00BB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BB3030"/>
    <w:rPr>
      <w:i/>
      <w:i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3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waar">
    <w:name w:val="Strong"/>
    <w:basedOn w:val="Standaardalinea-lettertype"/>
    <w:uiPriority w:val="22"/>
    <w:qFormat/>
    <w:rsid w:val="00BB3030"/>
    <w:rPr>
      <w:b/>
      <w:bCs/>
    </w:rPr>
  </w:style>
  <w:style w:type="paragraph" w:customStyle="1" w:styleId="windows-text">
    <w:name w:val="windows-text"/>
    <w:basedOn w:val="Standaard"/>
    <w:rsid w:val="00BB303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c-text">
    <w:name w:val="mac-text"/>
    <w:basedOn w:val="Standaard"/>
    <w:rsid w:val="00BB303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ame1">
    <w:name w:val="name1"/>
    <w:basedOn w:val="Standaardalinea-lettertype"/>
    <w:rsid w:val="00BB3030"/>
  </w:style>
  <w:style w:type="character" w:customStyle="1" w:styleId="aui-header-logo-device22">
    <w:name w:val="aui-header-logo-device22"/>
    <w:basedOn w:val="Standaardalinea-lettertype"/>
    <w:rsid w:val="00BB3030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BB30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BB3030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BB30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BB3030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aui-icon32">
    <w:name w:val="aui-icon32"/>
    <w:basedOn w:val="Standaardalinea-lettertype"/>
    <w:rsid w:val="00BB3030"/>
    <w:rPr>
      <w:bdr w:val="none" w:sz="0" w:space="0" w:color="auto" w:frame="1"/>
    </w:rPr>
  </w:style>
  <w:style w:type="character" w:customStyle="1" w:styleId="aui-nav-item-label3">
    <w:name w:val="aui-nav-item-label3"/>
    <w:basedOn w:val="Standaardalinea-lettertype"/>
    <w:rsid w:val="00BB3030"/>
  </w:style>
  <w:style w:type="character" w:customStyle="1" w:styleId="dropdown-text">
    <w:name w:val="dropdown-text"/>
    <w:basedOn w:val="Standaardalinea-lettertype"/>
    <w:rsid w:val="00BB3030"/>
  </w:style>
  <w:style w:type="character" w:customStyle="1" w:styleId="file-name">
    <w:name w:val="file-name"/>
    <w:basedOn w:val="Standaardalinea-lettertype"/>
    <w:rsid w:val="00BB3030"/>
  </w:style>
  <w:style w:type="character" w:customStyle="1" w:styleId="changeset-hash4">
    <w:name w:val="changeset-hash4"/>
    <w:basedOn w:val="Standaardalinea-lettertype"/>
    <w:rsid w:val="00BB3030"/>
    <w:rPr>
      <w:rFonts w:ascii="Consolas" w:hAnsi="Consolas" w:cs="Consolas" w:hint="default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3030"/>
    <w:rPr>
      <w:rFonts w:ascii="Tahom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47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470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Standaardalinea-lettertype"/>
    <w:uiPriority w:val="99"/>
    <w:semiHidden/>
    <w:unhideWhenUsed/>
    <w:rsid w:val="00214703"/>
    <w:rPr>
      <w:rFonts w:ascii="Consolas" w:eastAsia="Times New Roman" w:hAnsi="Consolas" w:cs="Consolas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096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35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566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160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11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377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9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712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2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2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158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479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5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6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2" w:space="8" w:color="CCCCCC"/>
                        <w:right w:val="single" w:sz="6" w:space="8" w:color="CCCCCC"/>
                      </w:divBdr>
                      <w:divsChild>
                        <w:div w:id="16180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5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1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639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0227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794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4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-styleguide.googlecode.com/svn/trunk/Rguid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2</cp:revision>
  <cp:lastPrinted>2015-05-22T07:59:00Z</cp:lastPrinted>
  <dcterms:created xsi:type="dcterms:W3CDTF">2015-05-22T15:33:00Z</dcterms:created>
  <dcterms:modified xsi:type="dcterms:W3CDTF">2015-05-22T15:33:00Z</dcterms:modified>
</cp:coreProperties>
</file>