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E6" w:rsidRDefault="00E75112">
      <w:pPr>
        <w:ind w:left="10"/>
      </w:pPr>
      <w:r>
        <w:rPr>
          <w:b/>
        </w:rPr>
        <w:t xml:space="preserve">Desenvolvedores: </w:t>
      </w:r>
    </w:p>
    <w:p w:rsidR="00E84EE6" w:rsidRDefault="00E75112">
      <w:r>
        <w:t xml:space="preserve">Daniel Victor Gonçalves - 20151011110236 </w:t>
      </w:r>
    </w:p>
    <w:p w:rsidR="00E84EE6" w:rsidRDefault="00E75112">
      <w:r>
        <w:t xml:space="preserve">Marcos Martins Nóbrega - 20151011110279 </w:t>
      </w:r>
    </w:p>
    <w:p w:rsidR="00E84EE6" w:rsidRDefault="00E75112">
      <w:r>
        <w:t xml:space="preserve">Nalbert Pietro Martins - 20151011110171 </w:t>
      </w:r>
    </w:p>
    <w:p w:rsidR="00E84EE6" w:rsidRDefault="00E75112">
      <w:pPr>
        <w:spacing w:after="27"/>
        <w:ind w:left="0" w:right="801" w:firstLine="0"/>
        <w:jc w:val="right"/>
      </w:pPr>
      <w:r>
        <w:rPr>
          <w:b/>
        </w:rPr>
        <w:t xml:space="preserve"> </w:t>
      </w:r>
    </w:p>
    <w:p w:rsidR="00E84EE6" w:rsidRDefault="00E75112">
      <w:pPr>
        <w:spacing w:after="27"/>
        <w:ind w:left="0" w:firstLine="0"/>
        <w:jc w:val="right"/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Backlog</w:t>
      </w:r>
      <w:proofErr w:type="spellEnd"/>
      <w:r>
        <w:rPr>
          <w:b/>
        </w:rPr>
        <w:t xml:space="preserve"> </w:t>
      </w:r>
    </w:p>
    <w:p w:rsidR="00E84EE6" w:rsidRDefault="00E75112">
      <w:pPr>
        <w:spacing w:after="27"/>
        <w:ind w:left="0" w:right="801" w:firstLine="0"/>
        <w:jc w:val="right"/>
      </w:pPr>
      <w:r>
        <w:rPr>
          <w:b/>
        </w:rPr>
        <w:t xml:space="preserve"> </w:t>
      </w:r>
    </w:p>
    <w:p w:rsidR="00E84EE6" w:rsidRDefault="00E75112">
      <w:pPr>
        <w:spacing w:after="27"/>
        <w:ind w:left="0" w:firstLine="0"/>
      </w:pPr>
      <w:r>
        <w:rPr>
          <w:b/>
        </w:rPr>
        <w:t xml:space="preserve"> </w:t>
      </w:r>
    </w:p>
    <w:p w:rsidR="00E84EE6" w:rsidRDefault="00E75112">
      <w:pPr>
        <w:numPr>
          <w:ilvl w:val="0"/>
          <w:numId w:val="1"/>
        </w:numPr>
        <w:ind w:left="705" w:hanging="360"/>
      </w:pPr>
      <w:r>
        <w:rPr>
          <w:b/>
        </w:rPr>
        <w:t xml:space="preserve">Linguagem de programação. </w:t>
      </w:r>
    </w:p>
    <w:p w:rsidR="00E84EE6" w:rsidRDefault="00E75112">
      <w:r>
        <w:t xml:space="preserve">ASP.Net. </w:t>
      </w:r>
    </w:p>
    <w:p w:rsidR="00E84EE6" w:rsidRDefault="00E75112">
      <w:pPr>
        <w:spacing w:after="27"/>
        <w:ind w:left="0" w:firstLine="0"/>
      </w:pPr>
      <w:r>
        <w:rPr>
          <w:b/>
        </w:rPr>
        <w:t xml:space="preserve"> </w:t>
      </w:r>
    </w:p>
    <w:p w:rsidR="00E84EE6" w:rsidRDefault="00E75112">
      <w:pPr>
        <w:numPr>
          <w:ilvl w:val="0"/>
          <w:numId w:val="1"/>
        </w:numPr>
        <w:ind w:left="705" w:hanging="360"/>
      </w:pPr>
      <w:r>
        <w:rPr>
          <w:b/>
        </w:rPr>
        <w:t xml:space="preserve">Banco de Dados. </w:t>
      </w:r>
    </w:p>
    <w:p w:rsidR="00E84EE6" w:rsidRDefault="00E75112">
      <w:r>
        <w:t xml:space="preserve">SQL Server, MySQL. </w:t>
      </w:r>
    </w:p>
    <w:p w:rsidR="00E84EE6" w:rsidRDefault="00E75112">
      <w:pPr>
        <w:spacing w:after="27"/>
        <w:ind w:left="0" w:firstLine="0"/>
      </w:pPr>
      <w:r>
        <w:rPr>
          <w:b/>
        </w:rPr>
        <w:t xml:space="preserve"> </w:t>
      </w:r>
    </w:p>
    <w:p w:rsidR="00E84EE6" w:rsidRDefault="00E75112">
      <w:pPr>
        <w:numPr>
          <w:ilvl w:val="0"/>
          <w:numId w:val="1"/>
        </w:numPr>
        <w:ind w:left="705" w:hanging="360"/>
      </w:pPr>
      <w:r>
        <w:rPr>
          <w:b/>
        </w:rPr>
        <w:t xml:space="preserve">Outras ferramentas. </w:t>
      </w:r>
    </w:p>
    <w:p w:rsidR="00E84EE6" w:rsidRDefault="00E75112">
      <w:proofErr w:type="spellStart"/>
      <w:r>
        <w:t>Astah</w:t>
      </w:r>
      <w:proofErr w:type="spellEnd"/>
      <w:r>
        <w:t xml:space="preserve"> UML, MySQL Workbench. </w:t>
      </w:r>
    </w:p>
    <w:p w:rsidR="00E84EE6" w:rsidRDefault="00E75112">
      <w:pPr>
        <w:spacing w:after="27"/>
        <w:ind w:left="0" w:firstLine="0"/>
      </w:pPr>
      <w:r>
        <w:t xml:space="preserve"> </w:t>
      </w:r>
    </w:p>
    <w:p w:rsidR="00E84EE6" w:rsidRDefault="00E75112">
      <w:pPr>
        <w:numPr>
          <w:ilvl w:val="0"/>
          <w:numId w:val="1"/>
        </w:numPr>
        <w:ind w:left="705" w:hanging="360"/>
      </w:pPr>
      <w:r>
        <w:rPr>
          <w:b/>
        </w:rPr>
        <w:t>Funcionalidade.</w:t>
      </w:r>
      <w:r>
        <w:t xml:space="preserve"> </w:t>
      </w:r>
    </w:p>
    <w:p w:rsidR="00E84EE6" w:rsidRDefault="00E75112">
      <w:pPr>
        <w:numPr>
          <w:ilvl w:val="0"/>
          <w:numId w:val="2"/>
        </w:numPr>
        <w:ind w:left="705" w:hanging="360"/>
      </w:pPr>
      <w:r>
        <w:t xml:space="preserve">Cadastro de Clientes; </w:t>
      </w:r>
    </w:p>
    <w:p w:rsidR="00E84EE6" w:rsidRDefault="00E75112">
      <w:pPr>
        <w:numPr>
          <w:ilvl w:val="0"/>
          <w:numId w:val="2"/>
        </w:numPr>
        <w:ind w:left="705" w:hanging="360"/>
      </w:pPr>
      <w:r>
        <w:t xml:space="preserve">Cadastro de Funcionários; </w:t>
      </w:r>
    </w:p>
    <w:p w:rsidR="00E84EE6" w:rsidRDefault="00E75112">
      <w:pPr>
        <w:numPr>
          <w:ilvl w:val="0"/>
          <w:numId w:val="2"/>
        </w:numPr>
        <w:ind w:left="705" w:hanging="360"/>
      </w:pPr>
      <w:r>
        <w:t xml:space="preserve">Pagamento de Salário de Funcionários; </w:t>
      </w:r>
    </w:p>
    <w:p w:rsidR="00E84EE6" w:rsidRDefault="00E75112">
      <w:pPr>
        <w:numPr>
          <w:ilvl w:val="0"/>
          <w:numId w:val="2"/>
        </w:numPr>
        <w:ind w:left="705" w:hanging="360"/>
      </w:pPr>
      <w:r>
        <w:t xml:space="preserve">Cadastro de Fornecedores; </w:t>
      </w:r>
    </w:p>
    <w:p w:rsidR="00E84EE6" w:rsidRDefault="00E75112">
      <w:pPr>
        <w:numPr>
          <w:ilvl w:val="0"/>
          <w:numId w:val="2"/>
        </w:numPr>
        <w:ind w:left="705" w:hanging="360"/>
      </w:pPr>
      <w:r>
        <w:t xml:space="preserve">Cadastro de Compras; </w:t>
      </w:r>
    </w:p>
    <w:p w:rsidR="00E84EE6" w:rsidRDefault="00E75112">
      <w:pPr>
        <w:numPr>
          <w:ilvl w:val="0"/>
          <w:numId w:val="2"/>
        </w:numPr>
        <w:ind w:left="705" w:hanging="360"/>
      </w:pPr>
      <w:r>
        <w:t xml:space="preserve">Cadastro de Vendas; </w:t>
      </w:r>
    </w:p>
    <w:p w:rsidR="00E84EE6" w:rsidRDefault="00E75112">
      <w:pPr>
        <w:numPr>
          <w:ilvl w:val="0"/>
          <w:numId w:val="2"/>
        </w:numPr>
        <w:ind w:left="705" w:hanging="360"/>
      </w:pPr>
      <w:r>
        <w:t xml:space="preserve">Cadastro de Produtos; </w:t>
      </w:r>
    </w:p>
    <w:p w:rsidR="00E84EE6" w:rsidRDefault="00E75112">
      <w:pPr>
        <w:numPr>
          <w:ilvl w:val="0"/>
          <w:numId w:val="2"/>
        </w:numPr>
        <w:ind w:left="705" w:hanging="360"/>
      </w:pPr>
      <w:r>
        <w:t xml:space="preserve">Relatório de vendas; </w:t>
      </w:r>
    </w:p>
    <w:p w:rsidR="00E84EE6" w:rsidRDefault="00E75112">
      <w:pPr>
        <w:numPr>
          <w:ilvl w:val="0"/>
          <w:numId w:val="2"/>
        </w:numPr>
        <w:ind w:left="705" w:hanging="360"/>
      </w:pPr>
      <w:r>
        <w:t xml:space="preserve">Relatório de compras. </w:t>
      </w:r>
    </w:p>
    <w:p w:rsidR="00E84EE6" w:rsidRDefault="00E75112">
      <w:pPr>
        <w:spacing w:after="27"/>
        <w:ind w:left="0" w:firstLine="0"/>
      </w:pPr>
      <w:r>
        <w:t xml:space="preserve"> </w:t>
      </w:r>
    </w:p>
    <w:p w:rsidR="00E84EE6" w:rsidRDefault="00E75112">
      <w:pPr>
        <w:spacing w:after="0"/>
        <w:ind w:left="0" w:firstLine="0"/>
      </w:pPr>
      <w:r>
        <w:t xml:space="preserve"> </w:t>
      </w:r>
    </w:p>
    <w:tbl>
      <w:tblPr>
        <w:tblStyle w:val="TableGrid"/>
        <w:tblW w:w="10058" w:type="dxa"/>
        <w:tblInd w:w="8" w:type="dxa"/>
        <w:tblCellMar>
          <w:top w:w="124" w:type="dxa"/>
          <w:left w:w="9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525"/>
        <w:gridCol w:w="1456"/>
        <w:gridCol w:w="1351"/>
        <w:gridCol w:w="1681"/>
        <w:gridCol w:w="4249"/>
        <w:gridCol w:w="796"/>
      </w:tblGrid>
      <w:tr w:rsidR="00E84EE6">
        <w:trPr>
          <w:trHeight w:val="94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45" w:firstLine="0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right="89" w:firstLine="0"/>
              <w:jc w:val="center"/>
            </w:pPr>
            <w:r>
              <w:rPr>
                <w:b/>
                <w:sz w:val="20"/>
              </w:rPr>
              <w:t xml:space="preserve">Nome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  <w:jc w:val="both"/>
            </w:pPr>
            <w:r>
              <w:rPr>
                <w:b/>
                <w:sz w:val="20"/>
              </w:rPr>
              <w:t xml:space="preserve">Importância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right="79" w:firstLine="0"/>
              <w:jc w:val="center"/>
            </w:pPr>
            <w:r>
              <w:rPr>
                <w:b/>
                <w:sz w:val="20"/>
              </w:rPr>
              <w:t xml:space="preserve">Estimativa </w:t>
            </w:r>
          </w:p>
          <w:p w:rsidR="00E84EE6" w:rsidRDefault="00E75112">
            <w:pPr>
              <w:spacing w:after="0"/>
              <w:ind w:left="420" w:hanging="120"/>
            </w:pPr>
            <w:proofErr w:type="gramStart"/>
            <w:r>
              <w:rPr>
                <w:b/>
                <w:sz w:val="20"/>
              </w:rPr>
              <w:t>Inicia(</w:t>
            </w:r>
            <w:proofErr w:type="gramEnd"/>
            <w:r>
              <w:rPr>
                <w:b/>
                <w:sz w:val="20"/>
              </w:rPr>
              <w:t xml:space="preserve">em horas) 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right="62" w:firstLine="0"/>
              <w:jc w:val="center"/>
            </w:pPr>
            <w:r>
              <w:rPr>
                <w:b/>
                <w:sz w:val="20"/>
              </w:rPr>
              <w:t xml:space="preserve">Como demonstrar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  <w:jc w:val="both"/>
            </w:pPr>
            <w:r>
              <w:rPr>
                <w:b/>
                <w:sz w:val="20"/>
              </w:rPr>
              <w:t xml:space="preserve">Notas </w:t>
            </w:r>
          </w:p>
        </w:tc>
      </w:tr>
      <w:tr w:rsidR="00E84EE6">
        <w:trPr>
          <w:trHeight w:val="157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proofErr w:type="gramStart"/>
            <w:r>
              <w:t>a</w:t>
            </w:r>
            <w:proofErr w:type="gramEnd"/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Cadastro de Clientes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7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right="61" w:firstLine="0"/>
              <w:jc w:val="both"/>
            </w:pPr>
            <w:r>
              <w:t xml:space="preserve">O cadastro de clientes será na página de clientes. Os dados (nome, </w:t>
            </w:r>
            <w:proofErr w:type="spellStart"/>
            <w:r>
              <w:t>cpf</w:t>
            </w:r>
            <w:proofErr w:type="spellEnd"/>
            <w:r>
              <w:t xml:space="preserve"> e data de nascimento) serão</w:t>
            </w:r>
            <w:r>
              <w:t xml:space="preserve"> salvos no banco de dados, podendo ser visualizados na página de visualização de clientes.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E84EE6">
        <w:trPr>
          <w:trHeight w:val="1847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proofErr w:type="gramStart"/>
            <w:r>
              <w:t>c</w:t>
            </w:r>
            <w:proofErr w:type="gramEnd"/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right="46" w:firstLine="0"/>
            </w:pPr>
            <w:r>
              <w:t xml:space="preserve">Cadastro de Funcionário s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8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right="61" w:firstLine="0"/>
              <w:jc w:val="both"/>
            </w:pPr>
            <w:r>
              <w:t xml:space="preserve">O cadastro de funcionários será na página de funcionários. Os dados (nome, </w:t>
            </w:r>
            <w:proofErr w:type="spellStart"/>
            <w:r>
              <w:t>cpf</w:t>
            </w:r>
            <w:proofErr w:type="spellEnd"/>
            <w:r>
              <w:t>, data de nascimento, conta bancária e salário)</w:t>
            </w:r>
            <w:r>
              <w:t xml:space="preserve"> serão salvos no banco de dados, podendo ser visualizados na página de visualização de funcionários.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E84EE6">
        <w:trPr>
          <w:trHeight w:val="76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proofErr w:type="gramStart"/>
            <w:r>
              <w:lastRenderedPageBreak/>
              <w:t>e</w:t>
            </w:r>
            <w:proofErr w:type="gramEnd"/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firstLine="0"/>
            </w:pPr>
            <w:r>
              <w:t>Pagamento de salários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7 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firstLine="0"/>
              <w:jc w:val="both"/>
            </w:pPr>
            <w:r>
              <w:t xml:space="preserve">Essa funcionalidade será para visualização de pagamentos do mês.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E84EE6">
        <w:trPr>
          <w:trHeight w:val="76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84EE6">
            <w:pPr>
              <w:spacing w:after="160"/>
              <w:ind w:left="0" w:firstLine="0"/>
            </w:pP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firstLine="0"/>
            </w:pPr>
            <w:proofErr w:type="gramStart"/>
            <w:r>
              <w:t>de</w:t>
            </w:r>
            <w:proofErr w:type="gramEnd"/>
            <w:r>
              <w:t xml:space="preserve"> funcionários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84EE6" w:rsidRDefault="00E84EE6">
            <w:pPr>
              <w:spacing w:after="160"/>
              <w:ind w:left="0" w:firstLine="0"/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84EE6">
            <w:pPr>
              <w:spacing w:after="160"/>
              <w:ind w:left="0" w:firstLine="0"/>
            </w:pP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84EE6">
            <w:pPr>
              <w:spacing w:after="160"/>
              <w:ind w:left="0" w:firstLine="0"/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84EE6">
            <w:pPr>
              <w:spacing w:after="160"/>
              <w:ind w:left="0" w:firstLine="0"/>
            </w:pPr>
          </w:p>
        </w:tc>
      </w:tr>
      <w:tr w:rsidR="00E84EE6">
        <w:trPr>
          <w:trHeight w:val="1847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proofErr w:type="gramStart"/>
            <w:r>
              <w:t>g</w:t>
            </w:r>
            <w:proofErr w:type="gramEnd"/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Cadastro de </w:t>
            </w:r>
            <w:r>
              <w:t xml:space="preserve">Fornecedor es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7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right="61" w:firstLine="0"/>
              <w:jc w:val="both"/>
            </w:pPr>
            <w:r>
              <w:t>O cadastro de fornecedores será na página de fornecedores. Os dados (</w:t>
            </w:r>
            <w:proofErr w:type="spellStart"/>
            <w:r>
              <w:t>email</w:t>
            </w:r>
            <w:proofErr w:type="spellEnd"/>
            <w:r>
              <w:t xml:space="preserve">, telefone, nome, endereço, </w:t>
            </w:r>
            <w:proofErr w:type="spellStart"/>
            <w:r>
              <w:t>cnpj</w:t>
            </w:r>
            <w:proofErr w:type="spellEnd"/>
            <w:r>
              <w:t xml:space="preserve">) serão salvos no banco de dados, podendo ser visualizados na página de visualização de fornecedores.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E84EE6">
        <w:trPr>
          <w:trHeight w:val="76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proofErr w:type="gramStart"/>
            <w:r>
              <w:t>i</w:t>
            </w:r>
            <w:proofErr w:type="gramEnd"/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firstLine="0"/>
            </w:pPr>
            <w:r>
              <w:t xml:space="preserve">Cadastro de Compras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9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10 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firstLine="0"/>
              <w:jc w:val="both"/>
            </w:pPr>
            <w:r>
              <w:t xml:space="preserve">Salvar os dados da transação entre a loja e um fornecedor.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E84EE6">
        <w:trPr>
          <w:trHeight w:val="103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proofErr w:type="gramStart"/>
            <w:r>
              <w:t>j</w:t>
            </w:r>
            <w:proofErr w:type="gramEnd"/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Cadastro de Vendas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9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10 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firstLine="0"/>
            </w:pPr>
            <w:r>
              <w:t xml:space="preserve">Salvar dados de transação entre a loja, através de um funcionário, e um cliente cadastrado.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E84EE6">
        <w:trPr>
          <w:trHeight w:val="76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proofErr w:type="gramStart"/>
            <w:r>
              <w:t>k</w:t>
            </w:r>
            <w:proofErr w:type="gramEnd"/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firstLine="0"/>
            </w:pPr>
            <w:r>
              <w:t xml:space="preserve">Cadastro de Produtos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9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firstLine="0"/>
              <w:jc w:val="both"/>
            </w:pPr>
            <w:r>
              <w:t xml:space="preserve">Exibição de dados dos </w:t>
            </w:r>
            <w:r>
              <w:t xml:space="preserve">produtos que a loja possui para venda.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E84EE6">
        <w:trPr>
          <w:trHeight w:val="103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proofErr w:type="gramStart"/>
            <w:r>
              <w:t>l</w:t>
            </w:r>
            <w:proofErr w:type="gramEnd"/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Relatório de Vendas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10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8 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right="66" w:firstLine="0"/>
              <w:jc w:val="both"/>
            </w:pPr>
            <w:r>
              <w:t xml:space="preserve">Emissão dos relatórios de vendas de uma determinada data que o usuário venha escolher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E84EE6">
        <w:trPr>
          <w:trHeight w:val="76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proofErr w:type="gramStart"/>
            <w:r>
              <w:t>m</w:t>
            </w:r>
            <w:proofErr w:type="gramEnd"/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firstLine="0"/>
            </w:pPr>
            <w:r>
              <w:t xml:space="preserve">Relatório de </w:t>
            </w:r>
          </w:p>
          <w:p w:rsidR="00E84EE6" w:rsidRDefault="00E75112">
            <w:pPr>
              <w:spacing w:after="0"/>
              <w:ind w:left="0" w:firstLine="0"/>
            </w:pPr>
            <w:r>
              <w:t xml:space="preserve">Compras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10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8 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EE6" w:rsidRDefault="00E75112">
            <w:pPr>
              <w:spacing w:after="0"/>
              <w:ind w:left="0" w:firstLine="0"/>
              <w:jc w:val="both"/>
            </w:pPr>
            <w:r>
              <w:t xml:space="preserve">Emissão dos relatórios de compras da </w:t>
            </w:r>
            <w:r>
              <w:t xml:space="preserve">loja com os fornecedores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EE6" w:rsidRDefault="00E75112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E84EE6" w:rsidRDefault="00E75112">
      <w:pPr>
        <w:spacing w:after="27"/>
        <w:ind w:left="0" w:firstLine="0"/>
      </w:pPr>
      <w:r>
        <w:t xml:space="preserve"> </w:t>
      </w:r>
    </w:p>
    <w:p w:rsidR="00E84EE6" w:rsidRDefault="00E75112">
      <w:pPr>
        <w:ind w:left="10"/>
      </w:pPr>
      <w:r>
        <w:rPr>
          <w:b/>
        </w:rPr>
        <w:t xml:space="preserve">5. Sprint. </w:t>
      </w:r>
    </w:p>
    <w:p w:rsidR="00E84EE6" w:rsidRDefault="00E75112">
      <w:r>
        <w:rPr>
          <w:b/>
        </w:rPr>
        <w:t xml:space="preserve">1ª Sprint. </w:t>
      </w:r>
    </w:p>
    <w:p w:rsidR="00E75112" w:rsidRDefault="00E75112">
      <w:pPr>
        <w:ind w:right="1640"/>
      </w:pPr>
      <w:r>
        <w:t>Cadastro de clientes; (Incompleto)</w:t>
      </w:r>
    </w:p>
    <w:p w:rsidR="00E84EE6" w:rsidRDefault="00E75112">
      <w:pPr>
        <w:ind w:right="1640"/>
      </w:pPr>
      <w:r>
        <w:t>Cadastro de funcionários. (Incompleto)</w:t>
      </w:r>
    </w:p>
    <w:p w:rsidR="00E84EE6" w:rsidRDefault="00E75112">
      <w:pPr>
        <w:spacing w:after="27"/>
        <w:ind w:left="0" w:firstLine="0"/>
      </w:pPr>
      <w:r>
        <w:rPr>
          <w:b/>
        </w:rPr>
        <w:t xml:space="preserve"> </w:t>
      </w:r>
    </w:p>
    <w:p w:rsidR="00E75112" w:rsidRDefault="00E75112" w:rsidP="00E75112">
      <w:r>
        <w:rPr>
          <w:b/>
        </w:rPr>
        <w:t xml:space="preserve"> 2</w:t>
      </w:r>
      <w:r>
        <w:rPr>
          <w:b/>
        </w:rPr>
        <w:t xml:space="preserve">ª Sprint. </w:t>
      </w:r>
    </w:p>
    <w:p w:rsidR="00E75112" w:rsidRDefault="00E75112" w:rsidP="00E75112">
      <w:pPr>
        <w:ind w:right="1640"/>
      </w:pPr>
      <w:r>
        <w:t xml:space="preserve">Cadastro de clientes; </w:t>
      </w:r>
    </w:p>
    <w:p w:rsidR="00E75112" w:rsidRDefault="00E75112" w:rsidP="00E75112">
      <w:pPr>
        <w:ind w:right="1640"/>
      </w:pPr>
      <w:r>
        <w:t>Cadastro de funcionários;</w:t>
      </w:r>
    </w:p>
    <w:p w:rsidR="00E84EE6" w:rsidRDefault="00E75112">
      <w:pPr>
        <w:spacing w:after="0"/>
        <w:ind w:left="0" w:firstLine="0"/>
      </w:pPr>
      <w:r>
        <w:tab/>
        <w:t>Cadastro de fornecedores;</w:t>
      </w:r>
    </w:p>
    <w:p w:rsidR="00E75112" w:rsidRDefault="00E75112">
      <w:pPr>
        <w:spacing w:after="0"/>
        <w:ind w:left="0" w:firstLine="0"/>
      </w:pPr>
      <w:r>
        <w:tab/>
      </w:r>
    </w:p>
    <w:p w:rsidR="00E75112" w:rsidRDefault="00E75112">
      <w:pPr>
        <w:spacing w:after="0"/>
        <w:ind w:left="0" w:firstLine="0"/>
      </w:pPr>
      <w:r>
        <w:tab/>
      </w:r>
      <w:bookmarkStart w:id="0" w:name="_GoBack"/>
      <w:bookmarkEnd w:id="0"/>
    </w:p>
    <w:sectPr w:rsidR="00E75112">
      <w:pgSz w:w="11920" w:h="16860"/>
      <w:pgMar w:top="1449" w:right="5097" w:bottom="15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734FE"/>
    <w:multiLevelType w:val="hybridMultilevel"/>
    <w:tmpl w:val="8410CF16"/>
    <w:lvl w:ilvl="0" w:tplc="2BBC34DC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D0967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DE37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B8A1D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A6BB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9E0CF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4410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6C76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485D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F02F20"/>
    <w:multiLevelType w:val="hybridMultilevel"/>
    <w:tmpl w:val="38C0AA62"/>
    <w:lvl w:ilvl="0" w:tplc="264695F8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F897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BAAD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428C9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8A46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02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EA0D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B2FC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A0A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E6"/>
    <w:rsid w:val="00E75112"/>
    <w:rsid w:val="00E8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250F79-AAD3-4896-B8C6-629C212F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/>
      <w:ind w:left="731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Víctor Gomes Gonçalves</dc:creator>
  <cp:keywords/>
  <cp:lastModifiedBy>Daniel Víctor Gomes Gonçalves</cp:lastModifiedBy>
  <cp:revision>2</cp:revision>
  <dcterms:created xsi:type="dcterms:W3CDTF">2018-08-29T19:02:00Z</dcterms:created>
  <dcterms:modified xsi:type="dcterms:W3CDTF">2018-08-29T19:02:00Z</dcterms:modified>
</cp:coreProperties>
</file>