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7E4D789" wp14:paraId="2DC08235" wp14:textId="3D8A0D07">
      <w:pPr>
        <w:pStyle w:val="Heading1"/>
        <w:jc w:val="center"/>
      </w:pPr>
      <w:r w:rsidR="68F1D747">
        <w:rPr/>
        <w:t>Iterazione 2</w:t>
      </w:r>
    </w:p>
    <w:p w:rsidR="68F1D747" w:rsidP="17E4D789" w:rsidRDefault="68F1D747" w14:paraId="1E7CA1DD" w14:textId="3F584DA6">
      <w:pPr>
        <w:pStyle w:val="Normal"/>
      </w:pPr>
      <w:r w:rsidR="68F1D747">
        <w:rPr/>
        <w:t>Durante l’iterazione 2 ci siamo concentrati sullo sviluppo dell’UC3, dei relativi test e abbiamo effettuato alcune modifiche riguardanti i nomi di alcune classi.</w:t>
      </w:r>
      <w:r>
        <w:br/>
      </w:r>
    </w:p>
    <w:p w:rsidR="6A271A02" w:rsidP="17E4D789" w:rsidRDefault="6A271A02" w14:paraId="093C21A6" w14:textId="519250D9">
      <w:pPr>
        <w:pStyle w:val="Normal"/>
        <w:rPr>
          <w:rFonts w:ascii="Helvetica" w:hAnsi="Helvetica" w:eastAsia="Helvetica" w:cs="Helvetica"/>
          <w:b w:val="0"/>
          <w:bCs w:val="0"/>
          <w:i w:val="0"/>
          <w:iCs w:val="0"/>
          <w:noProof w:val="0"/>
          <w:color w:val="000000" w:themeColor="text1" w:themeTint="FF" w:themeShade="FF"/>
          <w:sz w:val="24"/>
          <w:szCs w:val="24"/>
          <w:lang w:val="it-IT"/>
        </w:rPr>
      </w:pPr>
      <w:r w:rsidRPr="17E4D789" w:rsidR="6A271A02">
        <w:rPr>
          <w:noProof w:val="0"/>
          <w:lang w:val="it-IT"/>
        </w:rPr>
        <w:t>UC3: Gestione dei costi di prenotazione</w:t>
      </w:r>
    </w:p>
    <w:p w:rsidR="17E4D789" w:rsidP="17E4D789" w:rsidRDefault="17E4D789" w14:paraId="4B3E5465" w14:textId="120CA112">
      <w:pPr>
        <w:spacing w:before="0" w:beforeAutospacing="off" w:after="0" w:afterAutospacing="off"/>
        <w:rPr>
          <w:sz w:val="24"/>
          <w:szCs w:val="24"/>
        </w:rPr>
      </w:pPr>
    </w:p>
    <w:tbl>
      <w:tblPr>
        <w:tblStyle w:val="TableNormal"/>
        <w:bidiVisual w:val="0"/>
        <w:tblW w:w="0" w:type="auto"/>
        <w:tblLook w:val="06A0" w:firstRow="1" w:lastRow="0" w:firstColumn="1" w:lastColumn="0" w:noHBand="1" w:noVBand="1"/>
      </w:tblPr>
      <w:tblGrid>
        <w:gridCol w:w="3780"/>
        <w:gridCol w:w="3765"/>
      </w:tblGrid>
      <w:tr w:rsidR="17E4D789" w:rsidTr="17E4D789" w14:paraId="47E17A4F">
        <w:trPr>
          <w:trHeight w:val="420"/>
        </w:trPr>
        <w:tc>
          <w:tcPr>
            <w:tcW w:w="37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678DAAC7" w14:textId="2E76CB04">
            <w:pPr>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Nome caso d’uso</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66E5B6E4" w14:textId="5C963A09">
            <w:pPr>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UC3: Gestione dei costi di prenotazione</w:t>
            </w:r>
          </w:p>
          <w:p w:rsidR="17E4D789" w:rsidP="17E4D789" w:rsidRDefault="17E4D789" w14:paraId="3D662C7B" w14:textId="00C51CC3">
            <w:pPr>
              <w:spacing w:before="0" w:beforeAutospacing="off" w:after="0" w:afterAutospacing="off"/>
              <w:rPr>
                <w:sz w:val="24"/>
                <w:szCs w:val="24"/>
              </w:rPr>
            </w:pPr>
          </w:p>
        </w:tc>
      </w:tr>
      <w:tr w:rsidR="17E4D789" w:rsidTr="17E4D789" w14:paraId="1BF6995D">
        <w:trPr>
          <w:trHeight w:val="405"/>
        </w:trPr>
        <w:tc>
          <w:tcPr>
            <w:tcW w:w="37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164408BA" w14:textId="661722BE">
            <w:pPr>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Portata</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42B9A821" w14:textId="48115890">
            <w:pPr>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 xml:space="preserve">Applicazione </w:t>
            </w:r>
            <w:r w:rsidRPr="17E4D789" w:rsidR="17E4D789">
              <w:rPr>
                <w:rFonts w:ascii="Helvetica" w:hAnsi="Helvetica" w:eastAsia="Helvetica" w:cs="Helvetica"/>
                <w:b w:val="0"/>
                <w:bCs w:val="0"/>
                <w:i w:val="0"/>
                <w:iCs w:val="0"/>
                <w:color w:val="000000" w:themeColor="text1" w:themeTint="FF" w:themeShade="FF"/>
                <w:sz w:val="24"/>
                <w:szCs w:val="24"/>
              </w:rPr>
              <w:t>YourSport</w:t>
            </w:r>
          </w:p>
          <w:p w:rsidR="17E4D789" w:rsidP="17E4D789" w:rsidRDefault="17E4D789" w14:paraId="0B5A8F2A" w14:textId="6C00DA5E">
            <w:pPr>
              <w:spacing w:before="0" w:beforeAutospacing="off" w:after="0" w:afterAutospacing="off"/>
              <w:rPr>
                <w:sz w:val="24"/>
                <w:szCs w:val="24"/>
              </w:rPr>
            </w:pPr>
          </w:p>
        </w:tc>
      </w:tr>
      <w:tr w:rsidR="17E4D789" w:rsidTr="17E4D789" w14:paraId="40B7CB39">
        <w:trPr>
          <w:trHeight w:val="420"/>
        </w:trPr>
        <w:tc>
          <w:tcPr>
            <w:tcW w:w="37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5046DDD5" w14:textId="3E70F82B">
            <w:pPr>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 xml:space="preserve">Livello </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44481607" w14:textId="3C4496E0">
            <w:pPr>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Obiettivo utente</w:t>
            </w:r>
          </w:p>
          <w:p w:rsidR="17E4D789" w:rsidP="17E4D789" w:rsidRDefault="17E4D789" w14:paraId="78EB627B" w14:textId="61D0F44B">
            <w:pPr>
              <w:spacing w:before="0" w:beforeAutospacing="off" w:after="0" w:afterAutospacing="off"/>
              <w:rPr>
                <w:sz w:val="24"/>
                <w:szCs w:val="24"/>
              </w:rPr>
            </w:pPr>
          </w:p>
        </w:tc>
      </w:tr>
      <w:tr w:rsidR="17E4D789" w:rsidTr="17E4D789" w14:paraId="7C2C264E">
        <w:trPr>
          <w:trHeight w:val="405"/>
        </w:trPr>
        <w:tc>
          <w:tcPr>
            <w:tcW w:w="37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297C071A" w14:textId="079F613E">
            <w:pPr>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 xml:space="preserve">Attore primario </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4C26CD16" w14:textId="6905987D">
            <w:pPr>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Admin</w:t>
            </w:r>
          </w:p>
          <w:p w:rsidR="17E4D789" w:rsidP="17E4D789" w:rsidRDefault="17E4D789" w14:paraId="1C7380EE" w14:textId="541D0D43">
            <w:pPr>
              <w:spacing w:before="0" w:beforeAutospacing="off" w:after="0" w:afterAutospacing="off"/>
              <w:rPr>
                <w:sz w:val="24"/>
                <w:szCs w:val="24"/>
              </w:rPr>
            </w:pPr>
          </w:p>
        </w:tc>
      </w:tr>
      <w:tr w:rsidR="17E4D789" w:rsidTr="17E4D789" w14:paraId="3901010B">
        <w:trPr>
          <w:trHeight w:val="840"/>
        </w:trPr>
        <w:tc>
          <w:tcPr>
            <w:tcW w:w="37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66700719" w14:textId="6F065239">
            <w:pPr>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 xml:space="preserve">Parti interessate e interessi </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4DA86AE8" w14:textId="30DC2873">
            <w:pPr>
              <w:pStyle w:val="ListParagraph"/>
              <w:numPr>
                <w:ilvl w:val="0"/>
                <w:numId w:val="1"/>
              </w:numPr>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Admin: vuole aggiornare i listini prezzi delle strutture in modo flessibile</w:t>
            </w:r>
          </w:p>
          <w:p w:rsidR="17E4D789" w:rsidP="17E4D789" w:rsidRDefault="17E4D789" w14:paraId="6D11273C" w14:textId="049104B3">
            <w:pPr>
              <w:spacing w:before="0" w:beforeAutospacing="off" w:after="0" w:afterAutospacing="off"/>
              <w:rPr>
                <w:sz w:val="24"/>
                <w:szCs w:val="24"/>
              </w:rPr>
            </w:pPr>
          </w:p>
        </w:tc>
      </w:tr>
      <w:tr w:rsidR="17E4D789" w:rsidTr="17E4D789" w14:paraId="44893903">
        <w:trPr>
          <w:trHeight w:val="615"/>
        </w:trPr>
        <w:tc>
          <w:tcPr>
            <w:tcW w:w="37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2F277B3A" w14:textId="5911D959">
            <w:pPr>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 xml:space="preserve">Pre-condizioni </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584B711D" w14:textId="1D0653DB">
            <w:pPr>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L’admin è autenticato con i privilegi amministrativi</w:t>
            </w:r>
          </w:p>
          <w:p w:rsidR="17E4D789" w:rsidP="17E4D789" w:rsidRDefault="17E4D789" w14:paraId="0DACFDC0" w14:textId="54B4D088">
            <w:pPr>
              <w:spacing w:before="0" w:beforeAutospacing="off" w:after="0" w:afterAutospacing="off"/>
              <w:rPr>
                <w:sz w:val="24"/>
                <w:szCs w:val="24"/>
              </w:rPr>
            </w:pPr>
          </w:p>
        </w:tc>
      </w:tr>
      <w:tr w:rsidR="17E4D789" w:rsidTr="17E4D789" w14:paraId="5099585A">
        <w:trPr>
          <w:trHeight w:val="840"/>
        </w:trPr>
        <w:tc>
          <w:tcPr>
            <w:tcW w:w="37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5B5C2F09" w14:textId="527D49CE">
            <w:pPr>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Garanzie di successo</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39821063" w14:textId="6B706191">
            <w:pPr>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 xml:space="preserve">I costi delle strutture vengono aggiornati e sono immediatamente visibili per le nuove prenotazioni </w:t>
            </w:r>
          </w:p>
          <w:p w:rsidR="17E4D789" w:rsidP="17E4D789" w:rsidRDefault="17E4D789" w14:paraId="7311229D" w14:textId="393CD143">
            <w:pPr>
              <w:spacing w:before="0" w:beforeAutospacing="off" w:after="0" w:afterAutospacing="off"/>
              <w:rPr>
                <w:sz w:val="24"/>
                <w:szCs w:val="24"/>
              </w:rPr>
            </w:pPr>
          </w:p>
        </w:tc>
      </w:tr>
      <w:tr w:rsidR="17E4D789" w:rsidTr="17E4D789" w14:paraId="30A5134A">
        <w:trPr>
          <w:trHeight w:val="3840"/>
        </w:trPr>
        <w:tc>
          <w:tcPr>
            <w:tcW w:w="37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036C2E22" w14:textId="5C2EB1A0">
            <w:pPr>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 xml:space="preserve">Scenario principale di successo </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5A8FD936" w14:textId="2225F421">
            <w:pPr>
              <w:spacing w:before="0" w:beforeAutospacing="off" w:after="18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1. L'Admin seleziona l'impianto o la specifica struttura da modificare.</w:t>
            </w:r>
          </w:p>
          <w:p w:rsidR="17E4D789" w:rsidP="17E4D789" w:rsidRDefault="17E4D789" w14:paraId="7524B99C" w14:textId="632923F5">
            <w:pPr>
              <w:spacing w:before="0" w:beforeAutospacing="off" w:after="18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2. Il Sistema mostra i parametri attuali.</w:t>
            </w:r>
          </w:p>
          <w:p w:rsidR="17E4D789" w:rsidP="17E4D789" w:rsidRDefault="17E4D789" w14:paraId="5312D3D9" w14:textId="7BB54569">
            <w:pPr>
              <w:spacing w:before="0" w:beforeAutospacing="off" w:after="18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3. L'Admin seleziona il tipo di tariffazione: “Affitto intera struttura” o “Ingresso singolo”</w:t>
            </w:r>
          </w:p>
          <w:p w:rsidR="17E4D789" w:rsidP="17E4D789" w:rsidRDefault="17E4D789" w14:paraId="1191AA06" w14:textId="33A0D629">
            <w:pPr>
              <w:spacing w:before="0" w:beforeAutospacing="off" w:after="18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4</w:t>
            </w:r>
            <w:r w:rsidRPr="17E4D789" w:rsidR="17E4D789">
              <w:rPr>
                <w:rFonts w:ascii="Times New Roman" w:hAnsi="Times New Roman" w:eastAsia="Times New Roman" w:cs="Times New Roman"/>
                <w:b w:val="0"/>
                <w:bCs w:val="0"/>
                <w:i w:val="0"/>
                <w:iCs w:val="0"/>
                <w:color w:val="000000" w:themeColor="text1" w:themeTint="FF" w:themeShade="FF"/>
                <w:sz w:val="24"/>
                <w:szCs w:val="24"/>
              </w:rPr>
              <w:t xml:space="preserve">. </w:t>
            </w:r>
            <w:r w:rsidRPr="17E4D789" w:rsidR="17E4D789">
              <w:rPr>
                <w:rFonts w:ascii="Helvetica" w:hAnsi="Helvetica" w:eastAsia="Helvetica" w:cs="Helvetica"/>
                <w:b w:val="0"/>
                <w:bCs w:val="0"/>
                <w:i w:val="0"/>
                <w:iCs w:val="0"/>
                <w:color w:val="000000" w:themeColor="text1" w:themeTint="FF" w:themeShade="FF"/>
                <w:sz w:val="24"/>
                <w:szCs w:val="24"/>
              </w:rPr>
              <w:t>L’Admin imposta il prezzo base (orario o per persona)</w:t>
            </w:r>
          </w:p>
          <w:p w:rsidR="17E4D789" w:rsidP="17E4D789" w:rsidRDefault="17E4D789" w14:paraId="61F03906" w14:textId="5E914BAA">
            <w:pPr>
              <w:spacing w:before="0" w:beforeAutospacing="off" w:after="18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5. L'Admin conferma le modifiche.</w:t>
            </w:r>
          </w:p>
          <w:p w:rsidR="17E4D789" w:rsidP="17E4D789" w:rsidRDefault="17E4D789" w14:paraId="7B1B1379" w14:textId="74298756">
            <w:pPr>
              <w:spacing w:before="0" w:beforeAutospacing="off" w:after="18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6. Il Sistema salva le nuove tariffe e le applica alle future prenotazioni.</w:t>
            </w:r>
          </w:p>
          <w:p w:rsidR="17E4D789" w:rsidP="17E4D789" w:rsidRDefault="17E4D789" w14:paraId="347DB0C6" w14:textId="689A32C3">
            <w:pPr>
              <w:spacing w:before="0" w:beforeAutospacing="off" w:after="180" w:afterAutospacing="off"/>
              <w:rPr>
                <w:rFonts w:ascii="Helvetica" w:hAnsi="Helvetica" w:eastAsia="Helvetica" w:cs="Helvetica"/>
                <w:b w:val="0"/>
                <w:bCs w:val="0"/>
                <w:i w:val="1"/>
                <w:iCs w:val="1"/>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 xml:space="preserve"> </w:t>
            </w:r>
            <w:r w:rsidRPr="17E4D789" w:rsidR="17E4D789">
              <w:rPr>
                <w:rFonts w:ascii="Helvetica" w:hAnsi="Helvetica" w:eastAsia="Helvetica" w:cs="Helvetica"/>
                <w:b w:val="0"/>
                <w:bCs w:val="0"/>
                <w:i w:val="1"/>
                <w:iCs w:val="1"/>
                <w:color w:val="000000" w:themeColor="text1" w:themeTint="FF" w:themeShade="FF"/>
                <w:sz w:val="24"/>
                <w:szCs w:val="24"/>
              </w:rPr>
              <w:t>I passi da 1 a 5 vengono ripetuti finché serve.</w:t>
            </w:r>
          </w:p>
          <w:p w:rsidR="17E4D789" w:rsidP="17E4D789" w:rsidRDefault="17E4D789" w14:paraId="34727BA3" w14:textId="645DC8D4">
            <w:pPr>
              <w:spacing w:before="0" w:beforeAutospacing="off" w:after="18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7. L’admin indica di aver finito.</w:t>
            </w:r>
          </w:p>
          <w:p w:rsidR="17E4D789" w:rsidP="17E4D789" w:rsidRDefault="17E4D789" w14:paraId="3D30E53D" w14:textId="4F491E2C">
            <w:pPr>
              <w:spacing w:before="0" w:beforeAutospacing="off" w:after="0" w:afterAutospacing="off"/>
              <w:rPr>
                <w:sz w:val="24"/>
                <w:szCs w:val="24"/>
              </w:rPr>
            </w:pPr>
          </w:p>
        </w:tc>
      </w:tr>
      <w:tr w:rsidR="17E4D789" w:rsidTr="17E4D789" w14:paraId="3A235FB4">
        <w:trPr>
          <w:trHeight w:val="3090"/>
        </w:trPr>
        <w:tc>
          <w:tcPr>
            <w:tcW w:w="37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33D7505A" w14:textId="7FEBD2F4">
            <w:pPr>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 xml:space="preserve">Estensioni </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6962F259" w14:textId="6CDBCC66">
            <w:pPr>
              <w:spacing w:before="0" w:beforeAutospacing="off" w:after="18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1"/>
                <w:bCs w:val="1"/>
                <w:i w:val="0"/>
                <w:iCs w:val="0"/>
                <w:color w:val="000000" w:themeColor="text1" w:themeTint="FF" w:themeShade="FF"/>
                <w:sz w:val="24"/>
                <w:szCs w:val="24"/>
              </w:rPr>
              <w:t xml:space="preserve">*a. </w:t>
            </w:r>
            <w:r w:rsidRPr="17E4D789" w:rsidR="17E4D789">
              <w:rPr>
                <w:rFonts w:ascii="Helvetica" w:hAnsi="Helvetica" w:eastAsia="Helvetica" w:cs="Helvetica"/>
                <w:b w:val="0"/>
                <w:bCs w:val="0"/>
                <w:i w:val="0"/>
                <w:iCs w:val="0"/>
                <w:color w:val="000000" w:themeColor="text1" w:themeTint="FF" w:themeShade="FF"/>
                <w:sz w:val="24"/>
                <w:szCs w:val="24"/>
              </w:rPr>
              <w:t>In qualsiasi momento il sistema fallisce e ha un arresto improvviso.</w:t>
            </w:r>
          </w:p>
          <w:p w:rsidR="17E4D789" w:rsidP="17E4D789" w:rsidRDefault="17E4D789" w14:paraId="72D2B21A" w14:textId="3AF82654">
            <w:pPr>
              <w:spacing w:before="0" w:beforeAutospacing="off" w:after="18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 xml:space="preserve">  1. L’admin riavvia il software e ripristina lo stato precedente del sistema.</w:t>
            </w:r>
          </w:p>
          <w:p w:rsidR="17E4D789" w:rsidP="17E4D789" w:rsidRDefault="17E4D789" w14:paraId="48F87A11" w14:textId="11086F47">
            <w:pPr>
              <w:spacing w:before="0" w:beforeAutospacing="off" w:after="18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 xml:space="preserve">  2. Il sistema ripristina lo stato.</w:t>
            </w:r>
          </w:p>
          <w:p w:rsidR="17E4D789" w:rsidP="17E4D789" w:rsidRDefault="17E4D789" w14:paraId="51D34EE0" w14:textId="10EA14F8">
            <w:pPr>
              <w:spacing w:before="0" w:beforeAutospacing="off" w:after="18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1"/>
                <w:bCs w:val="1"/>
                <w:i w:val="0"/>
                <w:iCs w:val="0"/>
                <w:color w:val="000000" w:themeColor="text1" w:themeTint="FF" w:themeShade="FF"/>
                <w:sz w:val="24"/>
                <w:szCs w:val="24"/>
              </w:rPr>
              <w:t>3a.</w:t>
            </w:r>
            <w:r w:rsidRPr="17E4D789" w:rsidR="17E4D789">
              <w:rPr>
                <w:rFonts w:ascii="Helvetica" w:hAnsi="Helvetica" w:eastAsia="Helvetica" w:cs="Helvetica"/>
                <w:b w:val="0"/>
                <w:bCs w:val="0"/>
                <w:i w:val="0"/>
                <w:iCs w:val="0"/>
                <w:color w:val="000000" w:themeColor="text1" w:themeTint="FF" w:themeShade="FF"/>
                <w:sz w:val="24"/>
                <w:szCs w:val="24"/>
              </w:rPr>
              <w:t xml:space="preserve"> L'Admin inserisce un valore non valido (es. negativo o lettere).</w:t>
            </w:r>
          </w:p>
          <w:p w:rsidR="17E4D789" w:rsidP="17E4D789" w:rsidRDefault="17E4D789" w14:paraId="28D190F7" w14:textId="408018C6">
            <w:pPr>
              <w:spacing w:before="0" w:beforeAutospacing="off" w:after="18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 xml:space="preserve">  1. Il Sistema mostra un messaggio di errore.</w:t>
            </w:r>
          </w:p>
          <w:p w:rsidR="17E4D789" w:rsidP="17E4D789" w:rsidRDefault="17E4D789" w14:paraId="5426B5C7" w14:textId="3F9EC0FD">
            <w:pPr>
              <w:spacing w:before="0" w:beforeAutospacing="off" w:after="18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 xml:space="preserve">  2. L'Admin ripete il passo 3 inserendo i valori corretti </w:t>
            </w:r>
          </w:p>
          <w:p w:rsidR="17E4D789" w:rsidP="17E4D789" w:rsidRDefault="17E4D789" w14:paraId="02A4EE33" w14:textId="7275B59E">
            <w:pPr>
              <w:spacing w:before="0" w:beforeAutospacing="off" w:after="0" w:afterAutospacing="off"/>
              <w:rPr>
                <w:sz w:val="24"/>
                <w:szCs w:val="24"/>
              </w:rPr>
            </w:pPr>
          </w:p>
        </w:tc>
      </w:tr>
    </w:tbl>
    <w:p w:rsidR="17E4D789" w:rsidP="17E4D789" w:rsidRDefault="17E4D789" w14:paraId="6FEFE241" w14:textId="7CDFFAEB">
      <w:pPr>
        <w:pStyle w:val="Normal"/>
        <w:rPr>
          <w:sz w:val="24"/>
          <w:szCs w:val="24"/>
        </w:rPr>
      </w:pPr>
    </w:p>
    <w:p w:rsidR="30D3F4BD" w:rsidP="17E4D789" w:rsidRDefault="30D3F4BD" w14:paraId="7B20CE8F" w14:textId="1959F807">
      <w:pPr>
        <w:pStyle w:val="Normal"/>
        <w:rPr>
          <w:sz w:val="24"/>
          <w:szCs w:val="24"/>
        </w:rPr>
      </w:pPr>
      <w:r w:rsidRPr="17E4D789" w:rsidR="30D3F4BD">
        <w:rPr>
          <w:sz w:val="24"/>
          <w:szCs w:val="24"/>
        </w:rPr>
        <w:t>Modello di dominio:</w:t>
      </w:r>
    </w:p>
    <w:p w:rsidR="17E4D789" w:rsidP="17E4D789" w:rsidRDefault="17E4D789" w14:paraId="32B7EB84" w14:textId="61516AF6">
      <w:pPr>
        <w:pStyle w:val="Normal"/>
        <w:rPr>
          <w:sz w:val="24"/>
          <w:szCs w:val="24"/>
        </w:rPr>
      </w:pPr>
      <w:r>
        <w:br/>
      </w:r>
      <w:r w:rsidR="0C81BF7A">
        <w:drawing>
          <wp:inline wp14:editId="74FDD9FA" wp14:anchorId="2E8FF628">
            <wp:extent cx="5596064" cy="3653727"/>
            <wp:effectExtent l="0" t="0" r="0" b="0"/>
            <wp:docPr id="1947451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7451897" name="Picture 1947451897"/>
                    <pic:cNvPicPr/>
                  </pic:nvPicPr>
                  <pic:blipFill>
                    <a:blip xmlns:r="http://schemas.openxmlformats.org/officeDocument/2006/relationships" r:embed="rId1852557492">
                      <a:extLst>
                        <a:ext uri="{28A0092B-C50C-407E-A947-70E740481C1C}">
                          <a14:useLocalDpi xmlns:a14="http://schemas.microsoft.com/office/drawing/2010/main"/>
                        </a:ext>
                      </a:extLst>
                    </a:blip>
                    <a:stretch>
                      <a:fillRect/>
                    </a:stretch>
                  </pic:blipFill>
                  <pic:spPr>
                    <a:xfrm rot="0">
                      <a:off x="0" y="0"/>
                      <a:ext cx="5596064" cy="3653727"/>
                    </a:xfrm>
                    <a:prstGeom prst="rect">
                      <a:avLst/>
                    </a:prstGeom>
                  </pic:spPr>
                </pic:pic>
              </a:graphicData>
            </a:graphic>
          </wp:inline>
        </w:drawing>
      </w:r>
    </w:p>
    <w:p w:rsidR="17E4D789" w:rsidP="17E4D789" w:rsidRDefault="17E4D789" w14:paraId="6C95C4A5" w14:textId="77AEAC6B">
      <w:pPr>
        <w:pStyle w:val="Normal"/>
        <w:rPr>
          <w:sz w:val="24"/>
          <w:szCs w:val="24"/>
        </w:rPr>
      </w:pPr>
    </w:p>
    <w:p w:rsidR="0C81BF7A" w:rsidP="17E4D789" w:rsidRDefault="0C81BF7A" w14:paraId="789BB6E6" w14:textId="3B63B83C">
      <w:pPr>
        <w:pStyle w:val="Normal"/>
        <w:rPr>
          <w:sz w:val="24"/>
          <w:szCs w:val="24"/>
        </w:rPr>
      </w:pPr>
      <w:r w:rsidRPr="17E4D789" w:rsidR="0C81BF7A">
        <w:rPr>
          <w:rFonts w:ascii="Aptos" w:hAnsi="Aptos" w:eastAsia="Aptos"/>
          <w:sz w:val="24"/>
          <w:szCs w:val="24"/>
        </w:rPr>
        <w:t>Diagramma di sequenza di sistema:</w:t>
      </w:r>
    </w:p>
    <w:p w:rsidR="17E4D789" w:rsidP="17E4D789" w:rsidRDefault="17E4D789" w14:paraId="74FC8ECC" w14:textId="5E3EC061">
      <w:pPr>
        <w:pStyle w:val="Normal"/>
      </w:pPr>
      <w:r>
        <w:br/>
      </w:r>
      <w:r w:rsidR="743DBA48">
        <w:drawing>
          <wp:inline wp14:editId="3B3E9EDF" wp14:anchorId="1DDDAABB">
            <wp:extent cx="5539291" cy="3467100"/>
            <wp:effectExtent l="0" t="0" r="0" b="0"/>
            <wp:docPr id="1205951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2571423" name="Picture 1892571423"/>
                    <pic:cNvPicPr/>
                  </pic:nvPicPr>
                  <pic:blipFill>
                    <a:blip xmlns:r="http://schemas.openxmlformats.org/officeDocument/2006/relationships" r:embed="rId1210878843">
                      <a:extLst>
                        <a:ext uri="{28A0092B-C50C-407E-A947-70E740481C1C}">
                          <a14:useLocalDpi xmlns:a14="http://schemas.microsoft.com/office/drawing/2010/main"/>
                        </a:ext>
                      </a:extLst>
                    </a:blip>
                    <a:stretch>
                      <a:fillRect/>
                    </a:stretch>
                  </pic:blipFill>
                  <pic:spPr>
                    <a:xfrm rot="0">
                      <a:off x="0" y="0"/>
                      <a:ext cx="5539291" cy="3467100"/>
                    </a:xfrm>
                    <a:prstGeom prst="rect">
                      <a:avLst/>
                    </a:prstGeom>
                  </pic:spPr>
                </pic:pic>
              </a:graphicData>
            </a:graphic>
          </wp:inline>
        </w:drawing>
      </w:r>
      <w:r>
        <w:br/>
      </w:r>
    </w:p>
    <w:p w:rsidR="33367D86" w:rsidP="17E4D789" w:rsidRDefault="33367D86" w14:paraId="4AF70BFA" w14:textId="4C614690">
      <w:pPr>
        <w:pStyle w:val="Normal"/>
        <w:rPr>
          <w:rFonts w:ascii="Aptos" w:hAnsi="Aptos" w:eastAsia="Aptos"/>
          <w:sz w:val="24"/>
          <w:szCs w:val="24"/>
        </w:rPr>
      </w:pPr>
      <w:r w:rsidRPr="17E4D789" w:rsidR="33367D86">
        <w:rPr>
          <w:rFonts w:ascii="Aptos" w:hAnsi="Aptos" w:eastAsia="Aptos"/>
          <w:sz w:val="24"/>
          <w:szCs w:val="24"/>
        </w:rPr>
        <w:t>Contratti delle operazioni:</w:t>
      </w:r>
      <w:r>
        <w:br/>
      </w:r>
    </w:p>
    <w:p w:rsidR="49F568AC" w:rsidP="17E4D789" w:rsidRDefault="49F568AC" w14:paraId="5CD37937" w14:textId="414E5DCC">
      <w:pPr>
        <w:pStyle w:val="Normal"/>
        <w:rPr>
          <w:rFonts w:ascii="Helvetica" w:hAnsi="Helvetica" w:eastAsia="Helvetica" w:cs="Helvetica"/>
          <w:b w:val="0"/>
          <w:bCs w:val="0"/>
          <w:i w:val="0"/>
          <w:iCs w:val="0"/>
          <w:noProof w:val="0"/>
          <w:color w:val="000000" w:themeColor="text1" w:themeTint="FF" w:themeShade="FF"/>
          <w:sz w:val="24"/>
          <w:szCs w:val="24"/>
          <w:lang w:val="it-IT"/>
        </w:rPr>
      </w:pPr>
      <w:r w:rsidRPr="17E4D789" w:rsidR="49F568AC">
        <w:rPr>
          <w:rFonts w:ascii="Helvetica" w:hAnsi="Helvetica" w:eastAsia="Helvetica" w:cs="Helvetica"/>
          <w:b w:val="0"/>
          <w:bCs w:val="0"/>
          <w:i w:val="0"/>
          <w:iCs w:val="0"/>
          <w:noProof w:val="0"/>
          <w:color w:val="000000" w:themeColor="text1" w:themeTint="FF" w:themeShade="FF"/>
          <w:sz w:val="24"/>
          <w:szCs w:val="24"/>
          <w:lang w:val="it-IT"/>
        </w:rPr>
        <w:t>UC3</w:t>
      </w:r>
    </w:p>
    <w:tbl>
      <w:tblPr>
        <w:tblStyle w:val="TableNormal"/>
        <w:bidiVisual w:val="0"/>
        <w:tblW w:w="0" w:type="auto"/>
        <w:tblLook w:val="06A0" w:firstRow="1" w:lastRow="0" w:firstColumn="1" w:lastColumn="0" w:noHBand="1" w:noVBand="1"/>
      </w:tblPr>
      <w:tblGrid>
        <w:gridCol w:w="3780"/>
        <w:gridCol w:w="3765"/>
      </w:tblGrid>
      <w:tr w:rsidR="17E4D789" w:rsidTr="17E4D789" w14:paraId="11804213">
        <w:trPr>
          <w:trHeight w:val="210"/>
        </w:trPr>
        <w:tc>
          <w:tcPr>
            <w:tcW w:w="37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183F5365" w14:textId="7BD0145F">
            <w:pPr>
              <w:spacing w:before="0" w:beforeAutospacing="off" w:after="12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Operazioni</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42ED146E" w14:textId="2FF85083">
            <w:pPr>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mostraCatalogo</w:t>
            </w:r>
            <w:r w:rsidRPr="17E4D789" w:rsidR="17E4D789">
              <w:rPr>
                <w:rFonts w:ascii="Helvetica" w:hAnsi="Helvetica" w:eastAsia="Helvetica" w:cs="Helvetica"/>
                <w:b w:val="0"/>
                <w:bCs w:val="0"/>
                <w:i w:val="0"/>
                <w:iCs w:val="0"/>
                <w:color w:val="000000" w:themeColor="text1" w:themeTint="FF" w:themeShade="FF"/>
                <w:sz w:val="24"/>
                <w:szCs w:val="24"/>
              </w:rPr>
              <w:t>()</w:t>
            </w:r>
          </w:p>
        </w:tc>
      </w:tr>
      <w:tr w:rsidR="17E4D789" w:rsidTr="17E4D789" w14:paraId="1F454E7A">
        <w:trPr>
          <w:trHeight w:val="195"/>
        </w:trPr>
        <w:tc>
          <w:tcPr>
            <w:tcW w:w="37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144CB165" w14:textId="44842710">
            <w:pPr>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 xml:space="preserve">Riferimenti </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404848AE" w14:textId="23589A93">
            <w:pPr>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UC3: Gestione dei costi di prenotazione</w:t>
            </w:r>
          </w:p>
        </w:tc>
      </w:tr>
      <w:tr w:rsidR="17E4D789" w:rsidTr="17E4D789" w14:paraId="6A3A8DCA">
        <w:trPr>
          <w:trHeight w:val="420"/>
        </w:trPr>
        <w:tc>
          <w:tcPr>
            <w:tcW w:w="37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4DFFA53E" w14:textId="0EFF9ECD">
            <w:pPr>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Pre-condizioni</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0CD5B08A" w14:textId="2A862A88">
            <w:pPr>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L'utente corrente è autenticato nel sistema come Admin</w:t>
            </w:r>
          </w:p>
        </w:tc>
      </w:tr>
      <w:tr w:rsidR="17E4D789" w:rsidTr="17E4D789" w14:paraId="7E2DC716">
        <w:trPr>
          <w:trHeight w:val="615"/>
        </w:trPr>
        <w:tc>
          <w:tcPr>
            <w:tcW w:w="37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04E7AEE4" w14:textId="75905B2A">
            <w:pPr>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Post-condizioni</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3E59E259" w14:textId="2957F4BC">
            <w:pPr>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 xml:space="preserve">Viene restituito l'elenco globale </w:t>
            </w:r>
            <w:r w:rsidRPr="17E4D789" w:rsidR="17E4D789">
              <w:rPr>
                <w:rFonts w:ascii="Helvetica" w:hAnsi="Helvetica" w:eastAsia="Helvetica" w:cs="Helvetica"/>
                <w:b w:val="0"/>
                <w:bCs w:val="0"/>
                <w:i w:val="0"/>
                <w:iCs w:val="0"/>
                <w:color w:val="000000" w:themeColor="text1" w:themeTint="FF" w:themeShade="FF"/>
                <w:sz w:val="24"/>
                <w:szCs w:val="24"/>
              </w:rPr>
              <w:t>catalogoStrutture</w:t>
            </w:r>
            <w:r w:rsidRPr="17E4D789" w:rsidR="17E4D789">
              <w:rPr>
                <w:rFonts w:ascii="Helvetica" w:hAnsi="Helvetica" w:eastAsia="Helvetica" w:cs="Helvetica"/>
                <w:b w:val="0"/>
                <w:bCs w:val="0"/>
                <w:i w:val="0"/>
                <w:iCs w:val="0"/>
                <w:color w:val="000000" w:themeColor="text1" w:themeTint="FF" w:themeShade="FF"/>
                <w:sz w:val="24"/>
                <w:szCs w:val="24"/>
              </w:rPr>
              <w:t xml:space="preserve"> contenente tutte le istanze di Struttura</w:t>
            </w:r>
          </w:p>
        </w:tc>
      </w:tr>
    </w:tbl>
    <w:p w:rsidR="17E4D789" w:rsidP="17E4D789" w:rsidRDefault="17E4D789" w14:paraId="15CADEEA" w14:textId="0B25CF70">
      <w:pPr>
        <w:bidi w:val="0"/>
        <w:spacing w:before="0" w:beforeAutospacing="off" w:after="120" w:afterAutospacing="off"/>
        <w:rPr>
          <w:sz w:val="24"/>
          <w:szCs w:val="24"/>
        </w:rPr>
      </w:pPr>
    </w:p>
    <w:tbl>
      <w:tblPr>
        <w:tblStyle w:val="TableNormal"/>
        <w:bidiVisual w:val="0"/>
        <w:tblW w:w="0" w:type="auto"/>
        <w:tblLook w:val="06A0" w:firstRow="1" w:lastRow="0" w:firstColumn="1" w:lastColumn="0" w:noHBand="1" w:noVBand="1"/>
      </w:tblPr>
      <w:tblGrid>
        <w:gridCol w:w="3780"/>
        <w:gridCol w:w="3765"/>
      </w:tblGrid>
      <w:tr w:rsidR="17E4D789" w:rsidTr="17E4D789" w14:paraId="2BFC2DB1">
        <w:trPr>
          <w:trHeight w:val="210"/>
        </w:trPr>
        <w:tc>
          <w:tcPr>
            <w:tcW w:w="37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586B433A" w14:textId="50B0482E">
            <w:pPr>
              <w:bidi w:val="0"/>
              <w:spacing w:before="0" w:beforeAutospacing="off" w:after="12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Operazioni</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65FCA9FF" w14:textId="5B28B126">
            <w:pPr>
              <w:bidi w:val="0"/>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mostraDettagliStruttura</w:t>
            </w:r>
            <w:r w:rsidRPr="17E4D789" w:rsidR="17E4D789">
              <w:rPr>
                <w:rFonts w:ascii="Helvetica" w:hAnsi="Helvetica" w:eastAsia="Helvetica" w:cs="Helvetica"/>
                <w:b w:val="0"/>
                <w:bCs w:val="0"/>
                <w:i w:val="0"/>
                <w:iCs w:val="0"/>
                <w:color w:val="000000" w:themeColor="text1" w:themeTint="FF" w:themeShade="FF"/>
                <w:sz w:val="24"/>
                <w:szCs w:val="24"/>
              </w:rPr>
              <w:t>(</w:t>
            </w:r>
            <w:r w:rsidRPr="17E4D789" w:rsidR="17E4D789">
              <w:rPr>
                <w:rFonts w:ascii="Helvetica" w:hAnsi="Helvetica" w:eastAsia="Helvetica" w:cs="Helvetica"/>
                <w:b w:val="0"/>
                <w:bCs w:val="0"/>
                <w:i w:val="0"/>
                <w:iCs w:val="0"/>
                <w:color w:val="000000" w:themeColor="text1" w:themeTint="FF" w:themeShade="FF"/>
                <w:sz w:val="24"/>
                <w:szCs w:val="24"/>
              </w:rPr>
              <w:t>idStruttura</w:t>
            </w:r>
            <w:r w:rsidRPr="17E4D789" w:rsidR="17E4D789">
              <w:rPr>
                <w:rFonts w:ascii="Helvetica" w:hAnsi="Helvetica" w:eastAsia="Helvetica" w:cs="Helvetica"/>
                <w:b w:val="0"/>
                <w:bCs w:val="0"/>
                <w:i w:val="0"/>
                <w:iCs w:val="0"/>
                <w:color w:val="000000" w:themeColor="text1" w:themeTint="FF" w:themeShade="FF"/>
                <w:sz w:val="24"/>
                <w:szCs w:val="24"/>
              </w:rPr>
              <w:t xml:space="preserve">: </w:t>
            </w:r>
            <w:r w:rsidRPr="17E4D789" w:rsidR="17E4D789">
              <w:rPr>
                <w:rFonts w:ascii="Helvetica" w:hAnsi="Helvetica" w:eastAsia="Helvetica" w:cs="Helvetica"/>
                <w:b w:val="0"/>
                <w:bCs w:val="0"/>
                <w:i w:val="0"/>
                <w:iCs w:val="0"/>
                <w:color w:val="000000" w:themeColor="text1" w:themeTint="FF" w:themeShade="FF"/>
                <w:sz w:val="24"/>
                <w:szCs w:val="24"/>
              </w:rPr>
              <w:t>String</w:t>
            </w:r>
            <w:r w:rsidRPr="17E4D789" w:rsidR="17E4D789">
              <w:rPr>
                <w:rFonts w:ascii="Helvetica" w:hAnsi="Helvetica" w:eastAsia="Helvetica" w:cs="Helvetica"/>
                <w:b w:val="0"/>
                <w:bCs w:val="0"/>
                <w:i w:val="0"/>
                <w:iCs w:val="0"/>
                <w:color w:val="000000" w:themeColor="text1" w:themeTint="FF" w:themeShade="FF"/>
                <w:sz w:val="24"/>
                <w:szCs w:val="24"/>
              </w:rPr>
              <w:t>)</w:t>
            </w:r>
          </w:p>
        </w:tc>
      </w:tr>
      <w:tr w:rsidR="17E4D789" w:rsidTr="17E4D789" w14:paraId="41793B26">
        <w:trPr>
          <w:trHeight w:val="195"/>
        </w:trPr>
        <w:tc>
          <w:tcPr>
            <w:tcW w:w="37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34018040" w14:textId="7A61BED5">
            <w:pPr>
              <w:bidi w:val="0"/>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 xml:space="preserve">Riferimenti </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214A2E79" w14:textId="08956F05">
            <w:pPr>
              <w:bidi w:val="0"/>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UC3: Gestione dei costi di prenotazione</w:t>
            </w:r>
          </w:p>
        </w:tc>
      </w:tr>
      <w:tr w:rsidR="17E4D789" w:rsidTr="17E4D789" w14:paraId="6C40110D">
        <w:trPr>
          <w:trHeight w:val="420"/>
        </w:trPr>
        <w:tc>
          <w:tcPr>
            <w:tcW w:w="37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67B2FF0F" w14:textId="2A3C1F94">
            <w:pPr>
              <w:bidi w:val="0"/>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Pre-condizioni</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529EAD1E" w14:textId="18EFCE1D">
            <w:pPr>
              <w:bidi w:val="0"/>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 xml:space="preserve">Esiste un'istanza s di Struttura il cui identificativo corrisponde a </w:t>
            </w:r>
            <w:r w:rsidRPr="17E4D789" w:rsidR="17E4D789">
              <w:rPr>
                <w:rFonts w:ascii="Helvetica" w:hAnsi="Helvetica" w:eastAsia="Helvetica" w:cs="Helvetica"/>
                <w:b w:val="0"/>
                <w:bCs w:val="0"/>
                <w:i w:val="0"/>
                <w:iCs w:val="0"/>
                <w:color w:val="000000" w:themeColor="text1" w:themeTint="FF" w:themeShade="FF"/>
                <w:sz w:val="24"/>
                <w:szCs w:val="24"/>
              </w:rPr>
              <w:t>idStruttura</w:t>
            </w:r>
          </w:p>
        </w:tc>
      </w:tr>
      <w:tr w:rsidR="17E4D789" w:rsidTr="17E4D789" w14:paraId="389CCE2B">
        <w:trPr>
          <w:trHeight w:val="615"/>
        </w:trPr>
        <w:tc>
          <w:tcPr>
            <w:tcW w:w="37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58772F0C" w14:textId="3BB6089E">
            <w:pPr>
              <w:bidi w:val="0"/>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Post-condizioni</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5352758C" w14:textId="16F90DBD">
            <w:pPr>
              <w:bidi w:val="0"/>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 xml:space="preserve">Vengono restituiti i dettagli dell'istanza s (inclusi i valori attuali degli attributi </w:t>
            </w:r>
            <w:r w:rsidRPr="17E4D789" w:rsidR="17E4D789">
              <w:rPr>
                <w:rFonts w:ascii="Helvetica" w:hAnsi="Helvetica" w:eastAsia="Helvetica" w:cs="Helvetica"/>
                <w:b w:val="0"/>
                <w:bCs w:val="0"/>
                <w:i w:val="0"/>
                <w:iCs w:val="0"/>
                <w:color w:val="000000" w:themeColor="text1" w:themeTint="FF" w:themeShade="FF"/>
                <w:sz w:val="24"/>
                <w:szCs w:val="24"/>
              </w:rPr>
              <w:t>tipoTariffa</w:t>
            </w:r>
            <w:r w:rsidRPr="17E4D789" w:rsidR="17E4D789">
              <w:rPr>
                <w:rFonts w:ascii="Helvetica" w:hAnsi="Helvetica" w:eastAsia="Helvetica" w:cs="Helvetica"/>
                <w:b w:val="0"/>
                <w:bCs w:val="0"/>
                <w:i w:val="0"/>
                <w:iCs w:val="0"/>
                <w:color w:val="000000" w:themeColor="text1" w:themeTint="FF" w:themeShade="FF"/>
                <w:sz w:val="24"/>
                <w:szCs w:val="24"/>
              </w:rPr>
              <w:t xml:space="preserve"> e </w:t>
            </w:r>
            <w:r w:rsidRPr="17E4D789" w:rsidR="17E4D789">
              <w:rPr>
                <w:rFonts w:ascii="Helvetica" w:hAnsi="Helvetica" w:eastAsia="Helvetica" w:cs="Helvetica"/>
                <w:b w:val="0"/>
                <w:bCs w:val="0"/>
                <w:i w:val="0"/>
                <w:iCs w:val="0"/>
                <w:color w:val="000000" w:themeColor="text1" w:themeTint="FF" w:themeShade="FF"/>
                <w:sz w:val="24"/>
                <w:szCs w:val="24"/>
              </w:rPr>
              <w:t>costoBase</w:t>
            </w:r>
            <w:r w:rsidRPr="17E4D789" w:rsidR="17E4D789">
              <w:rPr>
                <w:rFonts w:ascii="Helvetica" w:hAnsi="Helvetica" w:eastAsia="Helvetica" w:cs="Helvetica"/>
                <w:b w:val="0"/>
                <w:bCs w:val="0"/>
                <w:i w:val="0"/>
                <w:iCs w:val="0"/>
                <w:color w:val="000000" w:themeColor="text1" w:themeTint="FF" w:themeShade="FF"/>
                <w:sz w:val="24"/>
                <w:szCs w:val="24"/>
              </w:rPr>
              <w:t>)</w:t>
            </w:r>
          </w:p>
        </w:tc>
      </w:tr>
    </w:tbl>
    <w:p w:rsidR="17E4D789" w:rsidP="17E4D789" w:rsidRDefault="17E4D789" w14:paraId="1E57C4E1" w14:textId="50F1EAB1">
      <w:pPr>
        <w:bidi w:val="0"/>
        <w:spacing w:before="0" w:beforeAutospacing="off" w:after="120" w:afterAutospacing="off"/>
        <w:rPr>
          <w:sz w:val="24"/>
          <w:szCs w:val="24"/>
        </w:rPr>
      </w:pPr>
    </w:p>
    <w:tbl>
      <w:tblPr>
        <w:tblStyle w:val="TableNormal"/>
        <w:bidiVisual w:val="0"/>
        <w:tblW w:w="0" w:type="auto"/>
        <w:tblLook w:val="06A0" w:firstRow="1" w:lastRow="0" w:firstColumn="1" w:lastColumn="0" w:noHBand="1" w:noVBand="1"/>
      </w:tblPr>
      <w:tblGrid>
        <w:gridCol w:w="3780"/>
        <w:gridCol w:w="3765"/>
      </w:tblGrid>
      <w:tr w:rsidR="17E4D789" w:rsidTr="17E4D789" w14:paraId="3B27C713">
        <w:trPr>
          <w:trHeight w:val="420"/>
        </w:trPr>
        <w:tc>
          <w:tcPr>
            <w:tcW w:w="37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4D8FBFF5" w14:textId="33F5001C">
            <w:pPr>
              <w:bidi w:val="0"/>
              <w:spacing w:before="0" w:beforeAutospacing="off" w:after="12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Operazioni</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3170E4CE" w14:textId="4E5D4ACB">
            <w:pPr>
              <w:bidi w:val="0"/>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aggiornaTariffa</w:t>
            </w:r>
            <w:r w:rsidRPr="17E4D789" w:rsidR="17E4D789">
              <w:rPr>
                <w:rFonts w:ascii="Helvetica" w:hAnsi="Helvetica" w:eastAsia="Helvetica" w:cs="Helvetica"/>
                <w:b w:val="0"/>
                <w:bCs w:val="0"/>
                <w:i w:val="0"/>
                <w:iCs w:val="0"/>
                <w:color w:val="000000" w:themeColor="text1" w:themeTint="FF" w:themeShade="FF"/>
                <w:sz w:val="24"/>
                <w:szCs w:val="24"/>
              </w:rPr>
              <w:t>(</w:t>
            </w:r>
            <w:r w:rsidRPr="17E4D789" w:rsidR="17E4D789">
              <w:rPr>
                <w:rFonts w:ascii="Helvetica" w:hAnsi="Helvetica" w:eastAsia="Helvetica" w:cs="Helvetica"/>
                <w:b w:val="0"/>
                <w:bCs w:val="0"/>
                <w:i w:val="0"/>
                <w:iCs w:val="0"/>
                <w:color w:val="000000" w:themeColor="text1" w:themeTint="FF" w:themeShade="FF"/>
                <w:sz w:val="24"/>
                <w:szCs w:val="24"/>
              </w:rPr>
              <w:t>idStruttura</w:t>
            </w:r>
            <w:r w:rsidRPr="17E4D789" w:rsidR="17E4D789">
              <w:rPr>
                <w:rFonts w:ascii="Helvetica" w:hAnsi="Helvetica" w:eastAsia="Helvetica" w:cs="Helvetica"/>
                <w:b w:val="0"/>
                <w:bCs w:val="0"/>
                <w:i w:val="0"/>
                <w:iCs w:val="0"/>
                <w:color w:val="000000" w:themeColor="text1" w:themeTint="FF" w:themeShade="FF"/>
                <w:sz w:val="24"/>
                <w:szCs w:val="24"/>
              </w:rPr>
              <w:t xml:space="preserve">: </w:t>
            </w:r>
            <w:r w:rsidRPr="17E4D789" w:rsidR="17E4D789">
              <w:rPr>
                <w:rFonts w:ascii="Helvetica" w:hAnsi="Helvetica" w:eastAsia="Helvetica" w:cs="Helvetica"/>
                <w:b w:val="0"/>
                <w:bCs w:val="0"/>
                <w:i w:val="0"/>
                <w:iCs w:val="0"/>
                <w:color w:val="000000" w:themeColor="text1" w:themeTint="FF" w:themeShade="FF"/>
                <w:sz w:val="24"/>
                <w:szCs w:val="24"/>
              </w:rPr>
              <w:t>String</w:t>
            </w:r>
            <w:r w:rsidRPr="17E4D789" w:rsidR="17E4D789">
              <w:rPr>
                <w:rFonts w:ascii="Helvetica" w:hAnsi="Helvetica" w:eastAsia="Helvetica" w:cs="Helvetica"/>
                <w:b w:val="0"/>
                <w:bCs w:val="0"/>
                <w:i w:val="0"/>
                <w:iCs w:val="0"/>
                <w:color w:val="000000" w:themeColor="text1" w:themeTint="FF" w:themeShade="FF"/>
                <w:sz w:val="24"/>
                <w:szCs w:val="24"/>
              </w:rPr>
              <w:t xml:space="preserve">, </w:t>
            </w:r>
            <w:r w:rsidRPr="17E4D789" w:rsidR="17E4D789">
              <w:rPr>
                <w:rFonts w:ascii="Helvetica" w:hAnsi="Helvetica" w:eastAsia="Helvetica" w:cs="Helvetica"/>
                <w:b w:val="0"/>
                <w:bCs w:val="0"/>
                <w:i w:val="0"/>
                <w:iCs w:val="0"/>
                <w:color w:val="000000" w:themeColor="text1" w:themeTint="FF" w:themeShade="FF"/>
                <w:sz w:val="24"/>
                <w:szCs w:val="24"/>
              </w:rPr>
              <w:t>tipoTariffa</w:t>
            </w:r>
            <w:r w:rsidRPr="17E4D789" w:rsidR="17E4D789">
              <w:rPr>
                <w:rFonts w:ascii="Helvetica" w:hAnsi="Helvetica" w:eastAsia="Helvetica" w:cs="Helvetica"/>
                <w:b w:val="0"/>
                <w:bCs w:val="0"/>
                <w:i w:val="0"/>
                <w:iCs w:val="0"/>
                <w:color w:val="000000" w:themeColor="text1" w:themeTint="FF" w:themeShade="FF"/>
                <w:sz w:val="24"/>
                <w:szCs w:val="24"/>
              </w:rPr>
              <w:t xml:space="preserve">: </w:t>
            </w:r>
            <w:r w:rsidRPr="17E4D789" w:rsidR="17E4D789">
              <w:rPr>
                <w:rFonts w:ascii="Helvetica" w:hAnsi="Helvetica" w:eastAsia="Helvetica" w:cs="Helvetica"/>
                <w:b w:val="0"/>
                <w:bCs w:val="0"/>
                <w:i w:val="0"/>
                <w:iCs w:val="0"/>
                <w:color w:val="000000" w:themeColor="text1" w:themeTint="FF" w:themeShade="FF"/>
                <w:sz w:val="24"/>
                <w:szCs w:val="24"/>
              </w:rPr>
              <w:t>String</w:t>
            </w:r>
            <w:r w:rsidRPr="17E4D789" w:rsidR="17E4D789">
              <w:rPr>
                <w:rFonts w:ascii="Helvetica" w:hAnsi="Helvetica" w:eastAsia="Helvetica" w:cs="Helvetica"/>
                <w:b w:val="0"/>
                <w:bCs w:val="0"/>
                <w:i w:val="0"/>
                <w:iCs w:val="0"/>
                <w:color w:val="000000" w:themeColor="text1" w:themeTint="FF" w:themeShade="FF"/>
                <w:sz w:val="24"/>
                <w:szCs w:val="24"/>
              </w:rPr>
              <w:t xml:space="preserve">, </w:t>
            </w:r>
            <w:r w:rsidRPr="17E4D789" w:rsidR="17E4D789">
              <w:rPr>
                <w:rFonts w:ascii="Helvetica" w:hAnsi="Helvetica" w:eastAsia="Helvetica" w:cs="Helvetica"/>
                <w:b w:val="0"/>
                <w:bCs w:val="0"/>
                <w:i w:val="0"/>
                <w:iCs w:val="0"/>
                <w:color w:val="000000" w:themeColor="text1" w:themeTint="FF" w:themeShade="FF"/>
                <w:sz w:val="24"/>
                <w:szCs w:val="24"/>
              </w:rPr>
              <w:t>costoBase</w:t>
            </w:r>
            <w:r w:rsidRPr="17E4D789" w:rsidR="17E4D789">
              <w:rPr>
                <w:rFonts w:ascii="Helvetica" w:hAnsi="Helvetica" w:eastAsia="Helvetica" w:cs="Helvetica"/>
                <w:b w:val="0"/>
                <w:bCs w:val="0"/>
                <w:i w:val="0"/>
                <w:iCs w:val="0"/>
                <w:color w:val="000000" w:themeColor="text1" w:themeTint="FF" w:themeShade="FF"/>
                <w:sz w:val="24"/>
                <w:szCs w:val="24"/>
              </w:rPr>
              <w:t>: double)</w:t>
            </w:r>
          </w:p>
        </w:tc>
      </w:tr>
      <w:tr w:rsidR="17E4D789" w:rsidTr="17E4D789" w14:paraId="66BEC87E">
        <w:trPr>
          <w:trHeight w:val="195"/>
        </w:trPr>
        <w:tc>
          <w:tcPr>
            <w:tcW w:w="37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2875D53E" w14:textId="54698A97">
            <w:pPr>
              <w:bidi w:val="0"/>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 xml:space="preserve">Riferimenti </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47E2C44A" w14:textId="659B30F8">
            <w:pPr>
              <w:bidi w:val="0"/>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UC3: Gestione dei costi di prenotazione</w:t>
            </w:r>
          </w:p>
        </w:tc>
      </w:tr>
      <w:tr w:rsidR="17E4D789" w:rsidTr="17E4D789" w14:paraId="2B7501EE">
        <w:trPr>
          <w:trHeight w:val="1260"/>
        </w:trPr>
        <w:tc>
          <w:tcPr>
            <w:tcW w:w="37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5D2BDCFC" w14:textId="7CA3EE36">
            <w:pPr>
              <w:bidi w:val="0"/>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Pre-condizioni</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2B17CF83" w14:textId="310A55E9">
            <w:pPr>
              <w:bidi w:val="0"/>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 L'utente corrente è un Admin.</w:t>
            </w:r>
          </w:p>
          <w:p w:rsidR="17E4D789" w:rsidP="17E4D789" w:rsidRDefault="17E4D789" w14:paraId="0AA848D7" w14:textId="68B74868">
            <w:pPr>
              <w:bidi w:val="0"/>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 xml:space="preserve">- Esiste un'istanza s di Struttura associata a                                   </w:t>
            </w:r>
            <w:r w:rsidRPr="17E4D789" w:rsidR="17E4D789">
              <w:rPr>
                <w:rFonts w:ascii="Helvetica" w:hAnsi="Helvetica" w:eastAsia="Helvetica" w:cs="Helvetica"/>
                <w:b w:val="0"/>
                <w:bCs w:val="0"/>
                <w:i w:val="0"/>
                <w:iCs w:val="0"/>
                <w:color w:val="000000" w:themeColor="text1" w:themeTint="FF" w:themeShade="FF"/>
                <w:sz w:val="24"/>
                <w:szCs w:val="24"/>
              </w:rPr>
              <w:t>idStruttura</w:t>
            </w:r>
            <w:r w:rsidRPr="17E4D789" w:rsidR="17E4D789">
              <w:rPr>
                <w:rFonts w:ascii="Helvetica" w:hAnsi="Helvetica" w:eastAsia="Helvetica" w:cs="Helvetica"/>
                <w:b w:val="0"/>
                <w:bCs w:val="0"/>
                <w:i w:val="0"/>
                <w:iCs w:val="0"/>
                <w:color w:val="000000" w:themeColor="text1" w:themeTint="FF" w:themeShade="FF"/>
                <w:sz w:val="24"/>
                <w:szCs w:val="24"/>
              </w:rPr>
              <w:t>.</w:t>
            </w:r>
          </w:p>
          <w:p w:rsidR="17E4D789" w:rsidP="17E4D789" w:rsidRDefault="17E4D789" w14:paraId="3CDC1048" w14:textId="17E74114">
            <w:pPr>
              <w:bidi w:val="0"/>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 xml:space="preserve">- Il valore di </w:t>
            </w:r>
            <w:r w:rsidRPr="17E4D789" w:rsidR="17E4D789">
              <w:rPr>
                <w:rFonts w:ascii="Helvetica" w:hAnsi="Helvetica" w:eastAsia="Helvetica" w:cs="Helvetica"/>
                <w:b w:val="0"/>
                <w:bCs w:val="0"/>
                <w:i w:val="0"/>
                <w:iCs w:val="0"/>
                <w:color w:val="000000" w:themeColor="text1" w:themeTint="FF" w:themeShade="FF"/>
                <w:sz w:val="24"/>
                <w:szCs w:val="24"/>
              </w:rPr>
              <w:t>costoBase</w:t>
            </w:r>
            <w:r w:rsidRPr="17E4D789" w:rsidR="17E4D789">
              <w:rPr>
                <w:rFonts w:ascii="Helvetica" w:hAnsi="Helvetica" w:eastAsia="Helvetica" w:cs="Helvetica"/>
                <w:b w:val="0"/>
                <w:bCs w:val="0"/>
                <w:i w:val="0"/>
                <w:iCs w:val="0"/>
                <w:color w:val="000000" w:themeColor="text1" w:themeTint="FF" w:themeShade="FF"/>
                <w:sz w:val="24"/>
                <w:szCs w:val="24"/>
              </w:rPr>
              <w:t xml:space="preserve"> inserito è un numero valido e positivo (gestione estensione 3a del caso d'uso).</w:t>
            </w:r>
          </w:p>
        </w:tc>
      </w:tr>
      <w:tr w:rsidR="17E4D789" w:rsidTr="17E4D789" w14:paraId="2BA2B0CD">
        <w:trPr>
          <w:trHeight w:val="615"/>
        </w:trPr>
        <w:tc>
          <w:tcPr>
            <w:tcW w:w="37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1416A914" w14:textId="1ABF0693">
            <w:pPr>
              <w:bidi w:val="0"/>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Post-condizioni</w:t>
            </w:r>
          </w:p>
        </w:tc>
        <w:tc>
          <w:tcPr>
            <w:tcW w:w="37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17E4D789" w:rsidP="17E4D789" w:rsidRDefault="17E4D789" w14:paraId="698B2E89" w14:textId="24D33A84">
            <w:pPr>
              <w:bidi w:val="0"/>
              <w:spacing w:before="0" w:beforeAutospacing="off" w:after="0" w:afterAutospacing="off"/>
              <w:rPr>
                <w:rFonts w:ascii="Helvetica" w:hAnsi="Helvetica" w:eastAsia="Helvetica" w:cs="Helvetica"/>
                <w:b w:val="0"/>
                <w:bCs w:val="0"/>
                <w:i w:val="0"/>
                <w:iCs w:val="0"/>
                <w:color w:val="000000" w:themeColor="text1" w:themeTint="FF" w:themeShade="FF"/>
                <w:sz w:val="24"/>
                <w:szCs w:val="24"/>
              </w:rPr>
            </w:pPr>
            <w:r w:rsidRPr="17E4D789" w:rsidR="17E4D789">
              <w:rPr>
                <w:rFonts w:ascii="Helvetica" w:hAnsi="Helvetica" w:eastAsia="Helvetica" w:cs="Helvetica"/>
                <w:b w:val="0"/>
                <w:bCs w:val="0"/>
                <w:i w:val="0"/>
                <w:iCs w:val="0"/>
                <w:color w:val="000000" w:themeColor="text1" w:themeTint="FF" w:themeShade="FF"/>
                <w:sz w:val="24"/>
                <w:szCs w:val="24"/>
              </w:rPr>
              <w:t xml:space="preserve">L'attributo </w:t>
            </w:r>
            <w:r w:rsidRPr="17E4D789" w:rsidR="17E4D789">
              <w:rPr>
                <w:rFonts w:ascii="Helvetica" w:hAnsi="Helvetica" w:eastAsia="Helvetica" w:cs="Helvetica"/>
                <w:b w:val="0"/>
                <w:bCs w:val="0"/>
                <w:i w:val="0"/>
                <w:iCs w:val="0"/>
                <w:color w:val="000000" w:themeColor="text1" w:themeTint="FF" w:themeShade="FF"/>
                <w:sz w:val="24"/>
                <w:szCs w:val="24"/>
              </w:rPr>
              <w:t>tipoTariffa</w:t>
            </w:r>
            <w:r w:rsidRPr="17E4D789" w:rsidR="17E4D789">
              <w:rPr>
                <w:rFonts w:ascii="Helvetica" w:hAnsi="Helvetica" w:eastAsia="Helvetica" w:cs="Helvetica"/>
                <w:b w:val="0"/>
                <w:bCs w:val="0"/>
                <w:i w:val="0"/>
                <w:iCs w:val="0"/>
                <w:color w:val="000000" w:themeColor="text1" w:themeTint="FF" w:themeShade="FF"/>
                <w:sz w:val="24"/>
                <w:szCs w:val="24"/>
              </w:rPr>
              <w:t xml:space="preserve"> dell'istanza </w:t>
            </w:r>
            <w:r w:rsidRPr="17E4D789" w:rsidR="17E4D789">
              <w:rPr>
                <w:rFonts w:ascii="Helvetica" w:hAnsi="Helvetica" w:eastAsia="Helvetica" w:cs="Helvetica"/>
                <w:b w:val="0"/>
                <w:bCs w:val="0"/>
                <w:i w:val="0"/>
                <w:iCs w:val="0"/>
                <w:color w:val="000000" w:themeColor="text1" w:themeTint="FF" w:themeShade="FF"/>
                <w:sz w:val="24"/>
                <w:szCs w:val="24"/>
              </w:rPr>
              <w:t>s è</w:t>
            </w:r>
            <w:r w:rsidRPr="17E4D789" w:rsidR="17E4D789">
              <w:rPr>
                <w:rFonts w:ascii="Helvetica" w:hAnsi="Helvetica" w:eastAsia="Helvetica" w:cs="Helvetica"/>
                <w:b w:val="0"/>
                <w:bCs w:val="0"/>
                <w:i w:val="0"/>
                <w:iCs w:val="0"/>
                <w:color w:val="000000" w:themeColor="text1" w:themeTint="FF" w:themeShade="FF"/>
                <w:sz w:val="24"/>
                <w:szCs w:val="24"/>
              </w:rPr>
              <w:t xml:space="preserve"> stato modificato e impostato al valore del parametro </w:t>
            </w:r>
            <w:r w:rsidRPr="17E4D789" w:rsidR="17E4D789">
              <w:rPr>
                <w:rFonts w:ascii="Helvetica" w:hAnsi="Helvetica" w:eastAsia="Helvetica" w:cs="Helvetica"/>
                <w:b w:val="0"/>
                <w:bCs w:val="0"/>
                <w:i w:val="0"/>
                <w:iCs w:val="0"/>
                <w:color w:val="000000" w:themeColor="text1" w:themeTint="FF" w:themeShade="FF"/>
                <w:sz w:val="24"/>
                <w:szCs w:val="24"/>
              </w:rPr>
              <w:t>tipoTariffa</w:t>
            </w:r>
            <w:r w:rsidRPr="17E4D789" w:rsidR="17E4D789">
              <w:rPr>
                <w:rFonts w:ascii="Helvetica" w:hAnsi="Helvetica" w:eastAsia="Helvetica" w:cs="Helvetica"/>
                <w:b w:val="0"/>
                <w:bCs w:val="0"/>
                <w:i w:val="0"/>
                <w:iCs w:val="0"/>
                <w:color w:val="000000" w:themeColor="text1" w:themeTint="FF" w:themeShade="FF"/>
                <w:sz w:val="24"/>
                <w:szCs w:val="24"/>
              </w:rPr>
              <w:t>.</w:t>
            </w:r>
          </w:p>
        </w:tc>
      </w:tr>
    </w:tbl>
    <w:p w:rsidR="17E4D789" w:rsidP="17E4D789" w:rsidRDefault="17E4D789" w14:paraId="4359F5C5" w14:textId="31E67B50">
      <w:pPr>
        <w:pStyle w:val="Normal"/>
        <w:rPr>
          <w:rFonts w:ascii="Aptos" w:hAnsi="Aptos" w:eastAsia="Aptos"/>
          <w:sz w:val="24"/>
          <w:szCs w:val="24"/>
        </w:rPr>
      </w:pPr>
    </w:p>
    <w:p w:rsidR="17E4D789" w:rsidP="17E4D789" w:rsidRDefault="17E4D789" w14:paraId="4F31AB77" w14:textId="0D0AADB9">
      <w:pPr>
        <w:pStyle w:val="Normal"/>
        <w:rPr>
          <w:rFonts w:ascii="Aptos" w:hAnsi="Aptos" w:eastAsia="Aptos"/>
          <w:sz w:val="24"/>
          <w:szCs w:val="24"/>
        </w:rPr>
      </w:pPr>
    </w:p>
    <w:p w:rsidR="5AF86656" w:rsidP="17E4D789" w:rsidRDefault="5AF86656" w14:paraId="33A294F1" w14:textId="4C755BD5">
      <w:pPr>
        <w:pStyle w:val="Normal"/>
        <w:rPr>
          <w:rFonts w:ascii="Aptos" w:hAnsi="Aptos" w:eastAsia="Aptos"/>
          <w:sz w:val="24"/>
          <w:szCs w:val="24"/>
        </w:rPr>
      </w:pPr>
      <w:r w:rsidRPr="17E4D789" w:rsidR="5AF86656">
        <w:rPr>
          <w:rFonts w:ascii="Aptos" w:hAnsi="Aptos" w:eastAsia="Aptos"/>
          <w:sz w:val="24"/>
          <w:szCs w:val="24"/>
        </w:rPr>
        <w:t>Diagrammi di sequenza:</w:t>
      </w:r>
      <w:r>
        <w:br/>
      </w:r>
    </w:p>
    <w:p w:rsidR="53C3B563" w:rsidP="17E4D789" w:rsidRDefault="53C3B563" w14:paraId="74E99B1A" w14:textId="60516029">
      <w:pPr>
        <w:pStyle w:val="Normal"/>
        <w:ind w:left="0"/>
        <w:rPr>
          <w:sz w:val="24"/>
          <w:szCs w:val="24"/>
        </w:rPr>
      </w:pPr>
      <w:r w:rsidRPr="17E4D789" w:rsidR="53C3B563">
        <w:rPr>
          <w:rFonts w:ascii="Aptos" w:hAnsi="Aptos" w:eastAsia="Aptos"/>
          <w:sz w:val="24"/>
          <w:szCs w:val="24"/>
        </w:rPr>
        <w:t>-aggiornaTariffa</w:t>
      </w:r>
      <w:r>
        <w:br/>
      </w:r>
      <w:r w:rsidR="6D8B486C">
        <w:drawing>
          <wp:inline wp14:editId="53B1FF0F" wp14:anchorId="1FEB401A">
            <wp:extent cx="5724525" cy="4124325"/>
            <wp:effectExtent l="0" t="0" r="0" b="0"/>
            <wp:docPr id="730526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0526479" name="Picture 730526479"/>
                    <pic:cNvPicPr/>
                  </pic:nvPicPr>
                  <pic:blipFill>
                    <a:blip xmlns:r="http://schemas.openxmlformats.org/officeDocument/2006/relationships" r:embed="rId2039839415">
                      <a:extLst>
                        <a:ext uri="{28A0092B-C50C-407E-A947-70E740481C1C}">
                          <a14:useLocalDpi xmlns:a14="http://schemas.microsoft.com/office/drawing/2010/main"/>
                        </a:ext>
                      </a:extLst>
                    </a:blip>
                    <a:stretch>
                      <a:fillRect/>
                    </a:stretch>
                  </pic:blipFill>
                  <pic:spPr>
                    <a:xfrm>
                      <a:off x="0" y="0"/>
                      <a:ext cx="5724525" cy="4124325"/>
                    </a:xfrm>
                    <a:prstGeom prst="rect">
                      <a:avLst/>
                    </a:prstGeom>
                  </pic:spPr>
                </pic:pic>
              </a:graphicData>
            </a:graphic>
          </wp:inline>
        </w:drawing>
      </w:r>
    </w:p>
    <w:p w:rsidR="1FF786A8" w:rsidP="17E4D789" w:rsidRDefault="1FF786A8" w14:paraId="66686FBA" w14:textId="63CE356B">
      <w:pPr>
        <w:pStyle w:val="Normal"/>
        <w:ind w:left="0"/>
      </w:pPr>
      <w:r w:rsidRPr="17E4D789" w:rsidR="1FF786A8">
        <w:rPr>
          <w:sz w:val="24"/>
          <w:szCs w:val="24"/>
        </w:rPr>
        <w:t>-mostraDettagliStruttura</w:t>
      </w:r>
      <w:r>
        <w:br/>
      </w:r>
      <w:r w:rsidR="7AE6DBDB">
        <w:drawing>
          <wp:inline wp14:editId="27894D50" wp14:anchorId="7C92C2C5">
            <wp:extent cx="5724525" cy="3981450"/>
            <wp:effectExtent l="0" t="0" r="0" b="0"/>
            <wp:docPr id="19669628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6962812" name="Picture 1966962812"/>
                    <pic:cNvPicPr/>
                  </pic:nvPicPr>
                  <pic:blipFill>
                    <a:blip xmlns:r="http://schemas.openxmlformats.org/officeDocument/2006/relationships" r:embed="rId879641191">
                      <a:extLst>
                        <a:ext uri="{28A0092B-C50C-407E-A947-70E740481C1C}">
                          <a14:useLocalDpi xmlns:a14="http://schemas.microsoft.com/office/drawing/2010/main"/>
                        </a:ext>
                      </a:extLst>
                    </a:blip>
                    <a:stretch>
                      <a:fillRect/>
                    </a:stretch>
                  </pic:blipFill>
                  <pic:spPr>
                    <a:xfrm rot="0">
                      <a:off x="0" y="0"/>
                      <a:ext cx="5724525" cy="3981450"/>
                    </a:xfrm>
                    <a:prstGeom prst="rect">
                      <a:avLst/>
                    </a:prstGeom>
                  </pic:spPr>
                </pic:pic>
              </a:graphicData>
            </a:graphic>
          </wp:inline>
        </w:drawing>
      </w:r>
    </w:p>
    <w:p w:rsidR="6ECFE162" w:rsidP="17E4D789" w:rsidRDefault="6ECFE162" w14:paraId="5F060B2E" w14:textId="69764F7E">
      <w:pPr>
        <w:pStyle w:val="Normal"/>
        <w:rPr>
          <w:noProof w:val="0"/>
          <w:lang w:val="it-IT"/>
        </w:rPr>
      </w:pPr>
      <w:r w:rsidR="6ECFE162">
        <w:rPr/>
        <w:t>Testing:</w:t>
      </w:r>
      <w:r>
        <w:br/>
      </w:r>
      <w:r>
        <w:br/>
      </w:r>
      <w:r w:rsidRPr="17E4D789" w:rsidR="3F7DD5CC">
        <w:rPr>
          <w:noProof w:val="0"/>
          <w:lang w:val="it-IT"/>
        </w:rPr>
        <w:t>Test 1: Visualizzazione Catalogo (Mostra Strutture)</w:t>
      </w:r>
    </w:p>
    <w:p w:rsidR="17E4D789" w:rsidP="17E4D789" w:rsidRDefault="17E4D789" w14:paraId="67C103B6" w14:textId="39DA7465">
      <w:pPr>
        <w:pStyle w:val="Normal"/>
      </w:pPr>
    </w:p>
    <w:p w:rsidR="3F7DD5CC" w:rsidP="17E4D789" w:rsidRDefault="3F7DD5CC" w14:paraId="5D79731E" w14:textId="53A5A93A">
      <w:pPr>
        <w:pStyle w:val="Normal"/>
        <w:rPr>
          <w:noProof w:val="0"/>
          <w:lang w:val="it-IT"/>
        </w:rPr>
      </w:pPr>
      <w:r w:rsidRPr="17E4D789" w:rsidR="3F7DD5CC">
        <w:rPr>
          <w:noProof w:val="0"/>
          <w:lang w:val="it-IT"/>
        </w:rPr>
        <w:t>Descrizione: Simuliamo l'amministratore che accede al pannello di gestione e richiede di vedere la lista di tutte le strutture presenti nel sistema per decidere quale modificare.</w:t>
      </w:r>
    </w:p>
    <w:p w:rsidR="17E4D789" w:rsidP="17E4D789" w:rsidRDefault="17E4D789" w14:paraId="1589F5A1" w14:textId="0F5A2593">
      <w:pPr>
        <w:pStyle w:val="Normal"/>
      </w:pPr>
    </w:p>
    <w:p w:rsidR="3F7DD5CC" w:rsidP="17E4D789" w:rsidRDefault="3F7DD5CC" w14:paraId="0A743797" w14:textId="085163D0">
      <w:pPr>
        <w:pStyle w:val="Normal"/>
        <w:rPr>
          <w:noProof w:val="0"/>
          <w:lang w:val="it-IT"/>
        </w:rPr>
      </w:pPr>
      <w:r w:rsidRPr="17E4D789" w:rsidR="3F7DD5CC">
        <w:rPr>
          <w:noProof w:val="0"/>
          <w:lang w:val="it-IT"/>
        </w:rPr>
        <w:t>Scopo: Assicurarsi che il sistema (tramite il Controller) restituisca correttamente la collezione delle strutture inizializzate in memoria, verificando che il collegamento al database (in questo caso la lista in memoria) sia attivo.</w:t>
      </w:r>
    </w:p>
    <w:p w:rsidR="17E4D789" w:rsidP="17E4D789" w:rsidRDefault="17E4D789" w14:paraId="627D9058" w14:textId="3837C7A4">
      <w:pPr>
        <w:pStyle w:val="Normal"/>
      </w:pPr>
    </w:p>
    <w:p w:rsidR="3F7DD5CC" w:rsidP="17E4D789" w:rsidRDefault="3F7DD5CC" w14:paraId="51042BD7" w14:textId="06A2904A">
      <w:pPr>
        <w:pStyle w:val="Normal"/>
        <w:rPr>
          <w:noProof w:val="0"/>
          <w:lang w:val="it-IT"/>
        </w:rPr>
      </w:pPr>
      <w:r w:rsidRPr="17E4D789" w:rsidR="3F7DD5CC">
        <w:rPr>
          <w:noProof w:val="0"/>
          <w:lang w:val="it-IT"/>
        </w:rPr>
        <w:t xml:space="preserve">Realizzazione: Il test chiama il metodo </w:t>
      </w:r>
      <w:r w:rsidRPr="17E4D789" w:rsidR="3F7DD5CC">
        <w:rPr>
          <w:noProof w:val="0"/>
          <w:lang w:val="it-IT"/>
        </w:rPr>
        <w:t>mostraCatalogo</w:t>
      </w:r>
      <w:r w:rsidRPr="17E4D789" w:rsidR="3F7DD5CC">
        <w:rPr>
          <w:noProof w:val="0"/>
          <w:lang w:val="it-IT"/>
        </w:rPr>
        <w:t>() e verifica tramite asserzioni (</w:t>
      </w:r>
      <w:r w:rsidRPr="17E4D789" w:rsidR="3F7DD5CC">
        <w:rPr>
          <w:noProof w:val="0"/>
          <w:lang w:val="it-IT"/>
        </w:rPr>
        <w:t>assertNotNull</w:t>
      </w:r>
      <w:r w:rsidRPr="17E4D789" w:rsidR="3F7DD5CC">
        <w:rPr>
          <w:noProof w:val="0"/>
          <w:lang w:val="it-IT"/>
        </w:rPr>
        <w:t xml:space="preserve">, </w:t>
      </w:r>
      <w:r w:rsidRPr="17E4D789" w:rsidR="3F7DD5CC">
        <w:rPr>
          <w:noProof w:val="0"/>
          <w:lang w:val="it-IT"/>
        </w:rPr>
        <w:t>assertTrue</w:t>
      </w:r>
      <w:r w:rsidRPr="17E4D789" w:rsidR="3F7DD5CC">
        <w:rPr>
          <w:noProof w:val="0"/>
          <w:lang w:val="it-IT"/>
        </w:rPr>
        <w:t>) che la lista ottenuta non sia vuota o nulla, ma contenga almeno i dati di default (es. il Campo A e la Piscina).</w:t>
      </w:r>
    </w:p>
    <w:p w:rsidR="17E4D789" w:rsidP="17E4D789" w:rsidRDefault="17E4D789" w14:paraId="61C721F9" w14:textId="2C210797">
      <w:pPr>
        <w:pStyle w:val="Normal"/>
      </w:pPr>
    </w:p>
    <w:p w:rsidR="3F7DD5CC" w:rsidP="17E4D789" w:rsidRDefault="3F7DD5CC" w14:paraId="233A5ABD" w14:textId="1CF00B74">
      <w:pPr>
        <w:pStyle w:val="Normal"/>
        <w:rPr>
          <w:noProof w:val="0"/>
          <w:lang w:val="it-IT"/>
        </w:rPr>
      </w:pPr>
      <w:r w:rsidRPr="17E4D789" w:rsidR="3F7DD5CC">
        <w:rPr>
          <w:noProof w:val="0"/>
          <w:lang w:val="it-IT"/>
        </w:rPr>
        <w:t>Test 2: Dettagli Struttura (Pattern Information Expert)</w:t>
      </w:r>
    </w:p>
    <w:p w:rsidR="17E4D789" w:rsidP="17E4D789" w:rsidRDefault="17E4D789" w14:paraId="31CA5531" w14:textId="0CAAD044">
      <w:pPr>
        <w:pStyle w:val="Normal"/>
      </w:pPr>
    </w:p>
    <w:p w:rsidR="3F7DD5CC" w:rsidP="17E4D789" w:rsidRDefault="3F7DD5CC" w14:paraId="066B648E" w14:textId="62E388DA">
      <w:pPr>
        <w:pStyle w:val="Normal"/>
        <w:rPr>
          <w:noProof w:val="0"/>
          <w:lang w:val="it-IT"/>
        </w:rPr>
      </w:pPr>
      <w:r w:rsidRPr="17E4D789" w:rsidR="3F7DD5CC">
        <w:rPr>
          <w:noProof w:val="0"/>
          <w:lang w:val="it-IT"/>
        </w:rPr>
        <w:t>Descrizione: Simuliamo l'amministratore che seleziona una struttura specifica (es. "S1", Campo da Tennis) digitandone l'ID per visualizzarne la scheda tecnica e le tariffe attuali.</w:t>
      </w:r>
    </w:p>
    <w:p w:rsidR="17E4D789" w:rsidP="17E4D789" w:rsidRDefault="17E4D789" w14:paraId="1EE0E96D" w14:textId="4C873F61">
      <w:pPr>
        <w:pStyle w:val="Normal"/>
      </w:pPr>
    </w:p>
    <w:p w:rsidR="3F7DD5CC" w:rsidP="17E4D789" w:rsidRDefault="3F7DD5CC" w14:paraId="49334106" w14:textId="5099AC4B">
      <w:pPr>
        <w:pStyle w:val="Normal"/>
        <w:rPr>
          <w:noProof w:val="0"/>
          <w:lang w:val="it-IT"/>
        </w:rPr>
      </w:pPr>
      <w:r w:rsidRPr="17E4D789" w:rsidR="3F7DD5CC">
        <w:rPr>
          <w:noProof w:val="0"/>
          <w:lang w:val="it-IT"/>
        </w:rPr>
        <w:t>Scopo: Verificare che il Controller deleghi correttamente la creazione della stringa di riepilogo alla classe Struttura, rispettando il pattern GRASP Information Expert modellato nel Diagramma di Sequenza.</w:t>
      </w:r>
    </w:p>
    <w:p w:rsidR="17E4D789" w:rsidP="17E4D789" w:rsidRDefault="17E4D789" w14:paraId="5E466524" w14:textId="53C31EBA">
      <w:pPr>
        <w:pStyle w:val="Normal"/>
      </w:pPr>
    </w:p>
    <w:p w:rsidR="3F7DD5CC" w:rsidP="17E4D789" w:rsidRDefault="3F7DD5CC" w14:paraId="75F73A59" w14:textId="678B12CB">
      <w:pPr>
        <w:pStyle w:val="Normal"/>
        <w:rPr>
          <w:noProof w:val="0"/>
          <w:lang w:val="it-IT"/>
        </w:rPr>
      </w:pPr>
      <w:r w:rsidRPr="17E4D789" w:rsidR="3F7DD5CC">
        <w:rPr>
          <w:noProof w:val="0"/>
          <w:lang w:val="it-IT"/>
        </w:rPr>
        <w:t xml:space="preserve">Realizzazione: Il test passa un ID valido al metodo </w:t>
      </w:r>
      <w:r w:rsidRPr="17E4D789" w:rsidR="3F7DD5CC">
        <w:rPr>
          <w:noProof w:val="0"/>
          <w:lang w:val="it-IT"/>
        </w:rPr>
        <w:t>mostraDettagliStruttura</w:t>
      </w:r>
      <w:r w:rsidRPr="17E4D789" w:rsidR="3F7DD5CC">
        <w:rPr>
          <w:noProof w:val="0"/>
          <w:lang w:val="it-IT"/>
        </w:rPr>
        <w:t>(). Verifica poi che la stringa restituita contenga i dati corretti (come il nome "Campo A" e il prezzo "20.0") e non messaggi d'errore.</w:t>
      </w:r>
    </w:p>
    <w:p w:rsidR="17E4D789" w:rsidP="17E4D789" w:rsidRDefault="17E4D789" w14:paraId="0AA62D91" w14:textId="0549D4D1">
      <w:pPr>
        <w:pStyle w:val="Normal"/>
      </w:pPr>
    </w:p>
    <w:p w:rsidR="3F7DD5CC" w:rsidP="17E4D789" w:rsidRDefault="3F7DD5CC" w14:paraId="0E565E5E" w14:textId="0C26B37F">
      <w:pPr>
        <w:pStyle w:val="Normal"/>
        <w:rPr>
          <w:noProof w:val="0"/>
          <w:lang w:val="it-IT"/>
        </w:rPr>
      </w:pPr>
      <w:r w:rsidRPr="17E4D789" w:rsidR="3F7DD5CC">
        <w:rPr>
          <w:noProof w:val="0"/>
          <w:lang w:val="it-IT"/>
        </w:rPr>
        <w:t>Test 3: Dettagli Struttura Inesistente (Gestione Errore)</w:t>
      </w:r>
    </w:p>
    <w:p w:rsidR="17E4D789" w:rsidP="17E4D789" w:rsidRDefault="17E4D789" w14:paraId="1ED0215A" w14:textId="0433F82E">
      <w:pPr>
        <w:pStyle w:val="Normal"/>
      </w:pPr>
    </w:p>
    <w:p w:rsidR="3F7DD5CC" w:rsidP="17E4D789" w:rsidRDefault="3F7DD5CC" w14:paraId="2277AF64" w14:textId="1DBA374D">
      <w:pPr>
        <w:pStyle w:val="Normal"/>
        <w:rPr>
          <w:noProof w:val="0"/>
          <w:lang w:val="it-IT"/>
        </w:rPr>
      </w:pPr>
      <w:r w:rsidRPr="17E4D789" w:rsidR="3F7DD5CC">
        <w:rPr>
          <w:noProof w:val="0"/>
          <w:lang w:val="it-IT"/>
        </w:rPr>
        <w:t>Descrizione: Simuliamo l'errore umano in cui l'amministratore digita un ID struttura che non esiste nel sistema (es. "S999").</w:t>
      </w:r>
    </w:p>
    <w:p w:rsidR="17E4D789" w:rsidP="17E4D789" w:rsidRDefault="17E4D789" w14:paraId="14E8D269" w14:textId="35B2C17A">
      <w:pPr>
        <w:pStyle w:val="Normal"/>
      </w:pPr>
    </w:p>
    <w:p w:rsidR="3F7DD5CC" w:rsidP="17E4D789" w:rsidRDefault="3F7DD5CC" w14:paraId="0F0A5957" w14:textId="12942B93">
      <w:pPr>
        <w:pStyle w:val="Normal"/>
        <w:rPr>
          <w:noProof w:val="0"/>
          <w:lang w:val="it-IT"/>
        </w:rPr>
      </w:pPr>
      <w:r w:rsidRPr="17E4D789" w:rsidR="3F7DD5CC">
        <w:rPr>
          <w:noProof w:val="0"/>
          <w:lang w:val="it-IT"/>
        </w:rPr>
        <w:t xml:space="preserve">Scopo: Garantire che il sistema non vada in crash (sollevando una </w:t>
      </w:r>
      <w:r w:rsidRPr="17E4D789" w:rsidR="3F7DD5CC">
        <w:rPr>
          <w:noProof w:val="0"/>
          <w:lang w:val="it-IT"/>
        </w:rPr>
        <w:t>NullPointerException</w:t>
      </w:r>
      <w:r w:rsidRPr="17E4D789" w:rsidR="3F7DD5CC">
        <w:rPr>
          <w:noProof w:val="0"/>
          <w:lang w:val="it-IT"/>
        </w:rPr>
        <w:t>) quando cerca una struttura mancante, ma gestisca l'anomalia in modo controllato.</w:t>
      </w:r>
    </w:p>
    <w:p w:rsidR="17E4D789" w:rsidP="17E4D789" w:rsidRDefault="17E4D789" w14:paraId="5F66E945" w14:textId="6BB47C4C">
      <w:pPr>
        <w:pStyle w:val="Normal"/>
      </w:pPr>
    </w:p>
    <w:p w:rsidR="3F7DD5CC" w:rsidP="17E4D789" w:rsidRDefault="3F7DD5CC" w14:paraId="36EF8355" w14:textId="618E802E">
      <w:pPr>
        <w:pStyle w:val="Normal"/>
        <w:rPr>
          <w:noProof w:val="0"/>
          <w:lang w:val="it-IT"/>
        </w:rPr>
      </w:pPr>
      <w:r w:rsidRPr="17E4D789" w:rsidR="3F7DD5CC">
        <w:rPr>
          <w:noProof w:val="0"/>
          <w:lang w:val="it-IT"/>
        </w:rPr>
        <w:t>Realizzazione: Il test invoca il metodo passando un ID fittizio e verifica che la stringa restituita corrisponda all'esatto messaggio di errore previsto dal sistema ("Errore: Struttura inesistente").</w:t>
      </w:r>
    </w:p>
    <w:p w:rsidR="17E4D789" w:rsidP="17E4D789" w:rsidRDefault="17E4D789" w14:paraId="2EFA5673" w14:textId="411EC81D">
      <w:pPr>
        <w:pStyle w:val="Normal"/>
      </w:pPr>
    </w:p>
    <w:p w:rsidR="3F7DD5CC" w:rsidP="17E4D789" w:rsidRDefault="3F7DD5CC" w14:paraId="6DC10AF1" w14:textId="03A674E5">
      <w:pPr>
        <w:pStyle w:val="Normal"/>
        <w:rPr>
          <w:noProof w:val="0"/>
          <w:lang w:val="it-IT"/>
        </w:rPr>
      </w:pPr>
      <w:r w:rsidRPr="17E4D789" w:rsidR="3F7DD5CC">
        <w:rPr>
          <w:noProof w:val="0"/>
          <w:lang w:val="it-IT"/>
        </w:rPr>
        <w:t xml:space="preserve">Test 4: Aggiornamento Tariffa (Flusso Principale/Happy </w:t>
      </w:r>
      <w:r w:rsidRPr="17E4D789" w:rsidR="3F7DD5CC">
        <w:rPr>
          <w:noProof w:val="0"/>
          <w:lang w:val="it-IT"/>
        </w:rPr>
        <w:t>Path</w:t>
      </w:r>
      <w:r w:rsidRPr="17E4D789" w:rsidR="3F7DD5CC">
        <w:rPr>
          <w:noProof w:val="0"/>
          <w:lang w:val="it-IT"/>
        </w:rPr>
        <w:t>)</w:t>
      </w:r>
    </w:p>
    <w:p w:rsidR="17E4D789" w:rsidP="17E4D789" w:rsidRDefault="17E4D789" w14:paraId="43A70A3A" w14:textId="5A09D91B">
      <w:pPr>
        <w:pStyle w:val="Normal"/>
      </w:pPr>
    </w:p>
    <w:p w:rsidR="3F7DD5CC" w:rsidP="17E4D789" w:rsidRDefault="3F7DD5CC" w14:paraId="08948181" w14:textId="52266955">
      <w:pPr>
        <w:pStyle w:val="Normal"/>
        <w:rPr>
          <w:noProof w:val="0"/>
          <w:lang w:val="it-IT"/>
        </w:rPr>
      </w:pPr>
      <w:r w:rsidRPr="17E4D789" w:rsidR="3F7DD5CC">
        <w:rPr>
          <w:noProof w:val="0"/>
          <w:lang w:val="it-IT"/>
        </w:rPr>
        <w:t>Descrizione: Simuliamo l'amministratore che decide di cambiare le regole commerciali di una struttura, modificandone con successo sia il tipo di tariffa (es. passandola a PERSONA) sia il costo base (es. alzandolo a 25€).</w:t>
      </w:r>
    </w:p>
    <w:p w:rsidR="17E4D789" w:rsidP="17E4D789" w:rsidRDefault="17E4D789" w14:paraId="251F7968" w14:textId="51C0354E">
      <w:pPr>
        <w:pStyle w:val="Normal"/>
      </w:pPr>
    </w:p>
    <w:p w:rsidR="3F7DD5CC" w:rsidP="17E4D789" w:rsidRDefault="3F7DD5CC" w14:paraId="6B897F48" w14:textId="0E299000">
      <w:pPr>
        <w:pStyle w:val="Normal"/>
        <w:rPr>
          <w:noProof w:val="0"/>
          <w:lang w:val="it-IT"/>
        </w:rPr>
      </w:pPr>
      <w:r w:rsidRPr="17E4D789" w:rsidR="3F7DD5CC">
        <w:rPr>
          <w:noProof w:val="0"/>
          <w:lang w:val="it-IT"/>
        </w:rPr>
        <w:t xml:space="preserve">Scopo: Confermare che l'operazione di sistema </w:t>
      </w:r>
      <w:r w:rsidRPr="17E4D789" w:rsidR="3F7DD5CC">
        <w:rPr>
          <w:noProof w:val="0"/>
          <w:lang w:val="it-IT"/>
        </w:rPr>
        <w:t>aggiornaTariffa</w:t>
      </w:r>
      <w:r w:rsidRPr="17E4D789" w:rsidR="3F7DD5CC">
        <w:rPr>
          <w:noProof w:val="0"/>
          <w:lang w:val="it-IT"/>
        </w:rPr>
        <w:t xml:space="preserve"> modifichi correttamente e permanentemente gli attributi della struttura bersaglio, rispettando le post-condizioni pattuite nei Contratti delle Operazioni.</w:t>
      </w:r>
    </w:p>
    <w:p w:rsidR="17E4D789" w:rsidP="17E4D789" w:rsidRDefault="17E4D789" w14:paraId="2AD95276" w14:textId="3AFFFD3C">
      <w:pPr>
        <w:pStyle w:val="Normal"/>
      </w:pPr>
    </w:p>
    <w:p w:rsidR="3F7DD5CC" w:rsidP="17E4D789" w:rsidRDefault="3F7DD5CC" w14:paraId="2A5BDB99" w14:textId="09DE5C3E">
      <w:pPr>
        <w:pStyle w:val="Normal"/>
        <w:rPr>
          <w:noProof w:val="0"/>
          <w:lang w:val="it-IT"/>
        </w:rPr>
      </w:pPr>
      <w:r w:rsidRPr="17E4D789" w:rsidR="3F7DD5CC">
        <w:rPr>
          <w:noProof w:val="0"/>
          <w:lang w:val="it-IT"/>
        </w:rPr>
        <w:t>Realizzazione: Il test legge i dati attuali, chiama il metodo di aggiornamento con nuovi valori validi e infine rilegge la struttura, verificando matematicamente che il prezzo e il tipo siano stati effettivamente sovrascritti.</w:t>
      </w:r>
    </w:p>
    <w:p w:rsidR="17E4D789" w:rsidP="17E4D789" w:rsidRDefault="17E4D789" w14:paraId="28F5D95A" w14:textId="3C84513B">
      <w:pPr>
        <w:pStyle w:val="Normal"/>
      </w:pPr>
    </w:p>
    <w:p w:rsidR="3F7DD5CC" w:rsidP="17E4D789" w:rsidRDefault="3F7DD5CC" w14:paraId="10923789" w14:textId="1391A509">
      <w:pPr>
        <w:pStyle w:val="Normal"/>
        <w:rPr>
          <w:noProof w:val="0"/>
          <w:lang w:val="it-IT"/>
        </w:rPr>
      </w:pPr>
      <w:r w:rsidRPr="17E4D789" w:rsidR="3F7DD5CC">
        <w:rPr>
          <w:noProof w:val="0"/>
          <w:lang w:val="it-IT"/>
        </w:rPr>
        <w:t>Test 5: Inserimento Costo Negativo (Estensione 3a)</w:t>
      </w:r>
    </w:p>
    <w:p w:rsidR="17E4D789" w:rsidP="17E4D789" w:rsidRDefault="17E4D789" w14:paraId="1284F273" w14:textId="3391F465">
      <w:pPr>
        <w:pStyle w:val="Normal"/>
      </w:pPr>
    </w:p>
    <w:p w:rsidR="3F7DD5CC" w:rsidP="17E4D789" w:rsidRDefault="3F7DD5CC" w14:paraId="019B9441" w14:textId="527E5BCF">
      <w:pPr>
        <w:pStyle w:val="Normal"/>
        <w:rPr>
          <w:noProof w:val="0"/>
          <w:lang w:val="it-IT"/>
        </w:rPr>
      </w:pPr>
      <w:r w:rsidRPr="17E4D789" w:rsidR="3F7DD5CC">
        <w:rPr>
          <w:noProof w:val="0"/>
          <w:lang w:val="it-IT"/>
        </w:rPr>
        <w:t>Descrizione: Simuliamo l'amministratore che digita accidentalmente un prezzo inferiore a zero (es. -5€) durante la fase di aggiornamento della tariffa.</w:t>
      </w:r>
    </w:p>
    <w:p w:rsidR="17E4D789" w:rsidP="17E4D789" w:rsidRDefault="17E4D789" w14:paraId="46FEE009" w14:textId="795058DB">
      <w:pPr>
        <w:pStyle w:val="Normal"/>
      </w:pPr>
    </w:p>
    <w:p w:rsidR="3F7DD5CC" w:rsidP="17E4D789" w:rsidRDefault="3F7DD5CC" w14:paraId="1490BE85" w14:textId="5AFFEC3F">
      <w:pPr>
        <w:pStyle w:val="Normal"/>
        <w:rPr>
          <w:noProof w:val="0"/>
          <w:lang w:val="it-IT"/>
        </w:rPr>
      </w:pPr>
      <w:r w:rsidRPr="17E4D789" w:rsidR="3F7DD5CC">
        <w:rPr>
          <w:noProof w:val="0"/>
          <w:lang w:val="it-IT"/>
        </w:rPr>
        <w:t>Scopo: Verificare che il sistema applichi rigorosamente il blocco ALT modellato nel Diagramma di Sequenza ([</w:t>
      </w:r>
      <w:r w:rsidRPr="17E4D789" w:rsidR="3F7DD5CC">
        <w:rPr>
          <w:noProof w:val="0"/>
          <w:lang w:val="it-IT"/>
        </w:rPr>
        <w:t>costoBase</w:t>
      </w:r>
      <w:r w:rsidRPr="17E4D789" w:rsidR="3F7DD5CC">
        <w:rPr>
          <w:noProof w:val="0"/>
          <w:lang w:val="it-IT"/>
        </w:rPr>
        <w:t xml:space="preserve"> &gt;= 0]), impedendo di salvare nel sistema prezzi impossibili.</w:t>
      </w:r>
    </w:p>
    <w:p w:rsidR="17E4D789" w:rsidP="17E4D789" w:rsidRDefault="17E4D789" w14:paraId="5C3C8362" w14:textId="3787C463">
      <w:pPr>
        <w:pStyle w:val="Normal"/>
      </w:pPr>
    </w:p>
    <w:p w:rsidR="3F7DD5CC" w:rsidP="17E4D789" w:rsidRDefault="3F7DD5CC" w14:paraId="09B025FD" w14:textId="15386594">
      <w:pPr>
        <w:pStyle w:val="Normal"/>
        <w:rPr>
          <w:noProof w:val="0"/>
          <w:lang w:val="it-IT"/>
        </w:rPr>
      </w:pPr>
      <w:r w:rsidRPr="17E4D789" w:rsidR="3F7DD5CC">
        <w:rPr>
          <w:noProof w:val="0"/>
          <w:lang w:val="it-IT"/>
        </w:rPr>
        <w:t>Realizzazione: Il test tenta di impostare un valore negativo. Subito dopo, rilegge l'oggetto Struttura e verifica che il prezzo sia rimasto identico a quello precedente al tentativo, confermando che l'aggiornamento è stato bloccato dal blocco else.</w:t>
      </w:r>
    </w:p>
    <w:p w:rsidR="17E4D789" w:rsidP="17E4D789" w:rsidRDefault="17E4D789" w14:paraId="58D1B903" w14:textId="140A79B4">
      <w:pPr>
        <w:pStyle w:val="Normal"/>
      </w:pPr>
    </w:p>
    <w:p w:rsidR="3F7DD5CC" w:rsidP="17E4D789" w:rsidRDefault="3F7DD5CC" w14:paraId="16D89A2A" w14:textId="189A6FA8">
      <w:pPr>
        <w:pStyle w:val="Normal"/>
        <w:rPr>
          <w:noProof w:val="0"/>
          <w:lang w:val="it-IT"/>
        </w:rPr>
      </w:pPr>
      <w:r w:rsidRPr="17E4D789" w:rsidR="3F7DD5CC">
        <w:rPr>
          <w:noProof w:val="0"/>
          <w:lang w:val="it-IT"/>
        </w:rPr>
        <w:t>Test 6: Inserimento Tipo Tariffa Non Valido (Programmazione Difensiva)</w:t>
      </w:r>
    </w:p>
    <w:p w:rsidR="17E4D789" w:rsidP="17E4D789" w:rsidRDefault="17E4D789" w14:paraId="102DD6E9" w14:textId="76CE24FD">
      <w:pPr>
        <w:pStyle w:val="Normal"/>
      </w:pPr>
    </w:p>
    <w:p w:rsidR="3F7DD5CC" w:rsidP="17E4D789" w:rsidRDefault="3F7DD5CC" w14:paraId="1A2E43D3" w14:textId="39153954">
      <w:pPr>
        <w:pStyle w:val="Normal"/>
        <w:rPr>
          <w:noProof w:val="0"/>
          <w:lang w:val="it-IT"/>
        </w:rPr>
      </w:pPr>
      <w:r w:rsidRPr="17E4D789" w:rsidR="3F7DD5CC">
        <w:rPr>
          <w:noProof w:val="0"/>
          <w:lang w:val="it-IT"/>
        </w:rPr>
        <w:t>Descrizione: Simuliamo l'amministratore che inserisce una parola non riconosciuta dal sistema (es. "PISELLO" o "A ORE") al posto dei comandi standard "ORARIO" o "PERSONA".</w:t>
      </w:r>
    </w:p>
    <w:p w:rsidR="17E4D789" w:rsidP="17E4D789" w:rsidRDefault="17E4D789" w14:paraId="1B07B422" w14:textId="2058DBAD">
      <w:pPr>
        <w:pStyle w:val="Normal"/>
      </w:pPr>
    </w:p>
    <w:p w:rsidR="3F7DD5CC" w:rsidP="17E4D789" w:rsidRDefault="3F7DD5CC" w14:paraId="545D8A95" w14:textId="08ACF9E6">
      <w:pPr>
        <w:pStyle w:val="Normal"/>
        <w:rPr>
          <w:noProof w:val="0"/>
          <w:lang w:val="it-IT"/>
        </w:rPr>
      </w:pPr>
      <w:r w:rsidRPr="17E4D789" w:rsidR="3F7DD5CC">
        <w:rPr>
          <w:noProof w:val="0"/>
          <w:lang w:val="it-IT"/>
        </w:rPr>
        <w:t>Scopo: Proteggere l'integrità dell'algoritmo di disponibilità dell'UC2. Se il sistema accettasse stringhe casuali, le future prenotazioni si buggherebbero perché il sistema non saprebbe come calcolare la capienza.</w:t>
      </w:r>
    </w:p>
    <w:p w:rsidR="17E4D789" w:rsidP="17E4D789" w:rsidRDefault="17E4D789" w14:paraId="7B3F08A3" w14:textId="56817F4A">
      <w:pPr>
        <w:pStyle w:val="Normal"/>
      </w:pPr>
    </w:p>
    <w:p w:rsidR="3F7DD5CC" w:rsidP="17E4D789" w:rsidRDefault="3F7DD5CC" w14:paraId="08E3A15D" w14:textId="34BAA3ED">
      <w:pPr>
        <w:pStyle w:val="Normal"/>
        <w:rPr>
          <w:noProof w:val="0"/>
          <w:lang w:val="it-IT"/>
        </w:rPr>
      </w:pPr>
      <w:r w:rsidRPr="17E4D789" w:rsidR="3F7DD5CC">
        <w:rPr>
          <w:noProof w:val="0"/>
          <w:lang w:val="it-IT"/>
        </w:rPr>
        <w:t>Realizzazione: Il test invia una stringa "spazzatura" come tipo di tariffa. Verifica poi che l'operazione venga scartata istantaneamente e che né il tipo né il prezzo della struttura subiscano alterazioni, confermando la robustezza del codice.</w:t>
      </w:r>
    </w:p>
    <w:p w:rsidR="17E4D789" w:rsidP="17E4D789" w:rsidRDefault="17E4D789" w14:paraId="44EF2B39" w14:textId="24605DE2">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da22f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0ef99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3c6eb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563A56"/>
    <w:rsid w:val="0471A692"/>
    <w:rsid w:val="06DD402E"/>
    <w:rsid w:val="0A46FAFF"/>
    <w:rsid w:val="0C81BF7A"/>
    <w:rsid w:val="13B64B7D"/>
    <w:rsid w:val="13B64B7D"/>
    <w:rsid w:val="17E4D789"/>
    <w:rsid w:val="19D52FF7"/>
    <w:rsid w:val="1D02A4D8"/>
    <w:rsid w:val="1FF786A8"/>
    <w:rsid w:val="27430B15"/>
    <w:rsid w:val="290ECAD0"/>
    <w:rsid w:val="2A2C6CC4"/>
    <w:rsid w:val="2B6EF1CE"/>
    <w:rsid w:val="30D3F4BD"/>
    <w:rsid w:val="33367D86"/>
    <w:rsid w:val="33513041"/>
    <w:rsid w:val="33EB3FC7"/>
    <w:rsid w:val="3F7DD5CC"/>
    <w:rsid w:val="49F568AC"/>
    <w:rsid w:val="4CF9E410"/>
    <w:rsid w:val="4FD014D2"/>
    <w:rsid w:val="526FE9D3"/>
    <w:rsid w:val="53C3B563"/>
    <w:rsid w:val="5AF86656"/>
    <w:rsid w:val="5BFF7527"/>
    <w:rsid w:val="62AA3D40"/>
    <w:rsid w:val="62CFD03E"/>
    <w:rsid w:val="642DEA1D"/>
    <w:rsid w:val="68F1D747"/>
    <w:rsid w:val="6A271A02"/>
    <w:rsid w:val="6B42C12B"/>
    <w:rsid w:val="6D8B486C"/>
    <w:rsid w:val="6E563C9F"/>
    <w:rsid w:val="6ECFE162"/>
    <w:rsid w:val="6FC555EE"/>
    <w:rsid w:val="743DBA48"/>
    <w:rsid w:val="7831D059"/>
    <w:rsid w:val="7934BC1F"/>
    <w:rsid w:val="7AE6DBDB"/>
    <w:rsid w:val="7E3C7915"/>
    <w:rsid w:val="7F563A5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3A56"/>
  <w15:chartTrackingRefBased/>
  <w15:docId w15:val="{850A383B-118C-40D0-8E02-DDB99E4191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7E4D78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17E4D78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17E4D78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52557492" /><Relationship Type="http://schemas.openxmlformats.org/officeDocument/2006/relationships/image" Target="/media/image2.png" Id="rId1210878843" /><Relationship Type="http://schemas.openxmlformats.org/officeDocument/2006/relationships/image" Target="/media/image3.png" Id="rId2039839415" /><Relationship Type="http://schemas.openxmlformats.org/officeDocument/2006/relationships/image" Target="/media/image4.png" Id="rId879641191" /><Relationship Type="http://schemas.openxmlformats.org/officeDocument/2006/relationships/numbering" Target="numbering.xml" Id="Rf2e7a9e726f94d2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2026-02-24T10:07:50.8305754Z</dcterms:created>
  <dcterms:modified xsi:type="dcterms:W3CDTF">2026-02-24T10:46:07.2080010Z</dcterms:modified>
  <dc:creator>PIETRO ALBERIO</dc:creator>
  <lastModifiedBy>PIETRO ALBERIO</lastModifiedBy>
</coreProperties>
</file>