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9B9F" w14:textId="77777777" w:rsidR="00EC7BF2" w:rsidRDefault="00000000">
      <w:pPr>
        <w:pStyle w:val="Ttulo1"/>
      </w:pPr>
      <w:r>
        <w:t>Políticas de Segurança da Informação</w:t>
      </w:r>
    </w:p>
    <w:p w14:paraId="573EF28F" w14:textId="77777777" w:rsidR="00EC7BF2" w:rsidRDefault="00000000">
      <w:r>
        <w:t>Empresa: Look Investimentos</w:t>
      </w:r>
      <w:r>
        <w:br/>
      </w:r>
    </w:p>
    <w:p w14:paraId="24EC42F3" w14:textId="77777777" w:rsidR="00EC7BF2" w:rsidRDefault="00000000">
      <w:r>
        <w:t>Nosso grupo desenvolveu este conjunto de políticas pensando na segurança das informações da empresa Look Investimentos, que trabalha com soluções financeiras e atende clientes de diferentes regiões do Brasil. Como a empresa conta com 400 funcionários e utiliza diversas ferramentas digitais, achamos importante definir regras para proteger os dados e os sistemas usados no dia a dia.</w:t>
      </w:r>
      <w:r>
        <w:br/>
      </w:r>
    </w:p>
    <w:p w14:paraId="16D12671" w14:textId="77777777" w:rsidR="00EC7BF2" w:rsidRDefault="00000000">
      <w:pPr>
        <w:pStyle w:val="Ttulo2"/>
      </w:pPr>
      <w:r>
        <w:t>1. Política de Acesso e Controle de Usuários</w:t>
      </w:r>
    </w:p>
    <w:p w14:paraId="70BC7F6F" w14:textId="77777777" w:rsidR="00EC7BF2" w:rsidRDefault="00000000">
      <w:r>
        <w:t>O que propomos:</w:t>
      </w:r>
      <w:r>
        <w:br/>
        <w:t>Cada funcionário deve ter um login individual com senha forte e autenticação em duas etapas para acessar os sistemas da empresa, como Microsoft 365, Teams e Trello. Os acessos devem ser definidos conforme o cargo de cada um, para evitar que pessoas tenham acesso a informações desnecessárias.</w:t>
      </w:r>
      <w:r>
        <w:br/>
      </w:r>
    </w:p>
    <w:p w14:paraId="0A71C2FC" w14:textId="77777777" w:rsidR="00EC7BF2" w:rsidRDefault="00000000">
      <w:r>
        <w:t>Justificativa:</w:t>
      </w:r>
      <w:r>
        <w:br/>
        <w:t>Com isso, conseguimos controlar melhor quem acessa o quê, o que ajuda a evitar vazamentos de dados e erros causados por acessos indevidos.</w:t>
      </w:r>
      <w:r>
        <w:br/>
      </w:r>
    </w:p>
    <w:p w14:paraId="4951E230" w14:textId="77777777" w:rsidR="00EC7BF2" w:rsidRDefault="00000000">
      <w:pPr>
        <w:pStyle w:val="Ttulo2"/>
      </w:pPr>
      <w:r>
        <w:t>2. Uso de Dispositivos e Conexões</w:t>
      </w:r>
    </w:p>
    <w:p w14:paraId="655F1E75" w14:textId="77777777" w:rsidR="00EC7BF2" w:rsidRDefault="00000000">
      <w:r>
        <w:t>O que propomos:</w:t>
      </w:r>
      <w:r>
        <w:br/>
        <w:t>Os dispositivos usados pelos funcionários (notebooks, celulares, etc.) devem ter antivírus atualizado e proteção com senha. O uso de redes Wi-Fi públicas deve ser evitado, e o acesso remoto aos sistemas da empresa precisa ser feito por VPN. Dispositivos pessoais só devem ser usados com autorização da equipe de TI.</w:t>
      </w:r>
      <w:r>
        <w:br/>
      </w:r>
    </w:p>
    <w:p w14:paraId="0D20523D" w14:textId="77777777" w:rsidR="00EC7BF2" w:rsidRDefault="00000000">
      <w:r>
        <w:t>Justificativa:</w:t>
      </w:r>
      <w:r>
        <w:br/>
        <w:t>Essas medidas ajudam a manter a segurança das informações mesmo quando os funcionários estão fora da empresa, já que muitas das ferramentas utilizadas são online e baseadas em nuvem.</w:t>
      </w:r>
      <w:r>
        <w:br/>
      </w:r>
    </w:p>
    <w:p w14:paraId="2BFF9892" w14:textId="77777777" w:rsidR="00EC7BF2" w:rsidRDefault="00000000">
      <w:pPr>
        <w:pStyle w:val="Ttulo2"/>
      </w:pPr>
      <w:r>
        <w:lastRenderedPageBreak/>
        <w:t>3. Respostas a Incidentes de Segurança</w:t>
      </w:r>
    </w:p>
    <w:p w14:paraId="078CEB8A" w14:textId="77777777" w:rsidR="00EC7BF2" w:rsidRDefault="00000000">
      <w:r>
        <w:t>O que propomos:</w:t>
      </w:r>
      <w:r>
        <w:br/>
        <w:t>Caso ocorra algum problema como ataque de vírus, tentativa de invasão ou qualquer situação suspeita, o funcionário deve comunicar imediatamente a equipe de TI. A empresa deve seguir um plano com etapas para resolver o problema, entender o que causou e registrar tudo para futuras prevenções.</w:t>
      </w:r>
      <w:r>
        <w:br/>
      </w:r>
    </w:p>
    <w:p w14:paraId="4434C016" w14:textId="77777777" w:rsidR="00EC7BF2" w:rsidRDefault="00000000">
      <w:r>
        <w:t>Justificativa:</w:t>
      </w:r>
      <w:r>
        <w:br/>
        <w:t>Ter um processo claro evita confusão e ajuda a resolver problemas mais rapidamente, reduzindo os impactos no funcionamento da empresa.</w:t>
      </w:r>
      <w:r>
        <w:br/>
      </w:r>
    </w:p>
    <w:p w14:paraId="36B9D340" w14:textId="77777777" w:rsidR="00EC7BF2" w:rsidRDefault="00000000">
      <w:pPr>
        <w:pStyle w:val="Ttulo2"/>
      </w:pPr>
      <w:r>
        <w:t>4. Backup e Recuperação de Dados</w:t>
      </w:r>
    </w:p>
    <w:p w14:paraId="11EA0E20" w14:textId="77777777" w:rsidR="00EC7BF2" w:rsidRDefault="00000000">
      <w:r>
        <w:t>O que propomos:</w:t>
      </w:r>
      <w:r>
        <w:br/>
        <w:t>Os dados importantes da empresa devem ser salvos diariamente, tanto na nuvem quanto em servidores locais. Também é importante fazer testes regulares para garantir que os backups estejam funcionando corretamente.</w:t>
      </w:r>
      <w:r>
        <w:br/>
      </w:r>
    </w:p>
    <w:p w14:paraId="5B2CAD3A" w14:textId="77777777" w:rsidR="00EC7BF2" w:rsidRDefault="00000000">
      <w:r>
        <w:t>Justificativa:</w:t>
      </w:r>
      <w:r>
        <w:br/>
        <w:t>Esses cuidados garantem que a empresa não perca informações importantes em caso de falhas técnicas, ataques ou até erros humanos.</w:t>
      </w:r>
    </w:p>
    <w:sectPr w:rsidR="00EC7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277508">
    <w:abstractNumId w:val="8"/>
  </w:num>
  <w:num w:numId="2" w16cid:durableId="1671982730">
    <w:abstractNumId w:val="6"/>
  </w:num>
  <w:num w:numId="3" w16cid:durableId="925532041">
    <w:abstractNumId w:val="5"/>
  </w:num>
  <w:num w:numId="4" w16cid:durableId="464351793">
    <w:abstractNumId w:val="4"/>
  </w:num>
  <w:num w:numId="5" w16cid:durableId="867989660">
    <w:abstractNumId w:val="7"/>
  </w:num>
  <w:num w:numId="6" w16cid:durableId="1072386946">
    <w:abstractNumId w:val="3"/>
  </w:num>
  <w:num w:numId="7" w16cid:durableId="1783186966">
    <w:abstractNumId w:val="2"/>
  </w:num>
  <w:num w:numId="8" w16cid:durableId="1757943484">
    <w:abstractNumId w:val="1"/>
  </w:num>
  <w:num w:numId="9" w16cid:durableId="24900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571E"/>
    <w:rsid w:val="00326F90"/>
    <w:rsid w:val="00AA1D8D"/>
    <w:rsid w:val="00B47730"/>
    <w:rsid w:val="00BB4B0F"/>
    <w:rsid w:val="00CB0664"/>
    <w:rsid w:val="00E95DC9"/>
    <w:rsid w:val="00EC7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35666"/>
  <w14:defaultImageDpi w14:val="300"/>
  <w15:docId w15:val="{E76F007F-A296-45F6-ACA9-D566330E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Coussirat</cp:lastModifiedBy>
  <cp:revision>2</cp:revision>
  <dcterms:created xsi:type="dcterms:W3CDTF">2025-04-12T13:52:00Z</dcterms:created>
  <dcterms:modified xsi:type="dcterms:W3CDTF">2025-04-12T13:52:00Z</dcterms:modified>
  <cp:category/>
</cp:coreProperties>
</file>