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8386"/>
      </w:tblGrid>
      <w:tr w:rsidR="00B2182E" w14:paraId="51C58F99"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251A0" w14:textId="77777777" w:rsidR="00B2182E" w:rsidRDefault="00B2182E">
            <w:pPr>
              <w:suppressAutoHyphens/>
              <w:rPr>
                <w:rFonts w:ascii="Arial" w:eastAsia="Arial" w:hAnsi="Arial" w:cs="Arial"/>
              </w:rPr>
            </w:pPr>
          </w:p>
          <w:p w14:paraId="05921F40" w14:textId="77777777" w:rsidR="00B2182E" w:rsidRDefault="00000000">
            <w:pPr>
              <w:suppressAutoHyphens/>
              <w:jc w:val="center"/>
            </w:pPr>
            <w:r>
              <w:rPr>
                <w:rFonts w:ascii="Arial" w:eastAsia="Arial" w:hAnsi="Arial" w:cs="Arial"/>
                <w:b/>
              </w:rPr>
              <w:t>PRÉ-PROJETO 2023</w:t>
            </w:r>
            <w:r>
              <w:rPr>
                <w:rFonts w:ascii="Arial" w:eastAsia="Arial" w:hAnsi="Arial" w:cs="Arial"/>
              </w:rPr>
              <w:t xml:space="preserve"> </w:t>
            </w:r>
          </w:p>
        </w:tc>
      </w:tr>
    </w:tbl>
    <w:p w14:paraId="2322C703" w14:textId="77777777" w:rsidR="00B2182E" w:rsidRDefault="00B2182E">
      <w:pPr>
        <w:suppressAutoHyphens/>
        <w:ind w:firstLine="426"/>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2084254E" w14:textId="77777777">
        <w:tblPrEx>
          <w:tblCellMar>
            <w:top w:w="0" w:type="dxa"/>
            <w:bottom w:w="0" w:type="dxa"/>
          </w:tblCellMar>
        </w:tblPrEx>
        <w:trPr>
          <w:cantSplit/>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97D2F" w14:textId="77777777" w:rsidR="00B2182E" w:rsidRDefault="00000000">
            <w:pPr>
              <w:suppressAutoHyphens/>
              <w:spacing w:before="120" w:after="120"/>
            </w:pPr>
            <w:r>
              <w:rPr>
                <w:rFonts w:ascii="Arial" w:eastAsia="Arial" w:hAnsi="Arial" w:cs="Arial"/>
              </w:rPr>
              <w:t>NOME: Bruna Gabrielly Couto                                                      Nº 01</w:t>
            </w:r>
          </w:p>
        </w:tc>
      </w:tr>
      <w:tr w:rsidR="00B2182E" w14:paraId="45BD4ADC" w14:textId="77777777">
        <w:tblPrEx>
          <w:tblCellMar>
            <w:top w:w="0" w:type="dxa"/>
            <w:bottom w:w="0" w:type="dxa"/>
          </w:tblCellMar>
        </w:tblPrEx>
        <w:trPr>
          <w:cantSplit/>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7E1C7" w14:textId="77777777" w:rsidR="00B2182E" w:rsidRDefault="00000000">
            <w:pPr>
              <w:suppressAutoHyphens/>
              <w:spacing w:before="120" w:after="120"/>
            </w:pPr>
            <w:r>
              <w:rPr>
                <w:rFonts w:ascii="Arial" w:eastAsia="Arial" w:hAnsi="Arial" w:cs="Arial"/>
              </w:rPr>
              <w:t xml:space="preserve">NOME: Pietro Anthonio Pescador Kosan                                     Nº 28                                          </w:t>
            </w:r>
          </w:p>
        </w:tc>
      </w:tr>
      <w:tr w:rsidR="00B2182E" w14:paraId="016916BF" w14:textId="77777777">
        <w:tblPrEx>
          <w:tblCellMar>
            <w:top w:w="0" w:type="dxa"/>
            <w:bottom w:w="0" w:type="dxa"/>
          </w:tblCellMar>
        </w:tblPrEx>
        <w:trPr>
          <w:cantSplit/>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DC346" w14:textId="77777777" w:rsidR="00B2182E" w:rsidRDefault="00000000">
            <w:pPr>
              <w:suppressAutoHyphens/>
              <w:spacing w:before="120" w:after="120"/>
            </w:pPr>
            <w:r>
              <w:rPr>
                <w:rFonts w:ascii="Arial" w:eastAsia="Arial" w:hAnsi="Arial" w:cs="Arial"/>
              </w:rPr>
              <w:t>TELEFONE (S): +55 45 99846-7717 e +55 45 99944-9767</w:t>
            </w:r>
          </w:p>
        </w:tc>
      </w:tr>
      <w:tr w:rsidR="00B2182E" w14:paraId="34AFF062" w14:textId="77777777">
        <w:tblPrEx>
          <w:tblCellMar>
            <w:top w:w="0" w:type="dxa"/>
            <w:bottom w:w="0" w:type="dxa"/>
          </w:tblCellMar>
        </w:tblPrEx>
        <w:trPr>
          <w:cantSplit/>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A4759" w14:textId="77777777" w:rsidR="00B2182E" w:rsidRDefault="00000000">
            <w:pPr>
              <w:suppressAutoHyphens/>
              <w:spacing w:before="120" w:after="120"/>
            </w:pPr>
            <w:r>
              <w:rPr>
                <w:rFonts w:ascii="Arial" w:eastAsia="Arial" w:hAnsi="Arial" w:cs="Arial"/>
              </w:rPr>
              <w:t xml:space="preserve">E-MAIL: </w:t>
            </w:r>
            <w:hyperlink r:id="rId5">
              <w:r>
                <w:rPr>
                  <w:rFonts w:ascii="Arial" w:eastAsia="Arial" w:hAnsi="Arial" w:cs="Arial"/>
                  <w:color w:val="0000FF"/>
                  <w:u w:val="single"/>
                </w:rPr>
                <w:t>couto.bruna@escola.pr.gov.br</w:t>
              </w:r>
            </w:hyperlink>
            <w:r>
              <w:rPr>
                <w:rFonts w:ascii="Arial" w:eastAsia="Arial" w:hAnsi="Arial" w:cs="Arial"/>
              </w:rPr>
              <w:t xml:space="preserve"> e </w:t>
            </w:r>
            <w:hyperlink r:id="rId6">
              <w:r>
                <w:rPr>
                  <w:rFonts w:ascii="Arial" w:eastAsia="Arial" w:hAnsi="Arial" w:cs="Arial"/>
                  <w:color w:val="0000FF"/>
                  <w:u w:val="single"/>
                </w:rPr>
                <w:t>pietro.kosan@escola.pr.gov.br</w:t>
              </w:r>
            </w:hyperlink>
          </w:p>
        </w:tc>
      </w:tr>
      <w:tr w:rsidR="00B2182E" w14:paraId="5C607A60" w14:textId="77777777">
        <w:tblPrEx>
          <w:tblCellMar>
            <w:top w:w="0" w:type="dxa"/>
            <w:bottom w:w="0" w:type="dxa"/>
          </w:tblCellMar>
        </w:tblPrEx>
        <w:trPr>
          <w:cantSplit/>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5B6BE" w14:textId="77777777" w:rsidR="00B2182E" w:rsidRDefault="00000000">
            <w:pPr>
              <w:suppressAutoHyphens/>
              <w:spacing w:before="120" w:after="120"/>
            </w:pPr>
            <w:r>
              <w:rPr>
                <w:rFonts w:ascii="Arial" w:eastAsia="Arial" w:hAnsi="Arial" w:cs="Arial"/>
              </w:rPr>
              <w:t>CURSO: Informática</w:t>
            </w:r>
          </w:p>
        </w:tc>
      </w:tr>
      <w:tr w:rsidR="00B2182E" w14:paraId="4BB1DB82" w14:textId="77777777">
        <w:tblPrEx>
          <w:tblCellMar>
            <w:top w:w="0" w:type="dxa"/>
            <w:bottom w:w="0" w:type="dxa"/>
          </w:tblCellMar>
        </w:tblPrEx>
        <w:trPr>
          <w:cantSplit/>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3AF87" w14:textId="77777777" w:rsidR="00B2182E" w:rsidRDefault="00000000">
            <w:pPr>
              <w:suppressAutoHyphens/>
              <w:spacing w:before="120" w:after="120"/>
            </w:pPr>
            <w:r>
              <w:rPr>
                <w:rFonts w:ascii="Arial" w:eastAsia="Arial" w:hAnsi="Arial" w:cs="Arial"/>
              </w:rPr>
              <w:t>TURMA: 4°A</w:t>
            </w:r>
          </w:p>
        </w:tc>
      </w:tr>
    </w:tbl>
    <w:p w14:paraId="013EE1AC" w14:textId="77777777" w:rsidR="00B2182E" w:rsidRDefault="00B2182E">
      <w:pPr>
        <w:suppressAutoHyphens/>
        <w:rPr>
          <w:rFonts w:ascii="Arial" w:eastAsia="Arial" w:hAnsi="Arial" w:cs="Arial"/>
          <w:b/>
          <w:color w:val="FF0000"/>
        </w:rPr>
      </w:pPr>
    </w:p>
    <w:p w14:paraId="646435FC" w14:textId="77777777" w:rsidR="00B2182E" w:rsidRDefault="00000000">
      <w:pPr>
        <w:suppressAutoHyphens/>
        <w:rPr>
          <w:rFonts w:ascii="Arial" w:eastAsia="Arial" w:hAnsi="Arial" w:cs="Arial"/>
          <w:b/>
          <w:color w:val="FF0000"/>
        </w:rPr>
      </w:pPr>
      <w:r>
        <w:rPr>
          <w:rFonts w:ascii="Arial" w:eastAsia="Arial" w:hAnsi="Arial" w:cs="Arial"/>
          <w:b/>
          <w:color w:val="FF0000"/>
        </w:rPr>
        <w:t>ALUNO(s) É OBRIGATÓRIO EM ANEXO AO PRÉ-PROJETO, NO MÍNIMO UMA TELA DE INTERFACE (TELA PRINCIPAL) JUNTO AO PROJETO.</w:t>
      </w:r>
    </w:p>
    <w:p w14:paraId="7377EEB8" w14:textId="77777777" w:rsidR="00B2182E" w:rsidRDefault="00000000">
      <w:pPr>
        <w:suppressAutoHyphens/>
        <w:spacing w:line="240" w:lineRule="auto"/>
        <w:rPr>
          <w:rFonts w:ascii="Calibri" w:eastAsia="Calibri" w:hAnsi="Calibri" w:cs="Calibri"/>
        </w:rPr>
      </w:pPr>
      <w:r>
        <w:object w:dxaOrig="8422" w:dyaOrig="4717" w14:anchorId="10B15C73">
          <v:rect id="rectole0000000000" o:spid="_x0000_i1030" style="width:420.75pt;height:235.5pt" o:ole="" o:preferrelative="t" stroked="f">
            <v:imagedata r:id="rId7" o:title=""/>
          </v:rect>
          <o:OLEObject Type="Embed" ProgID="StaticMetafile" ShapeID="rectole0000000000" DrawAspect="Content" ObjectID="_1741961431" r:id="rId8"/>
        </w:object>
      </w:r>
    </w:p>
    <w:p w14:paraId="5B0DFCE8" w14:textId="77777777" w:rsidR="00B2182E" w:rsidRDefault="00B2182E">
      <w:pPr>
        <w:suppressAutoHyphens/>
        <w:rPr>
          <w:rFonts w:ascii="Arial" w:eastAsia="Arial" w:hAnsi="Arial" w:cs="Arial"/>
          <w:color w:val="FF0000"/>
        </w:rPr>
      </w:pPr>
    </w:p>
    <w:p w14:paraId="42AC380F" w14:textId="77777777" w:rsidR="00B2182E" w:rsidRDefault="00000000">
      <w:pPr>
        <w:suppressAutoHyphens/>
        <w:spacing w:line="240" w:lineRule="auto"/>
        <w:rPr>
          <w:rFonts w:ascii="Arial" w:eastAsia="Arial" w:hAnsi="Arial" w:cs="Arial"/>
          <w:b/>
        </w:rPr>
      </w:pPr>
      <w:r>
        <w:object w:dxaOrig="8310" w:dyaOrig="4665" w14:anchorId="7F3472C7">
          <v:rect id="rectole0000000001" o:spid="_x0000_i1034" style="width:415.5pt;height:233.25pt" o:ole="" o:preferrelative="t" stroked="f">
            <v:imagedata r:id="rId9" o:title=""/>
          </v:rect>
          <o:OLEObject Type="Embed" ProgID="StaticMetafile" ShapeID="rectole0000000001" DrawAspect="Content" ObjectID="_1741961432" r:id="rId10"/>
        </w:object>
      </w:r>
    </w:p>
    <w:p w14:paraId="63EF60E1" w14:textId="77777777" w:rsidR="00B2182E" w:rsidRDefault="00B2182E">
      <w:pPr>
        <w:suppressAutoHyphens/>
        <w:spacing w:line="240" w:lineRule="auto"/>
        <w:rPr>
          <w:rFonts w:ascii="Arial" w:eastAsia="Arial" w:hAnsi="Arial" w:cs="Arial"/>
          <w:b/>
        </w:rPr>
      </w:pPr>
    </w:p>
    <w:p w14:paraId="716471E0" w14:textId="77777777" w:rsidR="00B2182E" w:rsidRDefault="00B2182E">
      <w:pPr>
        <w:suppressAutoHyphens/>
        <w:rPr>
          <w:rFonts w:ascii="Arial" w:eastAsia="Arial" w:hAnsi="Arial" w:cs="Arial"/>
          <w:b/>
        </w:rPr>
      </w:pPr>
    </w:p>
    <w:p w14:paraId="35718BEC" w14:textId="77777777" w:rsidR="00B2182E" w:rsidRDefault="00B2182E">
      <w:pPr>
        <w:suppressAutoHyphens/>
        <w:rPr>
          <w:rFonts w:ascii="Arial" w:eastAsia="Arial" w:hAnsi="Arial" w:cs="Arial"/>
          <w:b/>
        </w:rPr>
      </w:pPr>
    </w:p>
    <w:p w14:paraId="6011A5CA" w14:textId="77777777" w:rsidR="00B2182E" w:rsidRDefault="00000000">
      <w:pPr>
        <w:suppressAutoHyphens/>
        <w:rPr>
          <w:rFonts w:ascii="Arial" w:eastAsia="Arial" w:hAnsi="Arial" w:cs="Arial"/>
          <w:b/>
        </w:rPr>
      </w:pPr>
      <w:r>
        <w:rPr>
          <w:rFonts w:ascii="Arial" w:eastAsia="Arial" w:hAnsi="Arial" w:cs="Arial"/>
        </w:rPr>
        <w:t>TITULO</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7097C5C8"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2140C" w14:textId="77777777" w:rsidR="00B2182E" w:rsidRDefault="00000000">
            <w:pPr>
              <w:suppressAutoHyphens/>
              <w:spacing w:before="120" w:after="120"/>
            </w:pPr>
            <w:r>
              <w:rPr>
                <w:rFonts w:ascii="Arial" w:eastAsia="Arial" w:hAnsi="Arial" w:cs="Arial"/>
              </w:rPr>
              <w:t>ASTORA: FLORICULTURA E PAISAGISMO</w:t>
            </w:r>
          </w:p>
        </w:tc>
      </w:tr>
    </w:tbl>
    <w:p w14:paraId="098B770E" w14:textId="77777777" w:rsidR="00B2182E" w:rsidRDefault="00B2182E">
      <w:pPr>
        <w:suppressAutoHyphens/>
        <w:rPr>
          <w:rFonts w:ascii="Arial" w:eastAsia="Arial" w:hAnsi="Arial" w:cs="Arial"/>
        </w:rPr>
      </w:pPr>
    </w:p>
    <w:p w14:paraId="46630F0E" w14:textId="77777777" w:rsidR="00B2182E" w:rsidRDefault="00000000">
      <w:pPr>
        <w:suppressAutoHyphens/>
        <w:rPr>
          <w:rFonts w:ascii="Arial" w:eastAsia="Arial" w:hAnsi="Arial" w:cs="Arial"/>
        </w:rPr>
      </w:pPr>
      <w:r>
        <w:rPr>
          <w:rFonts w:ascii="Arial" w:eastAsia="Arial" w:hAnsi="Arial" w:cs="Arial"/>
        </w:rPr>
        <w:t xml:space="preserve">INTRODUÇÃO                                                      </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560DC9C5" w14:textId="77777777">
        <w:tblPrEx>
          <w:tblCellMar>
            <w:top w:w="0" w:type="dxa"/>
            <w:bottom w:w="0" w:type="dxa"/>
          </w:tblCellMar>
        </w:tblPrEx>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5640D" w14:textId="77777777" w:rsidR="00B2182E" w:rsidRDefault="00000000">
            <w:pPr>
              <w:suppressAutoHyphens/>
              <w:spacing w:line="360" w:lineRule="auto"/>
              <w:jc w:val="both"/>
              <w:rPr>
                <w:rFonts w:ascii="Arial" w:eastAsia="Arial" w:hAnsi="Arial" w:cs="Arial"/>
              </w:rPr>
            </w:pPr>
            <w:r>
              <w:rPr>
                <w:rFonts w:ascii="Arial" w:eastAsia="Arial" w:hAnsi="Arial" w:cs="Arial"/>
              </w:rPr>
              <w:t xml:space="preserve">A proposta do </w:t>
            </w:r>
            <w:proofErr w:type="spellStart"/>
            <w:r>
              <w:rPr>
                <w:rFonts w:ascii="Arial" w:eastAsia="Arial" w:hAnsi="Arial" w:cs="Arial"/>
              </w:rPr>
              <w:t>Astora</w:t>
            </w:r>
            <w:proofErr w:type="spellEnd"/>
            <w:r>
              <w:rPr>
                <w:rFonts w:ascii="Arial" w:eastAsia="Arial" w:hAnsi="Arial" w:cs="Arial"/>
              </w:rPr>
              <w:t xml:space="preserve"> é fazer um site de floricultura online, com produtos da linha paisagismo e jardinagem, o site que conectara os dois mundos as plantas naturais, sementes, flores, com o mundo digital o acesso fácil que os e-commerce proporciona. Para Costa (2012).</w:t>
            </w:r>
          </w:p>
          <w:p w14:paraId="3E1C2A01" w14:textId="77777777" w:rsidR="00B2182E" w:rsidRDefault="00000000">
            <w:pPr>
              <w:suppressAutoHyphens/>
              <w:ind w:left="1455"/>
              <w:jc w:val="both"/>
              <w:rPr>
                <w:rFonts w:ascii="Arial" w:eastAsia="Arial" w:hAnsi="Arial" w:cs="Arial"/>
              </w:rPr>
            </w:pPr>
            <w:r>
              <w:rPr>
                <w:rFonts w:ascii="Arial" w:eastAsia="Arial" w:hAnsi="Arial" w:cs="Arial"/>
              </w:rP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14:paraId="598435B0" w14:textId="77777777" w:rsidR="00B2182E" w:rsidRDefault="00B2182E">
            <w:pPr>
              <w:suppressAutoHyphens/>
              <w:spacing w:line="360" w:lineRule="auto"/>
              <w:jc w:val="both"/>
              <w:rPr>
                <w:rFonts w:ascii="Arial" w:eastAsia="Arial" w:hAnsi="Arial" w:cs="Arial"/>
              </w:rPr>
            </w:pPr>
          </w:p>
          <w:p w14:paraId="400C8C29" w14:textId="77777777" w:rsidR="00B2182E" w:rsidRDefault="00000000">
            <w:pPr>
              <w:suppressAutoHyphens/>
              <w:spacing w:line="360" w:lineRule="auto"/>
              <w:jc w:val="both"/>
              <w:rPr>
                <w:rFonts w:ascii="Arial" w:eastAsia="Arial" w:hAnsi="Arial" w:cs="Arial"/>
              </w:rPr>
            </w:pPr>
            <w:r>
              <w:rPr>
                <w:rFonts w:ascii="Arial" w:eastAsia="Arial" w:hAnsi="Arial" w:cs="Arial"/>
              </w:rPr>
              <w:t xml:space="preserve">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w:t>
            </w:r>
            <w:r>
              <w:rPr>
                <w:rFonts w:ascii="Arial" w:eastAsia="Arial" w:hAnsi="Arial" w:cs="Arial"/>
              </w:rPr>
              <w:lastRenderedPageBreak/>
              <w:t>comércio eletrônico para as pequenas empresas.</w:t>
            </w:r>
          </w:p>
          <w:p w14:paraId="3C69D7F6" w14:textId="77777777" w:rsidR="00B2182E" w:rsidRDefault="00000000">
            <w:pPr>
              <w:suppressAutoHyphens/>
              <w:ind w:left="1455"/>
              <w:jc w:val="both"/>
              <w:rPr>
                <w:rFonts w:ascii="Arial" w:eastAsia="Arial" w:hAnsi="Arial" w:cs="Arial"/>
              </w:rPr>
            </w:pPr>
            <w:r>
              <w:rPr>
                <w:rFonts w:ascii="Arial" w:eastAsia="Arial" w:hAnsi="Arial" w:cs="Arial"/>
              </w:rPr>
              <w:t>A internet e suas tecnologias associadas têm mais a oferecer para essas empresas do que os ambientes tradicionais estabelecidos de comunicação e processamento de informação. (Costa,2012)</w:t>
            </w:r>
          </w:p>
          <w:p w14:paraId="438ED4C1" w14:textId="77777777" w:rsidR="00B2182E" w:rsidRDefault="00000000">
            <w:pPr>
              <w:suppressAutoHyphens/>
              <w:spacing w:line="360" w:lineRule="auto"/>
              <w:jc w:val="both"/>
              <w:rPr>
                <w:rFonts w:ascii="Arial" w:eastAsia="Arial" w:hAnsi="Arial" w:cs="Arial"/>
              </w:rPr>
            </w:pPr>
            <w:r>
              <w:rPr>
                <w:rFonts w:ascii="Arial" w:eastAsia="Arial" w:hAnsi="Arial" w:cs="Arial"/>
              </w:rPr>
              <w:t xml:space="preserve">A jardinagem e o paisagismo de certa forma ainda não são um </w:t>
            </w:r>
            <w:proofErr w:type="spellStart"/>
            <w:r>
              <w:rPr>
                <w:rFonts w:ascii="Arial" w:eastAsia="Arial" w:hAnsi="Arial" w:cs="Arial"/>
              </w:rPr>
              <w:t>hobbie</w:t>
            </w:r>
            <w:proofErr w:type="spellEnd"/>
            <w:r>
              <w:rPr>
                <w:rFonts w:ascii="Arial" w:eastAsia="Arial" w:hAnsi="Arial" w:cs="Arial"/>
              </w:rPr>
              <w:t xml:space="preserv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14:paraId="5984C887" w14:textId="77777777" w:rsidR="00B2182E" w:rsidRDefault="00000000">
            <w:pPr>
              <w:suppressAutoHyphens/>
              <w:spacing w:line="360" w:lineRule="auto"/>
              <w:jc w:val="both"/>
            </w:pPr>
            <w:r>
              <w:rPr>
                <w:rFonts w:ascii="Arial" w:eastAsia="Arial" w:hAnsi="Arial" w:cs="Arial"/>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 </w:t>
            </w:r>
          </w:p>
        </w:tc>
      </w:tr>
    </w:tbl>
    <w:p w14:paraId="6A026587" w14:textId="77777777" w:rsidR="00B2182E" w:rsidRDefault="00B2182E">
      <w:pPr>
        <w:suppressAutoHyphens/>
        <w:rPr>
          <w:rFonts w:ascii="Arial" w:eastAsia="Arial" w:hAnsi="Arial" w:cs="Arial"/>
        </w:rPr>
      </w:pPr>
    </w:p>
    <w:p w14:paraId="78FDD983" w14:textId="77777777" w:rsidR="00B2182E" w:rsidRDefault="00000000">
      <w:pPr>
        <w:suppressAutoHyphens/>
        <w:rPr>
          <w:rFonts w:ascii="Arial" w:eastAsia="Arial" w:hAnsi="Arial" w:cs="Arial"/>
        </w:rPr>
      </w:pPr>
      <w:r>
        <w:rPr>
          <w:rFonts w:ascii="Arial" w:eastAsia="Arial" w:hAnsi="Arial" w:cs="Arial"/>
        </w:rPr>
        <w:t>HIPÓTESE / SOLUÇÃO</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19DB24AD"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E5EE4" w14:textId="77777777" w:rsidR="00B2182E" w:rsidRDefault="00000000">
            <w:pPr>
              <w:suppressAutoHyphens/>
              <w:spacing w:line="360" w:lineRule="auto"/>
              <w:jc w:val="both"/>
            </w:pPr>
            <w:r>
              <w:rPr>
                <w:rFonts w:ascii="Arial" w:eastAsia="Arial" w:hAnsi="Arial" w:cs="Arial"/>
              </w:rPr>
              <w:t>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w:t>
            </w:r>
            <w:proofErr w:type="spellStart"/>
            <w:r>
              <w:rPr>
                <w:rFonts w:ascii="Arial" w:eastAsia="Arial" w:hAnsi="Arial" w:cs="Arial"/>
              </w:rPr>
              <w:t>hobbie</w:t>
            </w:r>
            <w:proofErr w:type="spellEnd"/>
            <w:r>
              <w:rPr>
                <w:rFonts w:ascii="Arial" w:eastAsia="Arial" w:hAnsi="Arial" w:cs="Arial"/>
              </w:rPr>
              <w:t>,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tc>
      </w:tr>
    </w:tbl>
    <w:p w14:paraId="071ABE25" w14:textId="77777777" w:rsidR="00B2182E" w:rsidRDefault="00B2182E">
      <w:pPr>
        <w:suppressAutoHyphens/>
        <w:rPr>
          <w:rFonts w:ascii="Arial" w:eastAsia="Arial" w:hAnsi="Arial" w:cs="Arial"/>
        </w:rPr>
      </w:pPr>
    </w:p>
    <w:p w14:paraId="3FE51D85" w14:textId="53AA48EA" w:rsidR="00837931" w:rsidRDefault="00837931">
      <w:pPr>
        <w:suppressAutoHyphens/>
        <w:rPr>
          <w:rFonts w:ascii="Arial" w:eastAsia="Arial" w:hAnsi="Arial" w:cs="Arial"/>
        </w:rPr>
      </w:pPr>
    </w:p>
    <w:p w14:paraId="46BC0B6E" w14:textId="370F4D4F" w:rsidR="00837931" w:rsidRDefault="00837931">
      <w:pPr>
        <w:suppressAutoHyphens/>
        <w:rPr>
          <w:rFonts w:ascii="Arial" w:eastAsia="Arial" w:hAnsi="Arial" w:cs="Arial"/>
        </w:rPr>
      </w:pPr>
    </w:p>
    <w:p w14:paraId="61159B13" w14:textId="77777777" w:rsidR="00837931" w:rsidRDefault="00837931">
      <w:pPr>
        <w:suppressAutoHyphens/>
        <w:rPr>
          <w:rFonts w:ascii="Arial" w:eastAsia="Arial" w:hAnsi="Arial" w:cs="Arial"/>
        </w:rPr>
      </w:pPr>
    </w:p>
    <w:p w14:paraId="37E298B8" w14:textId="77777777" w:rsidR="00B2182E" w:rsidRDefault="00B2182E">
      <w:pPr>
        <w:suppressAutoHyphens/>
        <w:rPr>
          <w:rFonts w:ascii="Arial" w:eastAsia="Arial" w:hAnsi="Arial" w:cs="Arial"/>
        </w:rPr>
      </w:pPr>
    </w:p>
    <w:p w14:paraId="0B09A3CA" w14:textId="77777777" w:rsidR="00B2182E" w:rsidRDefault="00000000">
      <w:pPr>
        <w:suppressAutoHyphens/>
        <w:ind w:right="1134"/>
        <w:rPr>
          <w:rFonts w:ascii="Arial" w:eastAsia="Arial" w:hAnsi="Arial" w:cs="Arial"/>
        </w:rPr>
      </w:pPr>
      <w:r>
        <w:rPr>
          <w:rFonts w:ascii="Arial" w:eastAsia="Arial" w:hAnsi="Arial" w:cs="Arial"/>
        </w:rPr>
        <w:lastRenderedPageBreak/>
        <w:t>DISCIPLINAS ENVOLVIDAS</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2360CC24"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D20CD" w14:textId="77777777" w:rsidR="00B2182E" w:rsidRDefault="00000000">
            <w:pPr>
              <w:suppressAutoHyphens/>
              <w:spacing w:line="360" w:lineRule="auto"/>
              <w:jc w:val="both"/>
              <w:rPr>
                <w:rFonts w:ascii="Arial" w:eastAsia="Arial" w:hAnsi="Arial" w:cs="Arial"/>
              </w:rPr>
            </w:pPr>
            <w:r>
              <w:rPr>
                <w:rFonts w:ascii="Arial" w:eastAsia="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3D401697" w14:textId="77777777" w:rsidR="00B2182E" w:rsidRDefault="00000000">
            <w:pPr>
              <w:suppressAutoHyphens/>
              <w:spacing w:line="360" w:lineRule="auto"/>
              <w:jc w:val="both"/>
              <w:rPr>
                <w:rFonts w:ascii="Arial" w:eastAsia="Arial" w:hAnsi="Arial" w:cs="Arial"/>
              </w:rPr>
            </w:pPr>
            <w:r>
              <w:rPr>
                <w:rFonts w:ascii="Arial" w:eastAsia="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5EAF6895" w14:textId="77777777" w:rsidR="00B2182E" w:rsidRDefault="00000000">
            <w:pPr>
              <w:suppressAutoHyphens/>
              <w:spacing w:line="360" w:lineRule="auto"/>
              <w:jc w:val="both"/>
              <w:rPr>
                <w:rFonts w:ascii="Arial" w:eastAsia="Arial" w:hAnsi="Arial" w:cs="Arial"/>
              </w:rPr>
            </w:pPr>
            <w:r>
              <w:rPr>
                <w:rFonts w:ascii="Arial" w:eastAsia="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Pr>
                <w:rFonts w:ascii="Arial" w:eastAsia="Arial" w:hAnsi="Arial" w:cs="Arial"/>
              </w:rPr>
              <w:t>o web</w:t>
            </w:r>
            <w:proofErr w:type="gramEnd"/>
            <w:r>
              <w:rPr>
                <w:rFonts w:ascii="Arial" w:eastAsia="Arial" w:hAnsi="Arial" w:cs="Arial"/>
              </w:rPr>
              <w:t xml:space="preserve"> designer se preocupa com a aparência e com a funcionalidade de um website, pensando na navegabilidade e na interação que os usuários terão com a página da internet criada.</w:t>
            </w:r>
          </w:p>
          <w:p w14:paraId="0A4C1225" w14:textId="77777777" w:rsidR="00B2182E" w:rsidRDefault="00B2182E">
            <w:pPr>
              <w:suppressAutoHyphens/>
              <w:spacing w:line="240" w:lineRule="auto"/>
            </w:pPr>
          </w:p>
        </w:tc>
      </w:tr>
    </w:tbl>
    <w:p w14:paraId="53844B7B" w14:textId="77777777" w:rsidR="00B2182E" w:rsidRDefault="00B2182E">
      <w:pPr>
        <w:suppressAutoHyphens/>
        <w:rPr>
          <w:rFonts w:ascii="Arial" w:eastAsia="Arial" w:hAnsi="Arial" w:cs="Arial"/>
        </w:rPr>
      </w:pPr>
    </w:p>
    <w:p w14:paraId="155095B0" w14:textId="77777777" w:rsidR="00B2182E" w:rsidRDefault="00000000">
      <w:pPr>
        <w:suppressAutoHyphens/>
        <w:rPr>
          <w:rFonts w:ascii="Arial" w:eastAsia="Arial" w:hAnsi="Arial" w:cs="Arial"/>
        </w:rPr>
      </w:pPr>
      <w:r>
        <w:rPr>
          <w:rFonts w:ascii="Arial" w:eastAsia="Arial" w:hAnsi="Arial" w:cs="Arial"/>
        </w:rPr>
        <w:t>OBJETIVO GERAL</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1569C78B"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B38E9" w14:textId="77777777" w:rsidR="00B2182E" w:rsidRDefault="00000000">
            <w:pPr>
              <w:suppressAutoHyphens/>
              <w:rPr>
                <w:rFonts w:ascii="Arial" w:eastAsia="Arial" w:hAnsi="Arial" w:cs="Arial"/>
                <w:color w:val="000000"/>
              </w:rPr>
            </w:pPr>
            <w:r>
              <w:rPr>
                <w:rFonts w:ascii="Arial" w:eastAsia="Arial" w:hAnsi="Arial" w:cs="Arial"/>
                <w:color w:val="000000"/>
              </w:rPr>
              <w:t>Temos como objetivo, criar uma plataforma online de comércio para facilitar a acessibilidade dos usuários nas compras de itens de paisagismo e jardinagem.</w:t>
            </w:r>
          </w:p>
          <w:p w14:paraId="2B13106C" w14:textId="77777777" w:rsidR="00B2182E" w:rsidRDefault="00B2182E">
            <w:pPr>
              <w:suppressAutoHyphens/>
            </w:pPr>
          </w:p>
        </w:tc>
      </w:tr>
    </w:tbl>
    <w:p w14:paraId="1618DDD7" w14:textId="77777777" w:rsidR="00B2182E" w:rsidRDefault="00000000">
      <w:pPr>
        <w:suppressAutoHyphens/>
        <w:rPr>
          <w:rFonts w:ascii="Arial" w:eastAsia="Arial" w:hAnsi="Arial" w:cs="Arial"/>
        </w:rPr>
      </w:pPr>
      <w:r>
        <w:rPr>
          <w:rFonts w:ascii="Arial" w:eastAsia="Arial" w:hAnsi="Arial" w:cs="Arial"/>
        </w:rPr>
        <w:t xml:space="preserve"> OBJETIVOS ESPECÍFICOS</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347544AF"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33960" w14:textId="77777777" w:rsidR="00B2182E" w:rsidRDefault="00000000">
            <w:pPr>
              <w:numPr>
                <w:ilvl w:val="0"/>
                <w:numId w:val="1"/>
              </w:numPr>
              <w:suppressAutoHyphens/>
              <w:ind w:left="720" w:hanging="360"/>
              <w:rPr>
                <w:rFonts w:ascii="Arial" w:eastAsia="Arial" w:hAnsi="Arial" w:cs="Arial"/>
                <w:color w:val="000000"/>
              </w:rPr>
            </w:pPr>
            <w:r>
              <w:rPr>
                <w:rFonts w:ascii="Arial" w:eastAsia="Arial" w:hAnsi="Arial" w:cs="Arial"/>
                <w:color w:val="000000"/>
              </w:rPr>
              <w:t>Fácil acesso entre o fornecedor e o local de entrega do cliente;</w:t>
            </w:r>
          </w:p>
          <w:p w14:paraId="3DBD0186" w14:textId="77777777" w:rsidR="00B2182E" w:rsidRDefault="00000000">
            <w:pPr>
              <w:numPr>
                <w:ilvl w:val="0"/>
                <w:numId w:val="1"/>
              </w:numPr>
              <w:suppressAutoHyphens/>
              <w:ind w:left="720" w:hanging="360"/>
              <w:rPr>
                <w:rFonts w:ascii="Arial" w:eastAsia="Arial" w:hAnsi="Arial" w:cs="Arial"/>
                <w:color w:val="000000"/>
              </w:rPr>
            </w:pPr>
            <w:r>
              <w:rPr>
                <w:rFonts w:ascii="Arial" w:eastAsia="Arial" w:hAnsi="Arial" w:cs="Arial"/>
                <w:color w:val="000000"/>
              </w:rPr>
              <w:t>Busca de lojas mais próximas do cliente para uma entrega mais rápida dos produtos;</w:t>
            </w:r>
          </w:p>
          <w:p w14:paraId="16F04FDE" w14:textId="77777777" w:rsidR="00B2182E" w:rsidRDefault="00000000">
            <w:pPr>
              <w:numPr>
                <w:ilvl w:val="0"/>
                <w:numId w:val="1"/>
              </w:numPr>
              <w:suppressAutoHyphens/>
              <w:ind w:left="720" w:hanging="360"/>
              <w:rPr>
                <w:rFonts w:ascii="Arial" w:eastAsia="Arial" w:hAnsi="Arial" w:cs="Arial"/>
                <w:color w:val="000000"/>
              </w:rPr>
            </w:pPr>
            <w:r>
              <w:rPr>
                <w:rFonts w:ascii="Arial" w:eastAsia="Arial" w:hAnsi="Arial" w:cs="Arial"/>
                <w:color w:val="000000"/>
              </w:rPr>
              <w:t>Nicho maior de produtos não sendo focado em apenas um certo ramo da jardinagem;</w:t>
            </w:r>
          </w:p>
          <w:p w14:paraId="1C34B77D" w14:textId="77777777" w:rsidR="00B2182E" w:rsidRDefault="00000000">
            <w:pPr>
              <w:numPr>
                <w:ilvl w:val="0"/>
                <w:numId w:val="1"/>
              </w:numPr>
              <w:suppressAutoHyphens/>
              <w:ind w:left="720" w:hanging="360"/>
              <w:rPr>
                <w:rFonts w:ascii="Arial" w:eastAsia="Arial" w:hAnsi="Arial" w:cs="Arial"/>
                <w:color w:val="000000"/>
              </w:rPr>
            </w:pPr>
            <w:r>
              <w:rPr>
                <w:rFonts w:ascii="Arial" w:eastAsia="Arial" w:hAnsi="Arial" w:cs="Arial"/>
                <w:color w:val="000000"/>
              </w:rPr>
              <w:t>Catálogo diversificado com várias espécies de plantas, podendo escolher desde flores, até árvores e arbustos;</w:t>
            </w:r>
          </w:p>
          <w:p w14:paraId="2D7006F6" w14:textId="77777777" w:rsidR="00B2182E" w:rsidRDefault="00000000">
            <w:pPr>
              <w:numPr>
                <w:ilvl w:val="0"/>
                <w:numId w:val="1"/>
              </w:numPr>
              <w:suppressAutoHyphens/>
              <w:ind w:left="720" w:hanging="360"/>
              <w:rPr>
                <w:rFonts w:ascii="Arial" w:eastAsia="Arial" w:hAnsi="Arial" w:cs="Arial"/>
                <w:color w:val="000000"/>
              </w:rPr>
            </w:pPr>
            <w:r>
              <w:rPr>
                <w:rFonts w:ascii="Arial" w:eastAsia="Arial" w:hAnsi="Arial" w:cs="Arial"/>
                <w:color w:val="000000"/>
              </w:rPr>
              <w:t>Venda de ferramentas de jardinagem como regadores e tesouras;</w:t>
            </w:r>
          </w:p>
          <w:p w14:paraId="3DC7C8F5" w14:textId="77777777" w:rsidR="00B2182E" w:rsidRDefault="00B2182E">
            <w:pPr>
              <w:suppressAutoHyphens/>
            </w:pPr>
          </w:p>
        </w:tc>
      </w:tr>
    </w:tbl>
    <w:p w14:paraId="11D8B3B6" w14:textId="14EB1DC4" w:rsidR="00B2182E" w:rsidRDefault="00B2182E">
      <w:pPr>
        <w:suppressAutoHyphens/>
        <w:rPr>
          <w:rFonts w:ascii="Arial" w:eastAsia="Arial" w:hAnsi="Arial" w:cs="Arial"/>
        </w:rPr>
      </w:pPr>
    </w:p>
    <w:p w14:paraId="1AE1B754" w14:textId="77777777" w:rsidR="00837931" w:rsidRDefault="00837931">
      <w:pPr>
        <w:suppressAutoHyphens/>
        <w:rPr>
          <w:rFonts w:ascii="Arial" w:eastAsia="Arial" w:hAnsi="Arial" w:cs="Arial"/>
        </w:rPr>
      </w:pPr>
    </w:p>
    <w:p w14:paraId="41730131" w14:textId="77777777" w:rsidR="00B2182E" w:rsidRDefault="00000000">
      <w:pPr>
        <w:suppressAutoHyphens/>
        <w:spacing w:line="360" w:lineRule="auto"/>
        <w:rPr>
          <w:rFonts w:ascii="Arial" w:eastAsia="Arial" w:hAnsi="Arial" w:cs="Arial"/>
        </w:rPr>
      </w:pPr>
      <w:r>
        <w:rPr>
          <w:rFonts w:ascii="Arial" w:eastAsia="Arial" w:hAnsi="Arial" w:cs="Arial"/>
        </w:rPr>
        <w:t xml:space="preserve"> </w:t>
      </w:r>
    </w:p>
    <w:p w14:paraId="740197DA" w14:textId="77777777" w:rsidR="00B2182E" w:rsidRDefault="00000000">
      <w:pPr>
        <w:suppressAutoHyphens/>
        <w:spacing w:line="360" w:lineRule="auto"/>
        <w:rPr>
          <w:rFonts w:ascii="Arial" w:eastAsia="Arial" w:hAnsi="Arial" w:cs="Arial"/>
        </w:rPr>
      </w:pPr>
      <w:r>
        <w:rPr>
          <w:rFonts w:ascii="Arial" w:eastAsia="Arial" w:hAnsi="Arial" w:cs="Arial"/>
        </w:rPr>
        <w:lastRenderedPageBreak/>
        <w:t>PROCEDIMENTOS METODOLÓGICOS</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3BF8B0D5"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918AD" w14:textId="76A3F462" w:rsidR="005271A3" w:rsidRDefault="00CF2D56" w:rsidP="00837931">
            <w:pPr>
              <w:suppressAutoHyphens/>
              <w:spacing w:line="360" w:lineRule="auto"/>
              <w:rPr>
                <w:rFonts w:ascii="Arial" w:eastAsia="Arial" w:hAnsi="Arial" w:cs="Arial"/>
              </w:rPr>
            </w:pPr>
            <w:r>
              <w:rPr>
                <w:rFonts w:ascii="Arial" w:eastAsia="Arial" w:hAnsi="Arial" w:cs="Arial"/>
              </w:rPr>
              <w:t xml:space="preserve">A </w:t>
            </w:r>
            <w:r w:rsidR="00837931">
              <w:rPr>
                <w:rFonts w:ascii="Arial" w:eastAsia="Arial" w:hAnsi="Arial" w:cs="Arial"/>
              </w:rPr>
              <w:t>pesquisa documental se baseia nas fontes primarias, como tabelas estatísticas, relatórios</w:t>
            </w:r>
            <w:r w:rsidR="00A658B4">
              <w:rPr>
                <w:rFonts w:ascii="Arial" w:eastAsia="Arial" w:hAnsi="Arial" w:cs="Arial"/>
              </w:rPr>
              <w:t xml:space="preserve"> de vendas</w:t>
            </w:r>
            <w:r w:rsidR="00837931">
              <w:rPr>
                <w:rFonts w:ascii="Arial" w:eastAsia="Arial" w:hAnsi="Arial" w:cs="Arial"/>
              </w:rPr>
              <w:t>, documentos oficiais</w:t>
            </w:r>
            <w:r w:rsidR="00614864">
              <w:rPr>
                <w:rFonts w:ascii="Arial" w:eastAsia="Arial" w:hAnsi="Arial" w:cs="Arial"/>
              </w:rPr>
              <w:t xml:space="preserve">, fotos, </w:t>
            </w:r>
            <w:r w:rsidR="00A658B4">
              <w:rPr>
                <w:rFonts w:ascii="Arial" w:eastAsia="Arial" w:hAnsi="Arial" w:cs="Arial"/>
              </w:rPr>
              <w:t xml:space="preserve">pesquisa de mercados, </w:t>
            </w:r>
            <w:r w:rsidR="00614864">
              <w:rPr>
                <w:rFonts w:ascii="Arial" w:eastAsia="Arial" w:hAnsi="Arial" w:cs="Arial"/>
              </w:rPr>
              <w:t>entre outros. Sendo utilizada para compreender uma realidade</w:t>
            </w:r>
            <w:r w:rsidR="005271A3">
              <w:rPr>
                <w:rFonts w:ascii="Arial" w:eastAsia="Arial" w:hAnsi="Arial" w:cs="Arial"/>
              </w:rPr>
              <w:t>, podendo complementar a pesquisa bibliográfica.</w:t>
            </w:r>
          </w:p>
          <w:p w14:paraId="39BA526B" w14:textId="731FAE68" w:rsidR="005271A3" w:rsidRPr="005271A3" w:rsidRDefault="003312F0" w:rsidP="00837931">
            <w:pPr>
              <w:suppressAutoHyphens/>
              <w:spacing w:line="360" w:lineRule="auto"/>
              <w:rPr>
                <w:rFonts w:ascii="Arial" w:eastAsia="Arial" w:hAnsi="Arial" w:cs="Arial"/>
              </w:rPr>
            </w:pPr>
            <w:r>
              <w:rPr>
                <w:rFonts w:ascii="Arial" w:eastAsia="Arial" w:hAnsi="Arial" w:cs="Arial"/>
              </w:rPr>
              <w:t>Com</w:t>
            </w:r>
            <w:r w:rsidR="005271A3">
              <w:rPr>
                <w:rFonts w:ascii="Arial" w:eastAsia="Arial" w:hAnsi="Arial" w:cs="Arial"/>
              </w:rPr>
              <w:t xml:space="preserve"> isso, realizaremos</w:t>
            </w:r>
            <w:r>
              <w:rPr>
                <w:rFonts w:ascii="Arial" w:eastAsia="Arial" w:hAnsi="Arial" w:cs="Arial"/>
              </w:rPr>
              <w:t xml:space="preserve"> essa pesquisa para descobrir</w:t>
            </w:r>
            <w:r w:rsidR="00A658B4">
              <w:rPr>
                <w:rFonts w:ascii="Arial" w:eastAsia="Arial" w:hAnsi="Arial" w:cs="Arial"/>
              </w:rPr>
              <w:t xml:space="preserve"> os principais fornecedores de produtos de jardinagem e paisagismo, os tipos de clientes que mais utilizam de lojas virtuais</w:t>
            </w:r>
            <w:r w:rsidR="00E2221C">
              <w:rPr>
                <w:rFonts w:ascii="Arial" w:eastAsia="Arial" w:hAnsi="Arial" w:cs="Arial"/>
              </w:rPr>
              <w:t xml:space="preserve"> </w:t>
            </w:r>
            <w:r w:rsidR="00A658B4">
              <w:rPr>
                <w:rFonts w:ascii="Arial" w:eastAsia="Arial" w:hAnsi="Arial" w:cs="Arial"/>
              </w:rPr>
              <w:t>e então compararmos os dados coletados das diferentes fontes</w:t>
            </w:r>
            <w:r w:rsidR="00A02ADD">
              <w:rPr>
                <w:rFonts w:ascii="Arial" w:eastAsia="Arial" w:hAnsi="Arial" w:cs="Arial"/>
              </w:rPr>
              <w:t>, a fim de ver as diferenças e semelhanças, para podermos aprimora-las em nosso projeto.</w:t>
            </w:r>
          </w:p>
        </w:tc>
      </w:tr>
    </w:tbl>
    <w:p w14:paraId="4EA4ACAD" w14:textId="77777777" w:rsidR="00B2182E" w:rsidRDefault="00B2182E">
      <w:pPr>
        <w:suppressAutoHyphens/>
        <w:spacing w:line="360" w:lineRule="auto"/>
        <w:rPr>
          <w:rFonts w:ascii="Arial" w:eastAsia="Arial" w:hAnsi="Arial" w:cs="Arial"/>
        </w:rPr>
      </w:pPr>
    </w:p>
    <w:p w14:paraId="1E8145C3" w14:textId="77777777" w:rsidR="00B2182E" w:rsidRDefault="00000000">
      <w:pPr>
        <w:suppressAutoHyphens/>
        <w:rPr>
          <w:rFonts w:ascii="Arial" w:eastAsia="Arial" w:hAnsi="Arial" w:cs="Arial"/>
        </w:rPr>
      </w:pPr>
      <w:r>
        <w:rPr>
          <w:rFonts w:ascii="Arial" w:eastAsia="Arial" w:hAnsi="Arial" w:cs="Arial"/>
        </w:rPr>
        <w:t xml:space="preserve"> </w:t>
      </w:r>
    </w:p>
    <w:p w14:paraId="605E064E" w14:textId="77777777" w:rsidR="00B2182E" w:rsidRDefault="00B2182E">
      <w:pPr>
        <w:suppressAutoHyphens/>
        <w:rPr>
          <w:rFonts w:ascii="Arial" w:eastAsia="Arial" w:hAnsi="Arial" w:cs="Arial"/>
        </w:rPr>
      </w:pPr>
    </w:p>
    <w:p w14:paraId="1224CE95" w14:textId="77777777" w:rsidR="00B2182E" w:rsidRDefault="00000000">
      <w:pPr>
        <w:suppressAutoHyphens/>
        <w:rPr>
          <w:rFonts w:ascii="Arial" w:eastAsia="Arial" w:hAnsi="Arial" w:cs="Arial"/>
        </w:rPr>
      </w:pPr>
      <w:r>
        <w:rPr>
          <w:rFonts w:ascii="Arial" w:eastAsia="Arial" w:hAnsi="Arial" w:cs="Arial"/>
        </w:rPr>
        <w:t>BIBLIOGRAFIA</w:t>
      </w:r>
    </w:p>
    <w:tbl>
      <w:tblPr>
        <w:tblW w:w="0" w:type="auto"/>
        <w:tblInd w:w="108" w:type="dxa"/>
        <w:tblCellMar>
          <w:left w:w="10" w:type="dxa"/>
          <w:right w:w="10" w:type="dxa"/>
        </w:tblCellMar>
        <w:tblLook w:val="04A0" w:firstRow="1" w:lastRow="0" w:firstColumn="1" w:lastColumn="0" w:noHBand="0" w:noVBand="1"/>
      </w:tblPr>
      <w:tblGrid>
        <w:gridCol w:w="8386"/>
      </w:tblGrid>
      <w:tr w:rsidR="00B2182E" w14:paraId="13AB02D3" w14:textId="77777777">
        <w:tblPrEx>
          <w:tblCellMar>
            <w:top w:w="0" w:type="dxa"/>
            <w:bottom w:w="0" w:type="dxa"/>
          </w:tblCellMar>
        </w:tblPrEx>
        <w:trPr>
          <w:trHeight w:val="1"/>
        </w:trPr>
        <w:tc>
          <w:tcPr>
            <w:tcW w:w="9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5E15A" w14:textId="77777777" w:rsidR="00B2182E" w:rsidRDefault="00000000">
            <w:pPr>
              <w:suppressAutoHyphens/>
              <w:rPr>
                <w:rFonts w:ascii="Arial" w:eastAsia="Arial" w:hAnsi="Arial" w:cs="Arial"/>
                <w:color w:val="222222"/>
                <w:sz w:val="20"/>
                <w:shd w:val="clear" w:color="auto" w:fill="FFFFFF"/>
              </w:rPr>
            </w:pPr>
            <w:r>
              <w:rPr>
                <w:rFonts w:ascii="Arial" w:eastAsia="Arial" w:hAnsi="Arial" w:cs="Arial"/>
                <w:color w:val="222222"/>
                <w:sz w:val="20"/>
                <w:shd w:val="clear" w:color="auto" w:fill="FFFFFF"/>
              </w:rPr>
              <w:t>COSTA, Renato Machado et al. Ambiente interno para inovação em uma empresa de e-commerce. </w:t>
            </w:r>
            <w:r>
              <w:rPr>
                <w:rFonts w:ascii="Arial" w:eastAsia="Arial" w:hAnsi="Arial" w:cs="Arial"/>
                <w:b/>
                <w:color w:val="222222"/>
                <w:sz w:val="20"/>
                <w:shd w:val="clear" w:color="auto" w:fill="FFFFFF"/>
              </w:rPr>
              <w:t>RAI Revista de Administração e Inovação</w:t>
            </w:r>
            <w:r>
              <w:rPr>
                <w:rFonts w:ascii="Arial" w:eastAsia="Arial" w:hAnsi="Arial" w:cs="Arial"/>
                <w:color w:val="222222"/>
                <w:sz w:val="20"/>
                <w:shd w:val="clear" w:color="auto" w:fill="FFFFFF"/>
              </w:rPr>
              <w:t>, v. 9, n. 2, p. 5-30, 2012.</w:t>
            </w:r>
          </w:p>
          <w:p w14:paraId="47730E84" w14:textId="77777777" w:rsidR="00B2182E" w:rsidRDefault="00000000">
            <w:pPr>
              <w:suppressAutoHyphens/>
              <w:rPr>
                <w:rFonts w:ascii="Arial" w:eastAsia="Arial" w:hAnsi="Arial" w:cs="Arial"/>
                <w:color w:val="222222"/>
                <w:sz w:val="20"/>
                <w:shd w:val="clear" w:color="auto" w:fill="FFFFFF"/>
              </w:rPr>
            </w:pPr>
            <w:r>
              <w:rPr>
                <w:rFonts w:ascii="Arial" w:eastAsia="Arial" w:hAnsi="Arial" w:cs="Arial"/>
                <w:color w:val="222222"/>
                <w:sz w:val="20"/>
                <w:shd w:val="clear" w:color="auto" w:fill="FFFFFF"/>
              </w:rPr>
              <w:t>MATSUNAGA, Minoro. Potencial da floricultura brasileira. </w:t>
            </w:r>
            <w:proofErr w:type="spellStart"/>
            <w:r>
              <w:rPr>
                <w:rFonts w:ascii="Arial" w:eastAsia="Arial" w:hAnsi="Arial" w:cs="Arial"/>
                <w:b/>
                <w:color w:val="222222"/>
                <w:sz w:val="20"/>
                <w:shd w:val="clear" w:color="auto" w:fill="FFFFFF"/>
              </w:rPr>
              <w:t>Agroanalysis</w:t>
            </w:r>
            <w:proofErr w:type="spellEnd"/>
            <w:r>
              <w:rPr>
                <w:rFonts w:ascii="Arial" w:eastAsia="Arial" w:hAnsi="Arial" w:cs="Arial"/>
                <w:color w:val="222222"/>
                <w:sz w:val="20"/>
                <w:shd w:val="clear" w:color="auto" w:fill="FFFFFF"/>
              </w:rPr>
              <w:t>, v. 15, n. 9, p. 56-56, 1995.</w:t>
            </w:r>
          </w:p>
          <w:p w14:paraId="2400A91C" w14:textId="77777777" w:rsidR="00B2182E" w:rsidRDefault="00B2182E">
            <w:pPr>
              <w:suppressAutoHyphens/>
              <w:rPr>
                <w:rFonts w:ascii="Arial" w:eastAsia="Arial" w:hAnsi="Arial" w:cs="Arial"/>
                <w:color w:val="222222"/>
                <w:sz w:val="20"/>
                <w:shd w:val="clear" w:color="auto" w:fill="FFFFFF"/>
              </w:rPr>
            </w:pPr>
          </w:p>
          <w:p w14:paraId="486451C4" w14:textId="77777777" w:rsidR="00B2182E" w:rsidRDefault="00B2182E">
            <w:pPr>
              <w:suppressAutoHyphens/>
              <w:rPr>
                <w:rFonts w:ascii="Arial" w:eastAsia="Arial" w:hAnsi="Arial" w:cs="Arial"/>
                <w:color w:val="222222"/>
                <w:sz w:val="20"/>
                <w:shd w:val="clear" w:color="auto" w:fill="FFFFFF"/>
              </w:rPr>
            </w:pPr>
          </w:p>
          <w:p w14:paraId="4BA1A7B1" w14:textId="77777777" w:rsidR="00B2182E" w:rsidRDefault="00B2182E">
            <w:pPr>
              <w:suppressAutoHyphens/>
            </w:pPr>
          </w:p>
        </w:tc>
      </w:tr>
    </w:tbl>
    <w:p w14:paraId="2298241B" w14:textId="77777777" w:rsidR="00B2182E" w:rsidRDefault="00B2182E">
      <w:pPr>
        <w:suppressAutoHyphens/>
        <w:rPr>
          <w:rFonts w:ascii="Arial" w:eastAsia="Arial" w:hAnsi="Arial" w:cs="Arial"/>
        </w:rPr>
      </w:pPr>
    </w:p>
    <w:p w14:paraId="41ADF647" w14:textId="77777777" w:rsidR="00B2182E" w:rsidRDefault="00B2182E">
      <w:pPr>
        <w:suppressAutoHyphens/>
        <w:rPr>
          <w:rFonts w:ascii="Arial" w:eastAsia="Arial" w:hAnsi="Arial" w:cs="Arial"/>
        </w:rPr>
      </w:pPr>
    </w:p>
    <w:p w14:paraId="49CDCCCC" w14:textId="77777777" w:rsidR="00B2182E" w:rsidRDefault="00B2182E">
      <w:pPr>
        <w:suppressAutoHyphens/>
        <w:rPr>
          <w:rFonts w:ascii="Arial" w:eastAsia="Arial" w:hAnsi="Arial" w:cs="Arial"/>
        </w:rPr>
      </w:pPr>
    </w:p>
    <w:p w14:paraId="77368120" w14:textId="77777777" w:rsidR="00B2182E" w:rsidRDefault="00B2182E">
      <w:pPr>
        <w:suppressAutoHyphens/>
        <w:rPr>
          <w:rFonts w:ascii="Arial" w:eastAsia="Arial" w:hAnsi="Arial" w:cs="Arial"/>
        </w:rPr>
      </w:pPr>
    </w:p>
    <w:p w14:paraId="0104B2B9" w14:textId="77777777" w:rsidR="00B2182E" w:rsidRDefault="00B2182E">
      <w:pPr>
        <w:suppressAutoHyphens/>
        <w:rPr>
          <w:rFonts w:ascii="Arial" w:eastAsia="Arial" w:hAnsi="Arial" w:cs="Arial"/>
        </w:rPr>
      </w:pPr>
    </w:p>
    <w:p w14:paraId="2C490DB1" w14:textId="77777777" w:rsidR="00B2182E" w:rsidRDefault="00B2182E">
      <w:pPr>
        <w:suppressAutoHyphens/>
        <w:rPr>
          <w:rFonts w:ascii="Arial" w:eastAsia="Arial" w:hAnsi="Arial" w:cs="Arial"/>
        </w:rPr>
      </w:pPr>
    </w:p>
    <w:p w14:paraId="099F18C5" w14:textId="77777777" w:rsidR="00B2182E" w:rsidRDefault="00B2182E">
      <w:pPr>
        <w:suppressAutoHyphens/>
        <w:rPr>
          <w:rFonts w:ascii="Arial" w:eastAsia="Arial" w:hAnsi="Arial" w:cs="Arial"/>
        </w:rPr>
      </w:pPr>
    </w:p>
    <w:p w14:paraId="3785F7E6" w14:textId="77777777" w:rsidR="00B2182E" w:rsidRDefault="00B2182E">
      <w:pPr>
        <w:suppressAutoHyphens/>
        <w:rPr>
          <w:rFonts w:ascii="Arial" w:eastAsia="Arial" w:hAnsi="Arial" w:cs="Arial"/>
        </w:rPr>
      </w:pPr>
    </w:p>
    <w:p w14:paraId="298408D6" w14:textId="77777777" w:rsidR="00B2182E" w:rsidRDefault="00B2182E">
      <w:pPr>
        <w:suppressAutoHyphens/>
        <w:rPr>
          <w:rFonts w:ascii="Arial" w:eastAsia="Arial" w:hAnsi="Arial" w:cs="Arial"/>
        </w:rPr>
      </w:pPr>
    </w:p>
    <w:p w14:paraId="4953C678" w14:textId="77777777" w:rsidR="00B2182E" w:rsidRDefault="00B2182E">
      <w:pPr>
        <w:suppressAutoHyphens/>
        <w:rPr>
          <w:rFonts w:ascii="Arial" w:eastAsia="Arial" w:hAnsi="Arial" w:cs="Arial"/>
        </w:rPr>
      </w:pPr>
    </w:p>
    <w:p w14:paraId="2DF1C36F" w14:textId="77777777" w:rsidR="00B2182E" w:rsidRDefault="00B2182E">
      <w:pPr>
        <w:suppressAutoHyphens/>
        <w:rPr>
          <w:rFonts w:ascii="Arial" w:eastAsia="Arial" w:hAnsi="Arial" w:cs="Arial"/>
        </w:rPr>
      </w:pPr>
    </w:p>
    <w:p w14:paraId="2EE34AFF" w14:textId="77777777" w:rsidR="00B2182E" w:rsidRDefault="00B2182E">
      <w:pPr>
        <w:suppressAutoHyphens/>
        <w:rPr>
          <w:rFonts w:ascii="Arial" w:eastAsia="Arial" w:hAnsi="Arial" w:cs="Arial"/>
        </w:rPr>
      </w:pPr>
    </w:p>
    <w:p w14:paraId="60C0F206" w14:textId="77777777" w:rsidR="00B2182E" w:rsidRDefault="00B2182E">
      <w:pPr>
        <w:suppressAutoHyphens/>
        <w:rPr>
          <w:rFonts w:ascii="Arial" w:eastAsia="Arial" w:hAnsi="Arial" w:cs="Arial"/>
        </w:rPr>
      </w:pPr>
    </w:p>
    <w:p w14:paraId="6511C4C4" w14:textId="77777777" w:rsidR="00B2182E" w:rsidRDefault="00B2182E">
      <w:pPr>
        <w:suppressAutoHyphens/>
        <w:rPr>
          <w:rFonts w:ascii="Arial" w:eastAsia="Arial" w:hAnsi="Arial" w:cs="Arial"/>
        </w:rPr>
      </w:pPr>
    </w:p>
    <w:p w14:paraId="75B68551" w14:textId="77777777" w:rsidR="00B2182E" w:rsidRDefault="00B2182E">
      <w:pPr>
        <w:suppressAutoHyphens/>
        <w:rPr>
          <w:rFonts w:ascii="Arial" w:eastAsia="Arial" w:hAnsi="Arial" w:cs="Arial"/>
        </w:rPr>
      </w:pPr>
    </w:p>
    <w:p w14:paraId="762566C3" w14:textId="77777777" w:rsidR="00B2182E" w:rsidRDefault="00B2182E">
      <w:pPr>
        <w:suppressAutoHyphens/>
        <w:rPr>
          <w:rFonts w:ascii="Arial" w:eastAsia="Arial" w:hAnsi="Arial" w:cs="Arial"/>
        </w:rPr>
      </w:pPr>
    </w:p>
    <w:p w14:paraId="13E44E3D" w14:textId="77777777" w:rsidR="00B2182E" w:rsidRDefault="00B2182E">
      <w:pPr>
        <w:suppressAutoHyphens/>
        <w:rPr>
          <w:rFonts w:ascii="Arial" w:eastAsia="Arial" w:hAnsi="Arial" w:cs="Arial"/>
        </w:rPr>
      </w:pPr>
    </w:p>
    <w:p w14:paraId="389A3654" w14:textId="77777777" w:rsidR="00B2182E" w:rsidRDefault="00B2182E">
      <w:pPr>
        <w:suppressAutoHyphens/>
        <w:rPr>
          <w:rFonts w:ascii="Arial" w:eastAsia="Arial" w:hAnsi="Arial" w:cs="Arial"/>
        </w:rPr>
      </w:pPr>
    </w:p>
    <w:p w14:paraId="0F2308E3" w14:textId="77777777" w:rsidR="00B2182E" w:rsidRDefault="00B2182E">
      <w:pPr>
        <w:suppressAutoHyphens/>
        <w:rPr>
          <w:rFonts w:ascii="Arial" w:eastAsia="Arial" w:hAnsi="Arial" w:cs="Arial"/>
        </w:rPr>
      </w:pPr>
    </w:p>
    <w:p w14:paraId="4E18B42C" w14:textId="77777777" w:rsidR="00B2182E" w:rsidRDefault="00B2182E">
      <w:pPr>
        <w:suppressAutoHyphens/>
        <w:rPr>
          <w:rFonts w:ascii="Arial" w:eastAsia="Arial" w:hAnsi="Arial" w:cs="Arial"/>
        </w:rPr>
      </w:pPr>
    </w:p>
    <w:p w14:paraId="24C4CF4E" w14:textId="77777777" w:rsidR="00B2182E" w:rsidRDefault="00B2182E">
      <w:pPr>
        <w:suppressAutoHyphens/>
        <w:rPr>
          <w:rFonts w:ascii="Arial" w:eastAsia="Arial" w:hAnsi="Arial" w:cs="Arial"/>
        </w:rPr>
      </w:pPr>
    </w:p>
    <w:p w14:paraId="2D51BC94" w14:textId="77777777" w:rsidR="00B2182E" w:rsidRDefault="00000000">
      <w:pPr>
        <w:suppressAutoHyphens/>
        <w:rPr>
          <w:rFonts w:ascii="Arial" w:eastAsia="Arial" w:hAnsi="Arial" w:cs="Arial"/>
        </w:rPr>
      </w:pPr>
      <w:r>
        <w:rPr>
          <w:rFonts w:ascii="Arial" w:eastAsia="Arial" w:hAnsi="Arial" w:cs="Arial"/>
        </w:rPr>
        <w:t xml:space="preserve"> CRONOGRAMA DE ATIVIDADES</w:t>
      </w:r>
    </w:p>
    <w:p w14:paraId="33BC3A0E" w14:textId="77777777" w:rsidR="00B2182E" w:rsidRDefault="00000000">
      <w:pPr>
        <w:suppressAutoHyphens/>
        <w:rPr>
          <w:rFonts w:ascii="Arial" w:eastAsia="Arial" w:hAnsi="Arial" w:cs="Arial"/>
        </w:rPr>
      </w:pPr>
      <w:r>
        <w:object w:dxaOrig="8807" w:dyaOrig="8099" w14:anchorId="1A2435AE">
          <v:rect id="rectole0000000002" o:spid="_x0000_i1027" style="width:440.25pt;height:405pt" o:ole="" o:preferrelative="t" stroked="f">
            <v:imagedata r:id="rId11" o:title=""/>
          </v:rect>
          <o:OLEObject Type="Embed" ProgID="StaticMetafile" ShapeID="rectole0000000002" DrawAspect="Content" ObjectID="_1741961433" r:id="rId12"/>
        </w:object>
      </w:r>
    </w:p>
    <w:tbl>
      <w:tblPr>
        <w:tblW w:w="0" w:type="auto"/>
        <w:jc w:val="right"/>
        <w:tblCellMar>
          <w:left w:w="10" w:type="dxa"/>
          <w:right w:w="10" w:type="dxa"/>
        </w:tblCellMar>
        <w:tblLook w:val="04A0" w:firstRow="1" w:lastRow="0" w:firstColumn="1" w:lastColumn="0" w:noHBand="0" w:noVBand="1"/>
      </w:tblPr>
      <w:tblGrid>
        <w:gridCol w:w="4449"/>
        <w:gridCol w:w="2397"/>
        <w:gridCol w:w="1648"/>
      </w:tblGrid>
      <w:tr w:rsidR="00B2182E" w14:paraId="17590C6B" w14:textId="77777777">
        <w:tblPrEx>
          <w:tblCellMar>
            <w:top w:w="0" w:type="dxa"/>
            <w:bottom w:w="0" w:type="dxa"/>
          </w:tblCellMar>
        </w:tblPrEx>
        <w:trPr>
          <w:trHeight w:val="1"/>
          <w:jc w:val="right"/>
        </w:trPr>
        <w:tc>
          <w:tcPr>
            <w:tcW w:w="475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570BFF14" w14:textId="77777777" w:rsidR="00B2182E" w:rsidRDefault="00000000">
            <w:pPr>
              <w:suppressAutoHyphens/>
            </w:pPr>
            <w:r>
              <w:rPr>
                <w:rFonts w:ascii="Arial" w:eastAsia="Arial" w:hAnsi="Arial" w:cs="Arial"/>
                <w:b/>
              </w:rPr>
              <w:t>Autorizado</w:t>
            </w:r>
          </w:p>
        </w:tc>
        <w:tc>
          <w:tcPr>
            <w:tcW w:w="248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024593DC" w14:textId="77777777" w:rsidR="00B2182E" w:rsidRDefault="00000000">
            <w:pPr>
              <w:suppressAutoHyphens/>
            </w:pPr>
            <w:r>
              <w:rPr>
                <w:rFonts w:ascii="Arial" w:eastAsia="Arial" w:hAnsi="Arial" w:cs="Arial"/>
                <w:b/>
              </w:rPr>
              <w:t>Professor(a)</w:t>
            </w:r>
          </w:p>
        </w:tc>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6207C" w14:textId="77777777" w:rsidR="00B2182E" w:rsidRDefault="00000000">
            <w:pPr>
              <w:suppressAutoHyphens/>
            </w:pPr>
            <w:r>
              <w:rPr>
                <w:rFonts w:ascii="Arial" w:eastAsia="Arial" w:hAnsi="Arial" w:cs="Arial"/>
                <w:b/>
              </w:rPr>
              <w:t>Data</w:t>
            </w:r>
          </w:p>
        </w:tc>
      </w:tr>
      <w:tr w:rsidR="00B2182E" w14:paraId="22EEDD9F" w14:textId="77777777">
        <w:tblPrEx>
          <w:tblCellMar>
            <w:top w:w="0" w:type="dxa"/>
            <w:bottom w:w="0" w:type="dxa"/>
          </w:tblCellMar>
        </w:tblPrEx>
        <w:trPr>
          <w:trHeight w:val="1"/>
          <w:jc w:val="right"/>
        </w:trPr>
        <w:tc>
          <w:tcPr>
            <w:tcW w:w="475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4E3E2768" w14:textId="77777777" w:rsidR="00B2182E" w:rsidRDefault="00000000">
            <w:pPr>
              <w:suppressAutoHyphens/>
              <w:rPr>
                <w:rFonts w:ascii="Arial" w:eastAsia="Arial" w:hAnsi="Arial" w:cs="Arial"/>
              </w:rPr>
            </w:pPr>
            <w:r>
              <w:rPr>
                <w:rFonts w:ascii="Arial" w:eastAsia="Arial" w:hAnsi="Arial" w:cs="Arial"/>
              </w:rPr>
              <w:t>Análise de projetos e sistemas:</w:t>
            </w:r>
          </w:p>
          <w:p w14:paraId="417AA602" w14:textId="77777777" w:rsidR="00B2182E" w:rsidRDefault="00000000">
            <w:pPr>
              <w:suppressAutoHyphens/>
              <w:rPr>
                <w:rFonts w:ascii="Arial" w:eastAsia="Arial" w:hAnsi="Arial" w:cs="Arial"/>
              </w:rPr>
            </w:pPr>
            <w:r>
              <w:rPr>
                <w:rFonts w:ascii="Arial" w:eastAsia="Arial" w:hAnsi="Arial" w:cs="Arial"/>
              </w:rPr>
              <w:t>Banco de dados:</w:t>
            </w:r>
          </w:p>
          <w:p w14:paraId="193F83C7" w14:textId="77777777" w:rsidR="00B2182E" w:rsidRDefault="00000000">
            <w:pPr>
              <w:suppressAutoHyphens/>
              <w:rPr>
                <w:rFonts w:ascii="Arial" w:eastAsia="Arial" w:hAnsi="Arial" w:cs="Arial"/>
              </w:rPr>
            </w:pPr>
            <w:r>
              <w:rPr>
                <w:rFonts w:ascii="Arial" w:eastAsia="Arial" w:hAnsi="Arial" w:cs="Arial"/>
              </w:rPr>
              <w:lastRenderedPageBreak/>
              <w:t>Web design:</w:t>
            </w:r>
          </w:p>
          <w:p w14:paraId="34AF3618" w14:textId="77777777" w:rsidR="00B2182E" w:rsidRDefault="00B2182E">
            <w:pPr>
              <w:suppressAutoHyphens/>
            </w:pPr>
          </w:p>
        </w:tc>
        <w:tc>
          <w:tcPr>
            <w:tcW w:w="248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40BB1787" w14:textId="77777777" w:rsidR="00B2182E" w:rsidRDefault="00000000">
            <w:pPr>
              <w:suppressAutoHyphens/>
              <w:rPr>
                <w:rFonts w:ascii="Arial" w:eastAsia="Arial" w:hAnsi="Arial" w:cs="Arial"/>
                <w:b/>
              </w:rPr>
            </w:pPr>
            <w:r>
              <w:rPr>
                <w:rFonts w:ascii="Arial" w:eastAsia="Arial" w:hAnsi="Arial" w:cs="Arial"/>
                <w:b/>
              </w:rPr>
              <w:lastRenderedPageBreak/>
              <w:t>Aparecida</w:t>
            </w:r>
          </w:p>
          <w:p w14:paraId="64826398" w14:textId="77777777" w:rsidR="00B2182E" w:rsidRDefault="00000000">
            <w:pPr>
              <w:suppressAutoHyphens/>
              <w:rPr>
                <w:rFonts w:ascii="Arial" w:eastAsia="Arial" w:hAnsi="Arial" w:cs="Arial"/>
                <w:b/>
              </w:rPr>
            </w:pPr>
            <w:r>
              <w:rPr>
                <w:rFonts w:ascii="Arial" w:eastAsia="Arial" w:hAnsi="Arial" w:cs="Arial"/>
                <w:b/>
              </w:rPr>
              <w:t>Célia</w:t>
            </w:r>
          </w:p>
          <w:p w14:paraId="793397FB" w14:textId="77777777" w:rsidR="00B2182E" w:rsidRDefault="00000000">
            <w:pPr>
              <w:suppressAutoHyphens/>
            </w:pPr>
            <w:r>
              <w:rPr>
                <w:rFonts w:ascii="Arial" w:eastAsia="Arial" w:hAnsi="Arial" w:cs="Arial"/>
                <w:b/>
              </w:rPr>
              <w:lastRenderedPageBreak/>
              <w:t>Reinaldo</w:t>
            </w:r>
          </w:p>
        </w:tc>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A6940" w14:textId="77777777" w:rsidR="00B2182E" w:rsidRDefault="00B2182E">
            <w:pPr>
              <w:suppressAutoHyphens/>
              <w:rPr>
                <w:rFonts w:ascii="Arial" w:eastAsia="Arial" w:hAnsi="Arial" w:cs="Arial"/>
                <w:b/>
              </w:rPr>
            </w:pPr>
          </w:p>
          <w:p w14:paraId="668499D5" w14:textId="77777777" w:rsidR="00B2182E" w:rsidRDefault="00B2182E">
            <w:pPr>
              <w:suppressAutoHyphens/>
              <w:rPr>
                <w:rFonts w:ascii="Arial" w:eastAsia="Arial" w:hAnsi="Arial" w:cs="Arial"/>
                <w:b/>
              </w:rPr>
            </w:pPr>
          </w:p>
          <w:p w14:paraId="080E7B91" w14:textId="77777777" w:rsidR="00B2182E" w:rsidRDefault="00B2182E">
            <w:pPr>
              <w:suppressAutoHyphens/>
              <w:rPr>
                <w:rFonts w:ascii="Arial" w:eastAsia="Arial" w:hAnsi="Arial" w:cs="Arial"/>
                <w:b/>
              </w:rPr>
            </w:pPr>
          </w:p>
          <w:p w14:paraId="2EA70E78" w14:textId="77777777" w:rsidR="00B2182E" w:rsidRDefault="00B2182E">
            <w:pPr>
              <w:suppressAutoHyphens/>
              <w:rPr>
                <w:rFonts w:ascii="Arial" w:eastAsia="Arial" w:hAnsi="Arial" w:cs="Arial"/>
                <w:b/>
              </w:rPr>
            </w:pPr>
          </w:p>
          <w:p w14:paraId="59E2CC30" w14:textId="77777777" w:rsidR="00B2182E" w:rsidRDefault="00B2182E">
            <w:pPr>
              <w:suppressAutoHyphens/>
              <w:rPr>
                <w:rFonts w:ascii="Arial" w:eastAsia="Arial" w:hAnsi="Arial" w:cs="Arial"/>
                <w:b/>
              </w:rPr>
            </w:pPr>
          </w:p>
          <w:p w14:paraId="6CC028EC" w14:textId="77777777" w:rsidR="00B2182E" w:rsidRDefault="00B2182E">
            <w:pPr>
              <w:suppressAutoHyphens/>
            </w:pPr>
          </w:p>
        </w:tc>
      </w:tr>
    </w:tbl>
    <w:p w14:paraId="40B8E837" w14:textId="77777777" w:rsidR="00B2182E" w:rsidRDefault="00B2182E">
      <w:pPr>
        <w:suppressAutoHyphens/>
        <w:rPr>
          <w:rFonts w:ascii="Arial" w:eastAsia="Arial" w:hAnsi="Arial" w:cs="Arial"/>
          <w:b/>
        </w:rPr>
      </w:pPr>
    </w:p>
    <w:sectPr w:rsidR="00B218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DAB"/>
    <w:multiLevelType w:val="multilevel"/>
    <w:tmpl w:val="F7005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701D26"/>
    <w:multiLevelType w:val="multilevel"/>
    <w:tmpl w:val="C3DE9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33648689">
    <w:abstractNumId w:val="0"/>
  </w:num>
  <w:num w:numId="2" w16cid:durableId="16038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2E"/>
    <w:rsid w:val="003312F0"/>
    <w:rsid w:val="005271A3"/>
    <w:rsid w:val="00614864"/>
    <w:rsid w:val="00756829"/>
    <w:rsid w:val="00837931"/>
    <w:rsid w:val="00A02ADD"/>
    <w:rsid w:val="00A658B4"/>
    <w:rsid w:val="00B2182E"/>
    <w:rsid w:val="00CF2D56"/>
    <w:rsid w:val="00E2221C"/>
    <w:rsid w:val="00FA0C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2B8B"/>
  <w15:docId w15:val="{6BFAA274-B028-4974-81DD-AC830AC4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etro.kosan@escola.pr.gov.br" TargetMode="External"/><Relationship Id="rId11" Type="http://schemas.openxmlformats.org/officeDocument/2006/relationships/image" Target="media/image3.png"/><Relationship Id="rId5" Type="http://schemas.openxmlformats.org/officeDocument/2006/relationships/hyperlink" Target="mailto:couto.bruna@escola.pr.gov.br"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1016</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Pietruwu</dc:creator>
  <cp:lastModifiedBy>Pc Gamer</cp:lastModifiedBy>
  <cp:revision>2</cp:revision>
  <dcterms:created xsi:type="dcterms:W3CDTF">2023-04-02T20:24:00Z</dcterms:created>
  <dcterms:modified xsi:type="dcterms:W3CDTF">2023-04-02T20:24:00Z</dcterms:modified>
</cp:coreProperties>
</file>