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《漂流信使》（Drifting Postman）</w:t>
      </w:r>
    </w:p>
    <w:p>
      <w:pPr>
        <w:pStyle w:val="Heading2"/>
      </w:pPr>
      <w:r>
        <w:t>一、游戏类型</w:t>
      </w:r>
    </w:p>
    <w:p>
      <w:r>
        <w:t>叙事解谜 / 治愈系 · 浏览器即开即玩 · 中英双语一键切换 · 通关约 8-10 分钟</w:t>
      </w:r>
    </w:p>
    <w:p>
      <w:pPr>
        <w:pStyle w:val="Heading2"/>
      </w:pPr>
      <w:r>
        <w:t>二、游戏亮点</w:t>
      </w:r>
    </w:p>
    <w:p>
      <w:pPr>
        <w:pStyle w:val="ListBullet"/>
      </w:pPr>
      <w:r>
        <w:t>12 封来自世界各地的信 —— 每封都是一段微型人生。读信、推理、送达，在文字间感受千里之外的温度。</w:t>
      </w:r>
    </w:p>
    <w:p>
      <w:pPr>
        <w:pStyle w:val="ListBullet"/>
      </w:pPr>
      <w:r>
        <w:t>方向推理 —— 不需要地理知识，只靠常识：更冷？更暖？先看到日出？海风吹来的方向？</w:t>
      </w:r>
    </w:p>
    <w:p>
      <w:pPr>
        <w:pStyle w:val="ListBullet"/>
      </w:pPr>
      <w:r>
        <w:t>钓鱼收线 —— 游标在彩色条上游走，看准黄色区域按空格捞起信件，手感和时机感兼备。</w:t>
      </w:r>
    </w:p>
    <w:p>
      <w:pPr>
        <w:pStyle w:val="Heading2"/>
      </w:pPr>
      <w:r>
        <w:t>三、游戏简介</w:t>
      </w:r>
    </w:p>
    <w:p>
      <w:r>
        <w:t>《漂流信使》是一款叙事驱动的治愈系网页小游戏。玩家扮演英语专业大四学生林渡，在 AI 浪潮冲击下对未来感到迷茫。有一天，她梦见了一片海——海上漂着许多信。这些信来自世界各地，写满了不完美的句子，只有人的温度才能读懂其中的心意。</w:t>
        <w:br/>
        <w:br/>
        <w:t>玩家驾驶小船在海上航行，收集漂流信件，阅读内容后判断送达方向。送信途中还会遇到三位 NPC——大学老师、在 AI 公司工作的同学、以及母亲——展开关于坚持、怀疑和人生意义的对话。12 封信全部送达后迎来结局。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