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52"/>
          <w:szCs w:val="52"/>
        </w:rPr>
      </w:pPr>
      <w:r>
        <w:rPr>
          <w:rFonts w:ascii="宋体" w:hAnsi="宋体" w:eastAsia="宋体" w:cs="宋体"/>
          <w:b/>
          <w:bCs/>
          <w:sz w:val="52"/>
          <w:szCs w:val="52"/>
        </w:rPr>
        <w:t>外卖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APP</w:t>
      </w:r>
      <w:r>
        <w:rPr>
          <w:rFonts w:ascii="宋体" w:hAnsi="宋体" w:eastAsia="宋体" w:cs="宋体"/>
          <w:b/>
          <w:bCs/>
          <w:sz w:val="52"/>
          <w:szCs w:val="52"/>
        </w:rPr>
        <w:t>接口文档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全局服务器地址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服务器默认为8080端口,地址如下：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"http://47.107.97.161:8080/"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http://47.107.97.161:8080/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 w:eastAsiaTheme="minor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采用备选方案：http://172.16.4.254:3000/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商家详情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获取指定商家详情。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</w:t>
      </w:r>
      <w:r>
        <w:rPr>
          <w:rFonts w:hint="eastAsia"/>
          <w:lang w:val="en-US" w:eastAsia="zh-CN"/>
        </w:rPr>
        <w:t>seller</w:t>
      </w:r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deliveryTime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送达时间（分钟）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口味评分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serviceScore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rankRate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等级评分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minPrice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起送价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配送费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sellCount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销售总数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bulletin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商家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supports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特色支持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pics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商家店面图片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infos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其他信息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api/seller/156220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156220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"粥品香坊（天府新谷）"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"蜂鸟专送"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"serviceScore"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"foodScore"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"rankRate"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69.2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"minPrice"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"sellCount"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"bulletin"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粥品香坊其烹饪粥料的秘方源于中国千年古法，在融和现代制作工艺，由世界烹饪大师屈浩先生领衔研发。坚守纯天然、0添加的良心品质深得消费者青睐，发展至今成为粥类的引领品牌。是2008年奥运会和2013年园博会指定餐饮服务商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"supports"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"在线支付满28减5"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"VC无限橙果汁全场8折"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318" w:firstLineChars="1104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"单人精彩套餐"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898" w:firstLineChars="904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"http://static.galileo.xiaojukeji.com/static/tms/seller_avatar_256px.jpg"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"pics"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"http://fuss10.elemecdn.com/8/71/c5cf5715740998d5040dda6e66abfjpeg.jpeg?imageView2/1/w/180/h/180"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3"/>
          <w:szCs w:val="13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"http://fuss10.elemecdn.com/b/6c/75bd250e5ba69868f3b1178afbda3jpeg.jpeg?imageView2/1/w/180/h/180",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"http://fuss10.elemecdn.com/f/96/3d608c5811bc2d902fc9ab9a5baa7jpeg.jpeg?imageView2/1/w/180/h/180",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"http://fuss10.elemecdn.com/6/ad/779f8620ff49f701cd4c58f6448b6jpeg.jpeg?imageView2/1/w/180/h/180"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"infos"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"该商家支持发票,请下单写好发票抬头",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"品类:其他菜系,包子粥店",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 xml:space="preserve"> "北京市昌平区回龙观西大街龙观置业大厦底商B座102单元1340",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059" w:firstLineChars="815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3"/>
          <w:szCs w:val="13"/>
          <w:shd w:val="clear" w:fill="1E1E1E"/>
          <w:lang w:val="en-US" w:eastAsia="zh-CN" w:bidi="ar"/>
        </w:rPr>
        <w:t>"营业时间:10:00-20:30"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商品列表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获取指定商家下的所有商品信息。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/api/goods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53"/>
        <w:gridCol w:w="2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65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seller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5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6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查询商品所属商家的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商品类别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foods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特定类别下的商品列表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商品详情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oldPrice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sellCount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商品销售总数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info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rating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商品评价列表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icon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商品小图标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image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商品大图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评价信息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rateTime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时间戳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text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用户头像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api/goods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"热销榜"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"foods"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"皮蛋瘦肉粥"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"oldPrice"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"咸粥"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"sellCount"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8"/>
          <w:szCs w:val="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8"/>
          <w:szCs w:val="8"/>
          <w:shd w:val="clear" w:fill="1E1E1E"/>
          <w:lang w:val="en-US" w:eastAsia="zh-CN" w:bidi="ar"/>
        </w:rPr>
        <w:t>"一碗皮蛋瘦肉粥，总是我到粥店时的不二之选。香浓软滑，饱腹暖心，皮蛋的Q弹与瘦肉的滑嫩伴着粥香溢于满口，让人喝这样的一碗粥也觉得心满意足"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8"/>
          <w:szCs w:val="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"ratings"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"3******c"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1469281964000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"很喜欢的粥"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2940" w:firstLineChars="1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"http://static.galileo.xiaojukeji.com/static/tms/default_header.png"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"http://fuss10.elemecdn.com/c/cd/c12745ed8a5171e13b427dbc39401jpeg.jpeg?imageView2/1/w/114/h/114"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10"/>
          <w:szCs w:val="1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0"/>
          <w:szCs w:val="10"/>
          <w:shd w:val="clear" w:fill="1E1E1E"/>
          <w:lang w:val="en-US" w:eastAsia="zh-CN" w:bidi="ar"/>
        </w:rPr>
        <w:t>"http://fuss10.elemecdn.com/c/cd/c12745ed8a5171e13b427dbc39401jpeg.jpeg?imageView2/1/w/750/h/750"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评论列表</w:t>
      </w:r>
    </w:p>
    <w:p>
      <w:pPr>
        <w:pStyle w:val="3"/>
        <w:rPr>
          <w:rFonts w:hint="eastAsia"/>
        </w:rPr>
      </w:pPr>
      <w:r>
        <w:rPr>
          <w:rFonts w:hint="eastAsia"/>
        </w:rPr>
        <w:t>接口功能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获取指定商品的评价列表。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/api/ratings</w:t>
      </w:r>
    </w:p>
    <w:p>
      <w:pPr>
        <w:pStyle w:val="3"/>
        <w:rPr>
          <w:rFonts w:hint="eastAsia"/>
        </w:rPr>
      </w:pPr>
      <w:r>
        <w:rPr>
          <w:rFonts w:hint="eastAsia"/>
        </w:rPr>
        <w:t>支持格式</w:t>
      </w:r>
    </w:p>
    <w:p>
      <w:pPr>
        <w:rPr>
          <w:rFonts w:hint="eastAsia"/>
        </w:rPr>
      </w:pP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HTTP请求方式</w:t>
      </w:r>
    </w:p>
    <w:p>
      <w:pPr>
        <w:rPr>
          <w:rFonts w:hint="eastAsia"/>
        </w:rPr>
      </w:pPr>
      <w:r>
        <w:rPr>
          <w:rFonts w:hint="eastAsia"/>
        </w:rPr>
        <w:t>GET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请求参数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返回字段</w:t>
      </w:r>
    </w:p>
    <w:tbl>
      <w:tblPr>
        <w:tblStyle w:val="15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0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返回字段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rateTime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时间戳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deliveryTime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送达时间（分钟）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score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rateType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text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avatar</w:t>
            </w:r>
          </w:p>
        </w:tc>
        <w:tc>
          <w:tcPr>
            <w:tcW w:w="16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  <w:tc>
          <w:tcPr>
            <w:tcW w:w="259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recommend</w:t>
            </w:r>
          </w:p>
        </w:tc>
        <w:tc>
          <w:tcPr>
            <w:tcW w:w="167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  <w:tc>
          <w:tcPr>
            <w:tcW w:w="25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用户推荐菜名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接口示例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地址：http://</w:t>
      </w:r>
      <w:r>
        <w:rPr>
          <w:rFonts w:hint="eastAsia"/>
          <w:lang w:val="en-US" w:eastAsia="zh-CN"/>
        </w:rPr>
        <w:t>47.107.97.161:8080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api/ratings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"3******c"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1469281964000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"不错,粥很好喝,我经常吃这一家,非常赞,以后也会常来吃,强烈推荐."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"http://static.galileo.xiaojukeji.com/static/tms/default_header.png"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"recommend"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"南瓜粥"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"皮蛋瘦肉粥"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"扁豆焖面"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"娃娃菜炖豆腐"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"牛肉馅饼"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"2******3"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1469271264000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"deliveryTime"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"rateType"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"服务态度不错"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"http://static.galileo.xiaojukeji.com/static/tms/default_header.png"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"recommend"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"扁豆焖面"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2AFC6"/>
    <w:multiLevelType w:val="multilevel"/>
    <w:tmpl w:val="9062AF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352A5"/>
    <w:rsid w:val="0A26168E"/>
    <w:rsid w:val="0B3965CA"/>
    <w:rsid w:val="0C032981"/>
    <w:rsid w:val="0ED74A5D"/>
    <w:rsid w:val="10302C74"/>
    <w:rsid w:val="13096587"/>
    <w:rsid w:val="1377213D"/>
    <w:rsid w:val="182A387A"/>
    <w:rsid w:val="19770DB5"/>
    <w:rsid w:val="21783786"/>
    <w:rsid w:val="22A65D41"/>
    <w:rsid w:val="270077B3"/>
    <w:rsid w:val="29B538C6"/>
    <w:rsid w:val="2BB404BD"/>
    <w:rsid w:val="2F53373B"/>
    <w:rsid w:val="310A411F"/>
    <w:rsid w:val="32AB2A2E"/>
    <w:rsid w:val="33B848DD"/>
    <w:rsid w:val="38F47822"/>
    <w:rsid w:val="392978DC"/>
    <w:rsid w:val="39E96E27"/>
    <w:rsid w:val="3AC90729"/>
    <w:rsid w:val="3C972124"/>
    <w:rsid w:val="3E1A14BC"/>
    <w:rsid w:val="41817FB3"/>
    <w:rsid w:val="42DD7341"/>
    <w:rsid w:val="47A574CC"/>
    <w:rsid w:val="489D1392"/>
    <w:rsid w:val="48CD0892"/>
    <w:rsid w:val="4D241AD9"/>
    <w:rsid w:val="4E364DE2"/>
    <w:rsid w:val="4EA05A0C"/>
    <w:rsid w:val="4F586EDF"/>
    <w:rsid w:val="51FE7DF5"/>
    <w:rsid w:val="54DB37F4"/>
    <w:rsid w:val="5836058C"/>
    <w:rsid w:val="59006FFF"/>
    <w:rsid w:val="619C1F77"/>
    <w:rsid w:val="67956269"/>
    <w:rsid w:val="6A8B0CF7"/>
    <w:rsid w:val="6BD534E2"/>
    <w:rsid w:val="6D0B7939"/>
    <w:rsid w:val="704F09CD"/>
    <w:rsid w:val="72E06A31"/>
    <w:rsid w:val="748A5AFA"/>
    <w:rsid w:val="77830E5D"/>
    <w:rsid w:val="7C7D41DF"/>
    <w:rsid w:val="7FE5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代码人生</cp:lastModifiedBy>
  <dcterms:modified xsi:type="dcterms:W3CDTF">2019-01-28T07:03:02Z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