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909A" w14:textId="485F22D8" w:rsidR="008C4C8A" w:rsidRPr="00C317CE" w:rsidRDefault="0055322E">
      <w:pPr>
        <w:pStyle w:val="aa"/>
        <w:jc w:val="center"/>
        <w:rPr>
          <w:rFonts w:ascii="微软雅黑" w:eastAsia="微软雅黑" w:hAnsi="微软雅黑" w:hint="eastAsia"/>
          <w:color w:val="auto"/>
          <w:lang w:eastAsia="zh-CN"/>
        </w:rPr>
      </w:pPr>
      <w:r w:rsidRPr="0055322E">
        <w:rPr>
          <w:rFonts w:ascii="微软雅黑" w:eastAsia="微软雅黑" w:hAnsi="微软雅黑"/>
          <w:b/>
          <w:color w:val="auto"/>
          <w:sz w:val="48"/>
          <w:lang w:eastAsia="zh-CN"/>
        </w:rPr>
        <w:t>AgentProxy全链路可观测工具说明</w:t>
      </w:r>
    </w:p>
    <w:p w14:paraId="1B0E3AEA"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总结</w:t>
      </w:r>
    </w:p>
    <w:p w14:paraId="0BF6E6AC" w14:textId="2B5B971D" w:rsidR="008C4C8A" w:rsidRPr="00C317CE" w:rsidRDefault="00000000">
      <w:pPr>
        <w:rPr>
          <w:rFonts w:hint="eastAsia"/>
          <w:lang w:eastAsia="zh-CN"/>
        </w:rPr>
      </w:pPr>
      <w:r w:rsidRPr="00C317CE">
        <w:rPr>
          <w:b/>
          <w:lang w:eastAsia="zh-CN"/>
        </w:rPr>
        <w:t>说明：</w:t>
      </w:r>
      <w:r w:rsidRPr="00C317CE">
        <w:rPr>
          <w:lang w:eastAsia="zh-CN"/>
        </w:rPr>
        <w:t>开发了一个在 Agent 应用和大模型之间的透明代理工具。不用修改上层 Agent 一行代码，只改请求地址，就能把每次调用的耗时、报错、token 用量，以及一次对话内部的“模型-工具-模型”调用链和耗时全部分析出来，摆到可视化页面上。</w:t>
      </w:r>
    </w:p>
    <w:p w14:paraId="19FC08C9" w14:textId="77777777" w:rsidR="008C4C8A" w:rsidRPr="00C317CE" w:rsidRDefault="00000000">
      <w:pPr>
        <w:rPr>
          <w:rFonts w:hint="eastAsia"/>
          <w:lang w:eastAsia="zh-CN"/>
        </w:rPr>
      </w:pPr>
      <w:r w:rsidRPr="00C317CE">
        <w:rPr>
          <w:b/>
          <w:lang w:eastAsia="zh-CN"/>
        </w:rPr>
        <w:t>解决的核心问题：</w:t>
      </w:r>
      <w:r w:rsidRPr="00C317CE">
        <w:rPr>
          <w:lang w:eastAsia="zh-CN"/>
        </w:rPr>
        <w:t>Agent 跑起来是个黑盒，慢在哪、错在哪、一次任务调了几次模型几次工具，全看不清。工具在使用零侵入的方式获取请求级、会话级、链路级三层可观测，客户最关心的“半小时到底花在哪、哪步出错”，分解给出归因：</w:t>
      </w:r>
    </w:p>
    <w:p w14:paraId="74E9D89D" w14:textId="77777777" w:rsidR="008C4C8A" w:rsidRPr="00C317CE" w:rsidRDefault="00000000">
      <w:pPr>
        <w:rPr>
          <w:rFonts w:hint="eastAsia"/>
          <w:lang w:eastAsia="zh-CN"/>
        </w:rPr>
      </w:pPr>
      <w:r w:rsidRPr="00C317CE">
        <w:rPr>
          <w:lang w:eastAsia="zh-CN"/>
        </w:rPr>
        <w:t>1）请求级看时延分解和 token；</w:t>
      </w:r>
    </w:p>
    <w:p w14:paraId="4A27F7D2" w14:textId="77777777" w:rsidR="008C4C8A" w:rsidRPr="00C317CE" w:rsidRDefault="00000000">
      <w:pPr>
        <w:rPr>
          <w:rFonts w:hint="eastAsia"/>
          <w:lang w:eastAsia="zh-CN"/>
        </w:rPr>
      </w:pPr>
      <w:r w:rsidRPr="00C317CE">
        <w:rPr>
          <w:lang w:eastAsia="zh-CN"/>
        </w:rPr>
        <w:t>2）会话级把散落请求串成对话；</w:t>
      </w:r>
    </w:p>
    <w:p w14:paraId="7A5B05A2" w14:textId="77777777" w:rsidR="008C4C8A" w:rsidRPr="00C317CE" w:rsidRDefault="00000000">
      <w:pPr>
        <w:rPr>
          <w:rFonts w:hint="eastAsia"/>
          <w:lang w:eastAsia="zh-CN"/>
        </w:rPr>
      </w:pPr>
      <w:r w:rsidRPr="00C317CE">
        <w:rPr>
          <w:lang w:eastAsia="zh-CN"/>
        </w:rPr>
        <w:t>3）链路级从流量里自动重建步骤树配甘特图。</w:t>
      </w:r>
    </w:p>
    <w:p w14:paraId="10F40999" w14:textId="77777777" w:rsidR="008C4C8A" w:rsidRPr="00C317CE" w:rsidRDefault="00000000">
      <w:pPr>
        <w:rPr>
          <w:rFonts w:hint="eastAsia"/>
          <w:lang w:eastAsia="zh-CN"/>
        </w:rPr>
      </w:pPr>
      <w:r w:rsidRPr="00C317CE">
        <w:rPr>
          <w:lang w:eastAsia="zh-CN"/>
        </w:rPr>
        <w:t>工具支持对接外网模型，也支持面向金融内网部署，客户已上线的 agent 不用修改代码即可支持。支持 openclaw、jiuwenswarm 等各类底座的企业 Claw，原则上只要走 OpenAI 或 Anthropic 协议（含内网私有模型服务），都能即插即用。</w:t>
      </w:r>
    </w:p>
    <w:p w14:paraId="7D20DBDD"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一、现场业务痛点</w:t>
      </w:r>
    </w:p>
    <w:p w14:paraId="709FB0B5" w14:textId="28E4E490" w:rsidR="008C4C8A" w:rsidRPr="00C317CE" w:rsidRDefault="00000000">
      <w:pPr>
        <w:rPr>
          <w:rFonts w:hint="eastAsia"/>
          <w:lang w:eastAsia="zh-CN"/>
        </w:rPr>
      </w:pPr>
      <w:r w:rsidRPr="00C317CE">
        <w:rPr>
          <w:lang w:eastAsia="zh-CN"/>
        </w:rPr>
        <w:t>客户产品线涉及多套技术栈——早期用过 deepagent 自研系统，后来主力基于 openclaw 技术栈，又上了 jiuwenswarm 技术栈。这类 Claw 平台支持长短交互的各类任务，特别是长程复杂任务——不是一问一答聊两句，而是把一个大目标拆成几十上百个步骤，让 Agent 在“模型决策→调工具→拿结果→再决策”的循环里一步步推进，直到任务完成。一次任务跑下来，模型调用和工具调用加起来动辄几十，耗时十几分钟到半小时以上是常态。</w:t>
      </w:r>
    </w:p>
    <w:p w14:paraId="394B00AC" w14:textId="77777777" w:rsidR="008C4C8A" w:rsidRPr="00C317CE" w:rsidRDefault="00000000">
      <w:pPr>
        <w:rPr>
          <w:rFonts w:hint="eastAsia"/>
          <w:lang w:eastAsia="zh-CN"/>
        </w:rPr>
      </w:pPr>
      <w:r w:rsidRPr="00C317CE">
        <w:rPr>
          <w:lang w:eastAsia="zh-CN"/>
        </w:rPr>
        <w:t>这种长程特性，把每一个观测短板都放大了。现场业务暴露出来的痛点集中在四件事上：</w:t>
      </w:r>
    </w:p>
    <w:p w14:paraId="0D659623" w14:textId="77777777" w:rsidR="008C4C8A" w:rsidRPr="00C317CE" w:rsidRDefault="00000000">
      <w:pPr>
        <w:rPr>
          <w:rFonts w:hint="eastAsia"/>
          <w:lang w:eastAsia="zh-CN"/>
        </w:rPr>
      </w:pPr>
      <w:r w:rsidRPr="00C317CE">
        <w:rPr>
          <w:b/>
          <w:lang w:eastAsia="zh-CN"/>
        </w:rPr>
        <w:t>第一，耗时归属不清。</w:t>
      </w:r>
      <w:r w:rsidRPr="00C317CE">
        <w:rPr>
          <w:lang w:eastAsia="zh-CN"/>
        </w:rPr>
        <w:t>一个任务跑了 30 分钟，研发去查，只能看到“任务完成”这一个结果和几个零散总数。这 30 分钟里，模型出第一个字花了多久、哪个工具执行卡了 5 分钟、模型和模型中间空等了多</w:t>
      </w:r>
      <w:r w:rsidRPr="00C317CE">
        <w:rPr>
          <w:lang w:eastAsia="zh-CN"/>
        </w:rPr>
        <w:lastRenderedPageBreak/>
        <w:t>久、上下文是不是越拖越长拖慢了每一轮，全不知道。优化无从下手——该换模型、优化工具、还是砍上下文？全靠猜。任务越长、步骤越多，“总耗时”这个数字就越没诊断价值。</w:t>
      </w:r>
    </w:p>
    <w:p w14:paraId="0D3D736A" w14:textId="77777777" w:rsidR="008C4C8A" w:rsidRPr="00C317CE" w:rsidRDefault="00000000">
      <w:pPr>
        <w:rPr>
          <w:rFonts w:hint="eastAsia"/>
          <w:lang w:eastAsia="zh-CN"/>
        </w:rPr>
      </w:pPr>
      <w:r w:rsidRPr="00C317CE">
        <w:rPr>
          <w:b/>
          <w:lang w:eastAsia="zh-CN"/>
        </w:rPr>
        <w:t>第二，执行异常难排查。</w:t>
      </w:r>
      <w:r w:rsidRPr="00C317CE">
        <w:rPr>
          <w:lang w:eastAsia="zh-CN"/>
        </w:rPr>
        <w:t>任务跑到一半失败了、跑偏了、或者死循环了，前端要么显示一个“非 200”、要么干脆没结果。到底是用户等不及取消了，还是大模型超时了，还是某个工具执行崩了，还是代理自己出了问题，分不开。代理、上游、模型、工具是哪一步、哪次调用引起的，得在几十上百次散落的调用记录或者日志里翻，费时且经常翻不出来。</w:t>
      </w:r>
    </w:p>
    <w:p w14:paraId="098173EA" w14:textId="77777777" w:rsidR="008C4C8A" w:rsidRPr="00C317CE" w:rsidRDefault="00000000">
      <w:pPr>
        <w:rPr>
          <w:rFonts w:hint="eastAsia"/>
          <w:lang w:eastAsia="zh-CN"/>
        </w:rPr>
      </w:pPr>
      <w:r w:rsidRPr="00C317CE">
        <w:rPr>
          <w:b/>
          <w:lang w:eastAsia="zh-CN"/>
        </w:rPr>
        <w:t>第三，调用链路不可跟踪。</w:t>
      </w:r>
      <w:r w:rsidRPr="00C317CE">
        <w:rPr>
          <w:lang w:eastAsia="zh-CN"/>
        </w:rPr>
        <w:t>一次任务内部其实是“模型-工具-模型-工具-模型”这么个长链条，几十上百个步骤，但大模型 API 只暴露单次请求。中间调了哪些工具、传了什么参数、工具返回了什么，散在几十次调用里，没有地方能看到完整的来龙去脉。出了问题想回溯“第 17 步那个工具为什么返回那个结果”，根本翻不到。</w:t>
      </w:r>
    </w:p>
    <w:p w14:paraId="464899A5" w14:textId="77777777" w:rsidR="008C4C8A" w:rsidRPr="00C317CE" w:rsidRDefault="00000000">
      <w:pPr>
        <w:rPr>
          <w:rFonts w:hint="eastAsia"/>
          <w:lang w:eastAsia="zh-CN"/>
        </w:rPr>
      </w:pPr>
      <w:r w:rsidRPr="00C317CE">
        <w:rPr>
          <w:b/>
          <w:lang w:eastAsia="zh-CN"/>
        </w:rPr>
        <w:t>第四，同一任务多次请求无法关联。</w:t>
      </w:r>
      <w:r w:rsidRPr="00C317CE">
        <w:rPr>
          <w:lang w:eastAsia="zh-CN"/>
        </w:rPr>
        <w:t>一次任务或多任务并发会发几十次 HTTP 请求，这些请求在日志里是散的，没有归属，也没有先后顺序的完整记录。多任务同时跑的时候，谁是谁的请求、哪个先哪个后，根本分不清。</w:t>
      </w:r>
    </w:p>
    <w:p w14:paraId="6A3B2D46" w14:textId="77777777" w:rsidR="008C4C8A" w:rsidRPr="00C317CE" w:rsidRDefault="00000000">
      <w:pPr>
        <w:rPr>
          <w:rFonts w:hint="eastAsia"/>
          <w:lang w:eastAsia="zh-CN"/>
        </w:rPr>
      </w:pPr>
      <w:r w:rsidRPr="00C317CE">
        <w:rPr>
          <w:b/>
          <w:lang w:eastAsia="zh-CN"/>
        </w:rPr>
        <w:t>归结原因：</w:t>
      </w:r>
      <w:r w:rsidRPr="00C317CE">
        <w:rPr>
          <w:lang w:eastAsia="zh-CN"/>
        </w:rPr>
        <w:t>业务关心的粒度是“任务”和“对话”，而大模型 API 暴露的粒度是“单次请求”，中间有条鸿沟。任务越长、步骤越多、调用越频繁，问题就越明显。加上流式是 Agent 的默认模式，时延分解本来就复杂。传统观测思路在金融内网环境下不好用——部分产品已上线不能快速改代码，或者第三方框架埋不了点；应用日志只有应用自己打的点，看不到上游真实返回。客户缺的是一个不改 Agent、又能把这一长串“请求”串成“对话”和“链路”、把每一步的耗时和内容都摊开的东西。</w:t>
      </w:r>
    </w:p>
    <w:p w14:paraId="7B44CA91"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二、设计思路</w:t>
      </w:r>
    </w:p>
    <w:p w14:paraId="191C0B59"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2.1 核心思路：卡住关键路径，旁路拦截</w:t>
      </w:r>
    </w:p>
    <w:p w14:paraId="63EC13BF" w14:textId="77777777" w:rsidR="008C4C8A" w:rsidRPr="00C317CE" w:rsidRDefault="00000000">
      <w:pPr>
        <w:rPr>
          <w:rFonts w:hint="eastAsia"/>
          <w:lang w:eastAsia="zh-CN"/>
        </w:rPr>
      </w:pPr>
      <w:r w:rsidRPr="00C317CE">
        <w:rPr>
          <w:b/>
          <w:lang w:eastAsia="zh-CN"/>
        </w:rPr>
        <w:t>思路：</w:t>
      </w:r>
      <w:r w:rsidRPr="00C317CE">
        <w:rPr>
          <w:lang w:eastAsia="zh-CN"/>
        </w:rPr>
        <w:t>卡住关键路径，在协议层做旁路拦截。不改 Agent 一行代码，只把 Base URL 改成内网代理地址 http://localhost:8000，就能拿到请求级、会话级、链路级三层可观测。</w:t>
      </w:r>
    </w:p>
    <w:p w14:paraId="72BE6BFD" w14:textId="77777777" w:rsidR="008C4C8A" w:rsidRPr="00C317CE" w:rsidRDefault="00000000">
      <w:pPr>
        <w:rPr>
          <w:rFonts w:hint="eastAsia"/>
          <w:lang w:eastAsia="zh-CN"/>
        </w:rPr>
      </w:pPr>
      <w:r w:rsidRPr="00C317CE">
        <w:rPr>
          <w:lang w:eastAsia="zh-CN"/>
        </w:rPr>
        <w:t>不管 Agent 上层用什么框架——LangChain、AutoGen 还是 openclaw、jiuwenswarm ——最后都要发 HTTP 请求到大模型或工具调用。只要暴露的是 OpenAI 或 Anthropic 协议格式的 HTTP 接口，看到的都是标准协议的报文。在这个位置放一个透明代理，所有流量都经过它，就能以零侵入覆盖所有框架，且数据全程不出内网。</w:t>
      </w:r>
    </w:p>
    <w:p w14:paraId="0E41AE71" w14:textId="4A242C5B" w:rsidR="008C4C8A" w:rsidRPr="00C317CE" w:rsidRDefault="00C317CE">
      <w:pPr>
        <w:jc w:val="center"/>
        <w:rPr>
          <w:rFonts w:hint="eastAsia"/>
        </w:rPr>
      </w:pPr>
      <w:r w:rsidRPr="00C317CE">
        <w:rPr>
          <w:noProof/>
        </w:rPr>
        <w:lastRenderedPageBreak/>
        <w:drawing>
          <wp:inline distT="0" distB="0" distL="0" distR="0" wp14:anchorId="68C67E84" wp14:editId="69BFE02E">
            <wp:extent cx="6126480" cy="1503045"/>
            <wp:effectExtent l="0" t="0" r="7620" b="1905"/>
            <wp:docPr id="18458367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6710" name=""/>
                    <pic:cNvPicPr/>
                  </pic:nvPicPr>
                  <pic:blipFill>
                    <a:blip r:embed="rId6">
                      <a:extLst>
                        <a:ext uri="{96DAC541-7B7A-43D3-8B79-37D633B846F1}">
                          <asvg:svgBlip xmlns:asvg="http://schemas.microsoft.com/office/drawing/2016/SVG/main" r:embed="rId7"/>
                        </a:ext>
                      </a:extLst>
                    </a:blip>
                    <a:stretch>
                      <a:fillRect/>
                    </a:stretch>
                  </pic:blipFill>
                  <pic:spPr>
                    <a:xfrm>
                      <a:off x="0" y="0"/>
                      <a:ext cx="6126480" cy="1503045"/>
                    </a:xfrm>
                    <a:prstGeom prst="rect">
                      <a:avLst/>
                    </a:prstGeom>
                  </pic:spPr>
                </pic:pic>
              </a:graphicData>
            </a:graphic>
          </wp:inline>
        </w:drawing>
      </w:r>
    </w:p>
    <w:p w14:paraId="5CB07C70" w14:textId="77777777" w:rsidR="008C4C8A" w:rsidRPr="00C317CE" w:rsidRDefault="00000000">
      <w:pPr>
        <w:rPr>
          <w:rFonts w:hint="eastAsia"/>
          <w:lang w:eastAsia="zh-CN"/>
        </w:rPr>
      </w:pPr>
      <w:r w:rsidRPr="00C317CE">
        <w:rPr>
          <w:b/>
          <w:lang w:eastAsia="zh-CN"/>
        </w:rPr>
        <w:t>三层可观测各自对付一个痛点：</w:t>
      </w:r>
    </w:p>
    <w:p w14:paraId="79A2B2DF" w14:textId="77777777" w:rsidR="008C4C8A" w:rsidRPr="00C317CE" w:rsidRDefault="00000000">
      <w:pPr>
        <w:pStyle w:val="a0"/>
        <w:rPr>
          <w:rFonts w:hint="eastAsia"/>
          <w:lang w:eastAsia="zh-CN"/>
        </w:rPr>
      </w:pPr>
      <w:r w:rsidRPr="00C317CE">
        <w:rPr>
          <w:b/>
          <w:lang w:eastAsia="zh-CN"/>
        </w:rPr>
        <w:t>请求级</w:t>
      </w:r>
      <w:r w:rsidRPr="00C317CE">
        <w:rPr>
          <w:lang w:eastAsia="zh-CN"/>
        </w:rPr>
        <w:t>——透明拦截每次调用，打点性能、全量落盘。对付“慢在哪里说不清”。</w:t>
      </w:r>
    </w:p>
    <w:p w14:paraId="71B4FB36" w14:textId="77777777" w:rsidR="008C4C8A" w:rsidRPr="00C317CE" w:rsidRDefault="00000000">
      <w:pPr>
        <w:pStyle w:val="a0"/>
        <w:rPr>
          <w:rFonts w:hint="eastAsia"/>
        </w:rPr>
      </w:pPr>
      <w:r w:rsidRPr="00C317CE">
        <w:rPr>
          <w:b/>
          <w:lang w:eastAsia="zh-CN"/>
        </w:rPr>
        <w:t>会话级</w:t>
      </w:r>
      <w:r w:rsidRPr="00C317CE">
        <w:rPr>
          <w:lang w:eastAsia="zh-CN"/>
        </w:rPr>
        <w:t>——把散落的请求按会话归组。</w:t>
      </w:r>
      <w:r w:rsidRPr="00C317CE">
        <w:t>对付“请求对不上”。</w:t>
      </w:r>
    </w:p>
    <w:p w14:paraId="47163D87" w14:textId="77777777" w:rsidR="008C4C8A" w:rsidRPr="00C317CE" w:rsidRDefault="00000000">
      <w:pPr>
        <w:pStyle w:val="a0"/>
        <w:rPr>
          <w:rFonts w:hint="eastAsia"/>
          <w:lang w:eastAsia="zh-CN"/>
        </w:rPr>
      </w:pPr>
      <w:r w:rsidRPr="00C317CE">
        <w:rPr>
          <w:b/>
          <w:lang w:eastAsia="zh-CN"/>
        </w:rPr>
        <w:t>链路级</w:t>
      </w:r>
      <w:r w:rsidRPr="00C317CE">
        <w:rPr>
          <w:lang w:eastAsia="zh-CN"/>
        </w:rPr>
        <w:t>——自动重建出“模型-工具-模型”的步骤树。对付“对话内部结构看不见”。</w:t>
      </w:r>
    </w:p>
    <w:p w14:paraId="3B434813" w14:textId="77777777" w:rsidR="008C4C8A" w:rsidRPr="00C317CE" w:rsidRDefault="00000000">
      <w:pPr>
        <w:rPr>
          <w:rFonts w:hint="eastAsia"/>
          <w:lang w:eastAsia="zh-CN"/>
        </w:rPr>
      </w:pPr>
      <w:r w:rsidRPr="00C317CE">
        <w:rPr>
          <w:b/>
          <w:lang w:eastAsia="zh-CN"/>
        </w:rPr>
        <w:t>关键要求：</w:t>
      </w:r>
    </w:p>
    <w:p w14:paraId="1F30C730" w14:textId="77777777" w:rsidR="008C4C8A" w:rsidRPr="00C317CE" w:rsidRDefault="00000000">
      <w:pPr>
        <w:rPr>
          <w:rFonts w:hint="eastAsia"/>
          <w:lang w:eastAsia="zh-CN"/>
        </w:rPr>
      </w:pPr>
      <w:r w:rsidRPr="00C317CE">
        <w:rPr>
          <w:lang w:eastAsia="zh-CN"/>
        </w:rPr>
        <w:t>1）</w:t>
      </w:r>
      <w:r w:rsidRPr="00C317CE">
        <w:rPr>
          <w:b/>
          <w:lang w:eastAsia="zh-CN"/>
        </w:rPr>
        <w:t>可观测功能绝不能影响 Agent 正常调用。</w:t>
      </w:r>
      <w:r w:rsidRPr="00C317CE">
        <w:rPr>
          <w:lang w:eastAsia="zh-CN"/>
        </w:rPr>
        <w:t>Agent 调大模型是核心链路，观测是附加能力，附加功能崩了不能拖垮核心链路。</w:t>
      </w:r>
    </w:p>
    <w:p w14:paraId="2D563E73" w14:textId="77777777" w:rsidR="008C4C8A" w:rsidRPr="00C317CE" w:rsidRDefault="00000000">
      <w:pPr>
        <w:rPr>
          <w:rFonts w:hint="eastAsia"/>
        </w:rPr>
      </w:pPr>
      <w:r w:rsidRPr="00C317CE">
        <w:t>2）需要</w:t>
      </w:r>
      <w:r w:rsidRPr="00C317CE">
        <w:rPr>
          <w:b/>
        </w:rPr>
        <w:t>原生理解 OpenAI/Anthropic 的报文结构</w:t>
      </w:r>
      <w:r w:rsidRPr="00C317CE">
        <w:t>——知道 messages 是什么、tool_calls 是什么、usage 里哪几个字段是缓存 token。只有理解协议语义，才能提取出“首 token 时延”“有没有调工具”这种业务能用的指标。</w:t>
      </w:r>
    </w:p>
    <w:p w14:paraId="60A69C97"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2.2 方案选型对比</w:t>
      </w:r>
    </w:p>
    <w:p w14:paraId="72D22C63" w14:textId="77777777" w:rsidR="008C4C8A" w:rsidRPr="00C317CE" w:rsidRDefault="00000000">
      <w:pPr>
        <w:rPr>
          <w:rFonts w:hint="eastAsia"/>
          <w:lang w:eastAsia="zh-CN"/>
        </w:rPr>
      </w:pPr>
      <w:r w:rsidRPr="00C317CE">
        <w:rPr>
          <w:lang w:eastAsia="zh-CN"/>
        </w:rPr>
        <w:t>选型之前要先说清部署环境，因为这个环境约束直接决定哪些方案根本进不了候选。</w:t>
      </w:r>
    </w:p>
    <w:p w14:paraId="03FDC283" w14:textId="77777777" w:rsidR="008C4C8A" w:rsidRPr="00C317CE" w:rsidRDefault="00000000">
      <w:pPr>
        <w:rPr>
          <w:rFonts w:hint="eastAsia"/>
          <w:lang w:eastAsia="zh-CN"/>
        </w:rPr>
      </w:pPr>
      <w:r w:rsidRPr="00C317CE">
        <w:rPr>
          <w:b/>
          <w:lang w:eastAsia="zh-CN"/>
        </w:rPr>
        <w:t>部署环境：金融行业内部网络。</w:t>
      </w:r>
      <w:r w:rsidRPr="00C317CE">
        <w:rPr>
          <w:lang w:eastAsia="zh-CN"/>
        </w:rPr>
        <w:t>客户的应用跑在金融内网里，</w:t>
      </w:r>
      <w:r w:rsidRPr="00C317CE">
        <w:rPr>
          <w:b/>
          <w:lang w:eastAsia="zh-CN"/>
        </w:rPr>
        <w:t>无法连接外网，也无法直接连接公网大模型和公网的云平台服务</w:t>
      </w:r>
      <w:r w:rsidRPr="00C317CE">
        <w:rPr>
          <w:lang w:eastAsia="zh-CN"/>
        </w:rPr>
        <w:t>。任何要把数据上报到公网云平台的观测方案都不可行，Langfuse 云版、OpenLLMetry 的 SaaS 后端这类一律出局，能用的话也必须自建在内网。整个观测链路——采集、存储、可视化——都得在内部网络里闭环完成，数据不能出域。</w:t>
      </w:r>
    </w:p>
    <w:p w14:paraId="391BC879" w14:textId="77777777" w:rsidR="008C4C8A" w:rsidRPr="00C317CE" w:rsidRDefault="00000000">
      <w:pPr>
        <w:rPr>
          <w:rFonts w:hint="eastAsia"/>
          <w:lang w:eastAsia="zh-CN"/>
        </w:rPr>
      </w:pPr>
      <w:r w:rsidRPr="00C317CE">
        <w:rPr>
          <w:lang w:eastAsia="zh-CN"/>
        </w:rPr>
        <w:t>在这个约束下，我们梳理了三类主流做法逐个对比：</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8"/>
        <w:gridCol w:w="2613"/>
        <w:gridCol w:w="2590"/>
        <w:gridCol w:w="3627"/>
      </w:tblGrid>
      <w:tr w:rsidR="008C4C8A" w:rsidRPr="00C317CE" w14:paraId="41D88DDF" w14:textId="77777777" w:rsidTr="00C3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79E69C3A" w14:textId="77777777" w:rsidR="008C4C8A" w:rsidRPr="00C317CE" w:rsidRDefault="00000000">
            <w:pPr>
              <w:rPr>
                <w:rFonts w:hint="eastAsia"/>
              </w:rPr>
            </w:pPr>
            <w:r w:rsidRPr="00C317CE">
              <w:rPr>
                <w:sz w:val="19"/>
              </w:rPr>
              <w:t>对比维度</w:t>
            </w:r>
          </w:p>
        </w:tc>
        <w:tc>
          <w:tcPr>
            <w:tcW w:w="3024" w:type="dxa"/>
            <w:tcBorders>
              <w:top w:val="none" w:sz="0" w:space="0" w:color="auto"/>
              <w:left w:val="none" w:sz="0" w:space="0" w:color="auto"/>
              <w:bottom w:val="none" w:sz="0" w:space="0" w:color="auto"/>
              <w:right w:val="none" w:sz="0" w:space="0" w:color="auto"/>
            </w:tcBorders>
          </w:tcPr>
          <w:p w14:paraId="1F0447D8" w14:textId="77777777" w:rsidR="008C4C8A" w:rsidRPr="00C317CE"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方案一：Agent 代码埋点 / 接观测 SDK</w:t>
            </w:r>
          </w:p>
        </w:tc>
        <w:tc>
          <w:tcPr>
            <w:tcW w:w="2880" w:type="dxa"/>
            <w:tcBorders>
              <w:top w:val="none" w:sz="0" w:space="0" w:color="auto"/>
              <w:left w:val="none" w:sz="0" w:space="0" w:color="auto"/>
              <w:bottom w:val="none" w:sz="0" w:space="0" w:color="auto"/>
              <w:right w:val="none" w:sz="0" w:space="0" w:color="auto"/>
            </w:tcBorders>
          </w:tcPr>
          <w:p w14:paraId="0244FD2B" w14:textId="77777777" w:rsidR="008C4C8A" w:rsidRPr="00C317CE" w:rsidRDefault="00000000">
            <w:pPr>
              <w:cnfStyle w:val="100000000000" w:firstRow="1" w:lastRow="0" w:firstColumn="0" w:lastColumn="0" w:oddVBand="0" w:evenVBand="0" w:oddHBand="0" w:evenHBand="0" w:firstRowFirstColumn="0" w:firstRowLastColumn="0" w:lastRowFirstColumn="0" w:lastRowLastColumn="0"/>
              <w:rPr>
                <w:rFonts w:hint="eastAsia"/>
                <w:lang w:eastAsia="zh-CN"/>
              </w:rPr>
            </w:pPr>
            <w:r w:rsidRPr="00C317CE">
              <w:rPr>
                <w:sz w:val="19"/>
                <w:lang w:eastAsia="zh-CN"/>
              </w:rPr>
              <w:t>方案二：传统 APM / 网关监控</w:t>
            </w:r>
          </w:p>
        </w:tc>
        <w:tc>
          <w:tcPr>
            <w:tcW w:w="3168" w:type="dxa"/>
            <w:tcBorders>
              <w:top w:val="none" w:sz="0" w:space="0" w:color="auto"/>
              <w:left w:val="none" w:sz="0" w:space="0" w:color="auto"/>
              <w:bottom w:val="none" w:sz="0" w:space="0" w:color="auto"/>
              <w:right w:val="none" w:sz="0" w:space="0" w:color="auto"/>
            </w:tcBorders>
          </w:tcPr>
          <w:p w14:paraId="2BB109FA" w14:textId="77777777" w:rsidR="008C4C8A" w:rsidRPr="00C317CE" w:rsidRDefault="00000000">
            <w:pPr>
              <w:cnfStyle w:val="100000000000" w:firstRow="1" w:lastRow="0" w:firstColumn="0" w:lastColumn="0" w:oddVBand="0" w:evenVBand="0" w:oddHBand="0" w:evenHBand="0" w:firstRowFirstColumn="0" w:firstRowLastColumn="0" w:lastRowFirstColumn="0" w:lastRowLastColumn="0"/>
              <w:rPr>
                <w:rFonts w:hint="eastAsia"/>
                <w:lang w:eastAsia="zh-CN"/>
              </w:rPr>
            </w:pPr>
            <w:r w:rsidRPr="00C317CE">
              <w:rPr>
                <w:sz w:val="19"/>
                <w:lang w:eastAsia="zh-CN"/>
              </w:rPr>
              <w:t>方案三：协议层透明代理（本方案）</w:t>
            </w:r>
          </w:p>
        </w:tc>
      </w:tr>
      <w:tr w:rsidR="008C4C8A" w:rsidRPr="00C317CE" w14:paraId="0BFBB67B" w14:textId="77777777" w:rsidTr="00C3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auto"/>
          </w:tcPr>
          <w:p w14:paraId="2BC76A85" w14:textId="5B05D655" w:rsidR="008C4C8A" w:rsidRPr="00C317CE" w:rsidRDefault="00000000">
            <w:pPr>
              <w:rPr>
                <w:rFonts w:hint="eastAsia"/>
              </w:rPr>
            </w:pPr>
            <w:r w:rsidRPr="00C317CE">
              <w:rPr>
                <w:b w:val="0"/>
                <w:sz w:val="19"/>
              </w:rPr>
              <w:t>怎么做</w:t>
            </w:r>
          </w:p>
        </w:tc>
        <w:tc>
          <w:tcPr>
            <w:tcW w:w="3024" w:type="dxa"/>
            <w:tcBorders>
              <w:top w:val="none" w:sz="0" w:space="0" w:color="auto"/>
              <w:left w:val="none" w:sz="0" w:space="0" w:color="auto"/>
              <w:bottom w:val="none" w:sz="0" w:space="0" w:color="auto"/>
              <w:right w:val="none" w:sz="0" w:space="0" w:color="auto"/>
            </w:tcBorders>
            <w:shd w:val="clear" w:color="auto" w:fill="auto"/>
          </w:tcPr>
          <w:p w14:paraId="1C4E473C"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在 Agent 调大模型的前后手动加日志，或引入 Langfuse/OpenLLMetry 这类观测 SDK 在 Agent 里包</w:t>
            </w:r>
            <w:r w:rsidRPr="00C317CE">
              <w:rPr>
                <w:sz w:val="19"/>
              </w:rPr>
              <w:lastRenderedPageBreak/>
              <w:t>一层，把 trace 上报到内网自建的接收端</w:t>
            </w:r>
          </w:p>
        </w:tc>
        <w:tc>
          <w:tcPr>
            <w:tcW w:w="2880" w:type="dxa"/>
            <w:tcBorders>
              <w:top w:val="none" w:sz="0" w:space="0" w:color="auto"/>
              <w:left w:val="none" w:sz="0" w:space="0" w:color="auto"/>
              <w:bottom w:val="none" w:sz="0" w:space="0" w:color="auto"/>
              <w:right w:val="none" w:sz="0" w:space="0" w:color="auto"/>
            </w:tcBorders>
            <w:shd w:val="clear" w:color="auto" w:fill="auto"/>
          </w:tcPr>
          <w:p w14:paraId="020F9740"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lastRenderedPageBreak/>
              <w:t>在内网网关层用 Skywalking/Prometheus 这类工具做字节级流量监控；私有模型服务的用量看</w:t>
            </w:r>
            <w:r w:rsidRPr="00C317CE">
              <w:rPr>
                <w:sz w:val="19"/>
              </w:rPr>
              <w:lastRenderedPageBreak/>
              <w:t>板若内网有则可看，公网厂商控制台不可达</w:t>
            </w:r>
          </w:p>
        </w:tc>
        <w:tc>
          <w:tcPr>
            <w:tcW w:w="3168" w:type="dxa"/>
            <w:tcBorders>
              <w:top w:val="none" w:sz="0" w:space="0" w:color="auto"/>
              <w:left w:val="none" w:sz="0" w:space="0" w:color="auto"/>
              <w:bottom w:val="none" w:sz="0" w:space="0" w:color="auto"/>
              <w:right w:val="none" w:sz="0" w:space="0" w:color="auto"/>
            </w:tcBorders>
            <w:shd w:val="clear" w:color="auto" w:fill="auto"/>
          </w:tcPr>
          <w:p w14:paraId="2B2A2C8C"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lastRenderedPageBreak/>
              <w:t>卡在大模型 API 这个协议层，改一行 Base URL 指向内网代理，让流量必经；旁路解析 OpenAI/Anthropic 报文产出指标和链路，全程内网闭环</w:t>
            </w:r>
          </w:p>
        </w:tc>
      </w:tr>
      <w:tr w:rsidR="008C4C8A" w:rsidRPr="00C317CE" w14:paraId="267C6BC0" w14:textId="77777777" w:rsidTr="00C317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529438F7" w14:textId="323183A8" w:rsidR="008C4C8A" w:rsidRPr="00C317CE" w:rsidRDefault="00000000">
            <w:pPr>
              <w:rPr>
                <w:rFonts w:hint="eastAsia"/>
              </w:rPr>
            </w:pPr>
            <w:r w:rsidRPr="00C317CE">
              <w:rPr>
                <w:b w:val="0"/>
                <w:sz w:val="19"/>
              </w:rPr>
              <w:t>技术栈</w:t>
            </w:r>
          </w:p>
        </w:tc>
        <w:tc>
          <w:tcPr>
            <w:tcW w:w="3024" w:type="dxa"/>
            <w:tcBorders>
              <w:top w:val="none" w:sz="0" w:space="0" w:color="auto"/>
              <w:left w:val="none" w:sz="0" w:space="0" w:color="auto"/>
              <w:bottom w:val="none" w:sz="0" w:space="0" w:color="auto"/>
              <w:right w:val="none" w:sz="0" w:space="0" w:color="auto"/>
            </w:tcBorders>
          </w:tcPr>
          <w:p w14:paraId="1B5A42FC"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依赖 LangChain 回调或 Langfuse/LangSmith SDK 在 Agent 侧嵌埋点；链路要用 OpenTelemetry（OTel）SDK 打 span、再配 OTel Collector 接内网自建后端；可选 Phoenix/Arize 这类自建可观测平台。</w:t>
            </w:r>
          </w:p>
        </w:tc>
        <w:tc>
          <w:tcPr>
            <w:tcW w:w="2880" w:type="dxa"/>
            <w:tcBorders>
              <w:top w:val="none" w:sz="0" w:space="0" w:color="auto"/>
              <w:left w:val="none" w:sz="0" w:space="0" w:color="auto"/>
              <w:bottom w:val="none" w:sz="0" w:space="0" w:color="auto"/>
              <w:right w:val="none" w:sz="0" w:space="0" w:color="auto"/>
            </w:tcBorders>
          </w:tcPr>
          <w:p w14:paraId="70C87C8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Skywalking/Prometheus + Grafana 做指标和拓扑；Pinpoint/Zipkin 做分布式追踪。这类是通用 APM 技术栈，内网如果已有基建可复用，但没有 LLM 协议语义处理能力，也不出 TTFT、tool_use、缓存 token</w:t>
            </w:r>
          </w:p>
        </w:tc>
        <w:tc>
          <w:tcPr>
            <w:tcW w:w="3168" w:type="dxa"/>
            <w:tcBorders>
              <w:top w:val="none" w:sz="0" w:space="0" w:color="auto"/>
              <w:left w:val="none" w:sz="0" w:space="0" w:color="auto"/>
              <w:bottom w:val="none" w:sz="0" w:space="0" w:color="auto"/>
              <w:right w:val="none" w:sz="0" w:space="0" w:color="auto"/>
            </w:tcBorders>
          </w:tcPr>
          <w:p w14:paraId="565F70E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纯 Python 标准库（ThreadingHTTPServer + http.client），不引入 LangChain/Langfuse/LangSmith/OTel 等任何 SDK，零依赖、无 Collector；自己原生解析 OpenAI/Anthropic 报文产出链路和指标</w:t>
            </w:r>
          </w:p>
        </w:tc>
      </w:tr>
      <w:tr w:rsidR="008C4C8A" w:rsidRPr="00C317CE" w14:paraId="15B0530F" w14:textId="77777777" w:rsidTr="00C3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auto"/>
          </w:tcPr>
          <w:p w14:paraId="0E3E5FF2" w14:textId="716A591E" w:rsidR="008C4C8A" w:rsidRPr="00C317CE" w:rsidRDefault="00000000">
            <w:pPr>
              <w:rPr>
                <w:rFonts w:hint="eastAsia"/>
              </w:rPr>
            </w:pPr>
            <w:r w:rsidRPr="00C317CE">
              <w:rPr>
                <w:b w:val="0"/>
                <w:sz w:val="19"/>
              </w:rPr>
              <w:t>优点</w:t>
            </w:r>
          </w:p>
        </w:tc>
        <w:tc>
          <w:tcPr>
            <w:tcW w:w="3024" w:type="dxa"/>
            <w:tcBorders>
              <w:top w:val="none" w:sz="0" w:space="0" w:color="auto"/>
              <w:left w:val="none" w:sz="0" w:space="0" w:color="auto"/>
              <w:bottom w:val="none" w:sz="0" w:space="0" w:color="auto"/>
              <w:right w:val="none" w:sz="0" w:space="0" w:color="auto"/>
            </w:tcBorders>
            <w:shd w:val="clear" w:color="auto" w:fill="auto"/>
          </w:tcPr>
          <w:p w14:paraId="09F38D6D"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最直接，想看什么埋什么；协议理解深，链路信息最完整；可带上业务语义（读了哪个 skill、哪个文件）；与 OTel 生态天然兼容，能和现有 APM 链路串联</w:t>
            </w:r>
          </w:p>
        </w:tc>
        <w:tc>
          <w:tcPr>
            <w:tcW w:w="2880" w:type="dxa"/>
            <w:tcBorders>
              <w:top w:val="none" w:sz="0" w:space="0" w:color="auto"/>
              <w:left w:val="none" w:sz="0" w:space="0" w:color="auto"/>
              <w:bottom w:val="none" w:sz="0" w:space="0" w:color="auto"/>
              <w:right w:val="none" w:sz="0" w:space="0" w:color="auto"/>
            </w:tcBorders>
            <w:shd w:val="clear" w:color="auto" w:fill="auto"/>
          </w:tcPr>
          <w:p w14:paraId="5F853F26"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通用、成熟，无需改 Agent 代码；复用内网已有监控基建</w:t>
            </w:r>
          </w:p>
        </w:tc>
        <w:tc>
          <w:tcPr>
            <w:tcW w:w="3168" w:type="dxa"/>
            <w:tcBorders>
              <w:top w:val="none" w:sz="0" w:space="0" w:color="auto"/>
              <w:left w:val="none" w:sz="0" w:space="0" w:color="auto"/>
              <w:bottom w:val="none" w:sz="0" w:space="0" w:color="auto"/>
              <w:right w:val="none" w:sz="0" w:space="0" w:color="auto"/>
            </w:tcBorders>
            <w:shd w:val="clear" w:color="auto" w:fill="auto"/>
          </w:tcPr>
          <w:p w14:paraId="15D4899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可以快速上线，零侵入，不改 Agent 一行代码；覆盖所有走这两条协议的框架；原生懂协议语义；数据全程不出内网，部署也只是一套纯 Python 服务</w:t>
            </w:r>
          </w:p>
        </w:tc>
      </w:tr>
      <w:tr w:rsidR="008C4C8A" w:rsidRPr="00C317CE" w14:paraId="745F1DF6" w14:textId="77777777" w:rsidTr="00C317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tcPr>
          <w:p w14:paraId="286F2611" w14:textId="2D48B88E" w:rsidR="008C4C8A" w:rsidRPr="00C317CE" w:rsidRDefault="00000000">
            <w:pPr>
              <w:rPr>
                <w:rFonts w:hint="eastAsia"/>
              </w:rPr>
            </w:pPr>
            <w:r w:rsidRPr="00C317CE">
              <w:rPr>
                <w:b w:val="0"/>
                <w:sz w:val="19"/>
              </w:rPr>
              <w:t>缺点</w:t>
            </w:r>
          </w:p>
        </w:tc>
        <w:tc>
          <w:tcPr>
            <w:tcW w:w="3024" w:type="dxa"/>
            <w:tcBorders>
              <w:top w:val="none" w:sz="0" w:space="0" w:color="auto"/>
              <w:left w:val="none" w:sz="0" w:space="0" w:color="auto"/>
              <w:bottom w:val="none" w:sz="0" w:space="0" w:color="auto"/>
              <w:right w:val="none" w:sz="0" w:space="0" w:color="auto"/>
            </w:tcBorders>
          </w:tcPr>
          <w:p w14:paraId="4B1415D1"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侵入性强，存量已上线产品改不动；每个框架、每个版本都要重新埋，第三方框架根本改不了；OTel SDK + Collector + 自建后端这套在内网部署</w:t>
            </w:r>
          </w:p>
        </w:tc>
        <w:tc>
          <w:tcPr>
            <w:tcW w:w="2880" w:type="dxa"/>
            <w:tcBorders>
              <w:top w:val="none" w:sz="0" w:space="0" w:color="auto"/>
              <w:left w:val="none" w:sz="0" w:space="0" w:color="auto"/>
              <w:bottom w:val="none" w:sz="0" w:space="0" w:color="auto"/>
              <w:right w:val="none" w:sz="0" w:space="0" w:color="auto"/>
            </w:tcBorders>
          </w:tcPr>
          <w:p w14:paraId="5C95E33E" w14:textId="437F8331"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不懂 LLM 协议语义，看不出 tool_calls、TTFT、缓存 token 这类 LLM 专属指标；链路要手动埋 span；</w:t>
            </w:r>
          </w:p>
        </w:tc>
        <w:tc>
          <w:tcPr>
            <w:tcW w:w="3168" w:type="dxa"/>
            <w:tcBorders>
              <w:top w:val="none" w:sz="0" w:space="0" w:color="auto"/>
              <w:left w:val="none" w:sz="0" w:space="0" w:color="auto"/>
              <w:bottom w:val="none" w:sz="0" w:space="0" w:color="auto"/>
              <w:right w:val="none" w:sz="0" w:space="0" w:color="auto"/>
            </w:tcBorders>
          </w:tcPr>
          <w:p w14:paraId="7D3BA613"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看不到 Agent 内部不调模型的逻辑（如本地编排耗时）；工具耗时需靠流量时间窗推断，非工具内部精确计时</w:t>
            </w:r>
          </w:p>
        </w:tc>
      </w:tr>
      <w:tr w:rsidR="008C4C8A" w:rsidRPr="00C317CE" w14:paraId="74C16A72" w14:textId="77777777" w:rsidTr="00C3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auto"/>
          </w:tcPr>
          <w:p w14:paraId="000D5856" w14:textId="270F84A3" w:rsidR="008C4C8A" w:rsidRPr="00C317CE" w:rsidRDefault="00000000">
            <w:pPr>
              <w:rPr>
                <w:rFonts w:hint="eastAsia"/>
              </w:rPr>
            </w:pPr>
            <w:r w:rsidRPr="00C317CE">
              <w:rPr>
                <w:b w:val="0"/>
                <w:sz w:val="19"/>
              </w:rPr>
              <w:t>适用场景</w:t>
            </w:r>
          </w:p>
        </w:tc>
        <w:tc>
          <w:tcPr>
            <w:tcW w:w="3024" w:type="dxa"/>
            <w:tcBorders>
              <w:top w:val="none" w:sz="0" w:space="0" w:color="auto"/>
              <w:left w:val="none" w:sz="0" w:space="0" w:color="auto"/>
              <w:bottom w:val="none" w:sz="0" w:space="0" w:color="auto"/>
              <w:right w:val="none" w:sz="0" w:space="0" w:color="auto"/>
            </w:tcBorders>
            <w:shd w:val="clear" w:color="auto" w:fill="auto"/>
          </w:tcPr>
          <w:p w14:paraId="1B02995C"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全新自研、代码完全自己掌控、且有能力在内网自建观测后端的项目</w:t>
            </w:r>
          </w:p>
        </w:tc>
        <w:tc>
          <w:tcPr>
            <w:tcW w:w="2880" w:type="dxa"/>
            <w:tcBorders>
              <w:top w:val="none" w:sz="0" w:space="0" w:color="auto"/>
              <w:left w:val="none" w:sz="0" w:space="0" w:color="auto"/>
              <w:bottom w:val="none" w:sz="0" w:space="0" w:color="auto"/>
              <w:right w:val="none" w:sz="0" w:space="0" w:color="auto"/>
            </w:tcBorders>
            <w:shd w:val="clear" w:color="auto" w:fill="auto"/>
          </w:tcPr>
          <w:p w14:paraId="4DC22827"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通用 Web 服务监控（已有内网 APM 基建可复用时）</w:t>
            </w:r>
          </w:p>
        </w:tc>
        <w:tc>
          <w:tcPr>
            <w:tcW w:w="3168" w:type="dxa"/>
            <w:tcBorders>
              <w:top w:val="none" w:sz="0" w:space="0" w:color="auto"/>
              <w:left w:val="none" w:sz="0" w:space="0" w:color="auto"/>
              <w:bottom w:val="none" w:sz="0" w:space="0" w:color="auto"/>
              <w:right w:val="none" w:sz="0" w:space="0" w:color="auto"/>
            </w:tcBorders>
            <w:shd w:val="clear" w:color="auto" w:fill="auto"/>
          </w:tcPr>
          <w:p w14:paraId="2C8B3D7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金融内网、黑盒产品、存量已上线不用改代码、多框架混用、数据不能出域</w:t>
            </w:r>
          </w:p>
        </w:tc>
      </w:tr>
    </w:tbl>
    <w:p w14:paraId="7993570A" w14:textId="77777777" w:rsidR="008C4C8A" w:rsidRPr="00C317CE" w:rsidRDefault="00000000">
      <w:pPr>
        <w:rPr>
          <w:rFonts w:hint="eastAsia"/>
        </w:rPr>
      </w:pPr>
      <w:r w:rsidRPr="00C317CE">
        <w:t>方案三可以快速上线，能同时满足“零侵入 + 覆盖所有框架 + 懂协议语义 + 全程内网闭环不出域”，而且部署就是一套纯 Python 标准库服务——不引入 LangChain/Langfuse/LangSmith/OTel 等任何 SDK，无 Collector、无外部依赖，正好适合金融内网这种装个依赖都费劲的环境。</w:t>
      </w:r>
    </w:p>
    <w:p w14:paraId="247F0B2D" w14:textId="77777777" w:rsidR="008C4C8A" w:rsidRPr="00C317CE" w:rsidRDefault="00000000">
      <w:pPr>
        <w:rPr>
          <w:rFonts w:hint="eastAsia"/>
          <w:lang w:eastAsia="zh-CN"/>
        </w:rPr>
      </w:pPr>
      <w:r w:rsidRPr="00C317CE">
        <w:rPr>
          <w:lang w:eastAsia="zh-CN"/>
        </w:rPr>
        <w:t>说明方案三和方案一不是互斥的：如果 Agent 愿意修改，可以主动 POST /traces 上报更精确的业务语义（读了哪个 skill、哪个文件），上报地址同样是内网代理，数据不出域；代理和自动重建按时间窗口去重，两者互补。</w:t>
      </w:r>
    </w:p>
    <w:p w14:paraId="38DC9098"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lastRenderedPageBreak/>
        <w:t>三、技术架构</w:t>
      </w:r>
    </w:p>
    <w:p w14:paraId="00A3E97F"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3.1 分层架构总览</w:t>
      </w:r>
    </w:p>
    <w:p w14:paraId="2B414B2F" w14:textId="77777777" w:rsidR="008C4C8A" w:rsidRPr="00C317CE" w:rsidRDefault="00000000">
      <w:pPr>
        <w:rPr>
          <w:rFonts w:hint="eastAsia"/>
          <w:lang w:eastAsia="zh-CN"/>
        </w:rPr>
      </w:pPr>
      <w:r w:rsidRPr="00C317CE">
        <w:rPr>
          <w:lang w:eastAsia="zh-CN"/>
        </w:rPr>
        <w:t>整个工具上游是</w:t>
      </w:r>
      <w:r w:rsidRPr="00C317CE">
        <w:rPr>
          <w:b/>
          <w:lang w:eastAsia="zh-CN"/>
        </w:rPr>
        <w:t>内网私有模型服务</w:t>
      </w:r>
      <w:r w:rsidRPr="00C317CE">
        <w:rPr>
          <w:lang w:eastAsia="zh-CN"/>
        </w:rPr>
        <w:t>（代理把请求转发到这里），下游是</w:t>
      </w:r>
      <w:r w:rsidRPr="00C317CE">
        <w:rPr>
          <w:b/>
          <w:lang w:eastAsia="zh-CN"/>
        </w:rPr>
        <w:t>Agent 应用</w:t>
      </w:r>
      <w:r w:rsidRPr="00C317CE">
        <w:rPr>
          <w:lang w:eastAsia="zh-CN"/>
        </w:rPr>
        <w:t>和</w:t>
      </w:r>
      <w:r w:rsidRPr="00C317CE">
        <w:rPr>
          <w:b/>
          <w:lang w:eastAsia="zh-CN"/>
        </w:rPr>
        <w:t>控制台浏览器</w:t>
      </w:r>
      <w:r w:rsidRPr="00C317CE">
        <w:rPr>
          <w:lang w:eastAsia="zh-CN"/>
        </w:rPr>
        <w:t>（一个发请求，一个看 dashboard）。代理内部围绕一条主线展开——</w:t>
      </w:r>
      <w:r w:rsidRPr="00C317CE">
        <w:rPr>
          <w:b/>
          <w:lang w:eastAsia="zh-CN"/>
        </w:rPr>
        <w:t>核心链路负责把请求转过去再转回来，旁路观测负责顺手记账</w:t>
      </w:r>
      <w:r w:rsidRPr="00C317CE">
        <w:rPr>
          <w:lang w:eastAsia="zh-CN"/>
        </w:rPr>
        <w:t>。</w:t>
      </w:r>
    </w:p>
    <w:p w14:paraId="02EE1DB3" w14:textId="3AA99298" w:rsidR="008C4C8A" w:rsidRPr="00C317CE" w:rsidRDefault="001A44A1">
      <w:pPr>
        <w:jc w:val="center"/>
        <w:rPr>
          <w:rFonts w:hint="eastAsia"/>
        </w:rPr>
      </w:pPr>
      <w:r w:rsidRPr="001A44A1">
        <w:rPr>
          <w:noProof/>
        </w:rPr>
        <w:drawing>
          <wp:inline distT="0" distB="0" distL="0" distR="0" wp14:anchorId="1669A3CB" wp14:editId="4863EEF8">
            <wp:extent cx="6126480" cy="2652395"/>
            <wp:effectExtent l="0" t="0" r="7620" b="0"/>
            <wp:docPr id="204140394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03941"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26480" cy="2652395"/>
                    </a:xfrm>
                    <a:prstGeom prst="rect">
                      <a:avLst/>
                    </a:prstGeom>
                  </pic:spPr>
                </pic:pic>
              </a:graphicData>
            </a:graphic>
          </wp:inline>
        </w:drawing>
      </w:r>
    </w:p>
    <w:p w14:paraId="11CD68D4" w14:textId="77777777" w:rsidR="008C4C8A" w:rsidRPr="00C317CE" w:rsidRDefault="00000000">
      <w:pPr>
        <w:rPr>
          <w:rFonts w:hint="eastAsia"/>
          <w:lang w:eastAsia="zh-CN"/>
        </w:rPr>
      </w:pPr>
      <w:r w:rsidRPr="00C317CE">
        <w:rPr>
          <w:lang w:eastAsia="zh-CN"/>
        </w:rPr>
        <w:t>核心链路：Claw 网关的请求从左侧进入代理的接入路由层，经传输转发层原样转发到右侧模型推理网关，响应再原路转回。</w:t>
      </w:r>
    </w:p>
    <w:p w14:paraId="103B538E" w14:textId="77777777" w:rsidR="008C4C8A" w:rsidRPr="00C317CE" w:rsidRDefault="00000000">
      <w:pPr>
        <w:rPr>
          <w:rFonts w:hint="eastAsia"/>
          <w:lang w:eastAsia="zh-CN"/>
        </w:rPr>
      </w:pPr>
      <w:r w:rsidRPr="00C317CE">
        <w:rPr>
          <w:lang w:eastAsia="zh-CN"/>
        </w:rPr>
        <w:t>旁路：接入和转发过程中，顺手把会话识别、链路拼装、指标统计了，结果落盘到存储层。</w:t>
      </w:r>
    </w:p>
    <w:p w14:paraId="4F01268F" w14:textId="4C84FEC6" w:rsidR="008C4C8A" w:rsidRPr="00C317CE" w:rsidRDefault="00BF6193">
      <w:pPr>
        <w:rPr>
          <w:rFonts w:hint="eastAsia"/>
          <w:lang w:eastAsia="zh-CN"/>
        </w:rPr>
      </w:pPr>
      <w:r>
        <w:rPr>
          <w:rFonts w:hint="eastAsia"/>
          <w:b/>
          <w:lang w:eastAsia="zh-CN"/>
        </w:rPr>
        <w:t>AgentProxy</w:t>
      </w:r>
      <w:r w:rsidRPr="00C317CE">
        <w:rPr>
          <w:b/>
          <w:lang w:eastAsia="zh-CN"/>
        </w:rPr>
        <w:t>分五层：</w:t>
      </w:r>
    </w:p>
    <w:p w14:paraId="7A3109B9" w14:textId="0AA25F73" w:rsidR="008C4C8A" w:rsidRPr="00C317CE" w:rsidRDefault="00000000">
      <w:pPr>
        <w:pStyle w:val="a0"/>
        <w:rPr>
          <w:rFonts w:hint="eastAsia"/>
        </w:rPr>
      </w:pPr>
      <w:r w:rsidRPr="00C317CE">
        <w:rPr>
          <w:b/>
        </w:rPr>
        <w:t>接入路由层</w:t>
      </w:r>
      <w:r w:rsidRPr="00C317CE">
        <w:t>——流量出入口，接请求、按路径区分 OpenAI/Anthropic、清洗响应头、托管 dashboard。</w:t>
      </w:r>
    </w:p>
    <w:p w14:paraId="464EECE0" w14:textId="0A4D53E1" w:rsidR="008C4C8A" w:rsidRPr="00C317CE" w:rsidRDefault="00000000">
      <w:pPr>
        <w:pStyle w:val="a0"/>
        <w:rPr>
          <w:rFonts w:hint="eastAsia"/>
          <w:lang w:eastAsia="zh-CN"/>
        </w:rPr>
      </w:pPr>
      <w:r w:rsidRPr="00C317CE">
        <w:rPr>
          <w:b/>
          <w:lang w:eastAsia="zh-CN"/>
        </w:rPr>
        <w:t>传输转发层</w:t>
      </w:r>
      <w:r w:rsidRPr="00C317CE">
        <w:rPr>
          <w:lang w:eastAsia="zh-CN"/>
        </w:rPr>
        <w:t>——把请求转发到模型推理网关并转回响应，非流式和流式各一套。</w:t>
      </w:r>
    </w:p>
    <w:p w14:paraId="5CE23227" w14:textId="1230A3D4" w:rsidR="008C4C8A" w:rsidRPr="00C317CE" w:rsidRDefault="00000000">
      <w:pPr>
        <w:pStyle w:val="a0"/>
        <w:rPr>
          <w:rFonts w:hint="eastAsia"/>
          <w:lang w:eastAsia="zh-CN"/>
        </w:rPr>
      </w:pPr>
      <w:r w:rsidRPr="00C317CE">
        <w:rPr>
          <w:b/>
          <w:lang w:eastAsia="zh-CN"/>
        </w:rPr>
        <w:t>旁路观测层</w:t>
      </w:r>
      <w:r w:rsidRPr="00C317CE">
        <w:rPr>
          <w:lang w:eastAsia="zh-CN"/>
        </w:rPr>
        <w:t>——会话识别把散落请求按对话归到一起，链路重建从请求流拼出“模型-工具-模型”步骤树。不影响核心链路，用户执行正常任务无感。</w:t>
      </w:r>
    </w:p>
    <w:p w14:paraId="6CAAE7C5" w14:textId="0FCBEE2C" w:rsidR="008C4C8A" w:rsidRPr="00C317CE" w:rsidRDefault="00000000">
      <w:pPr>
        <w:pStyle w:val="a0"/>
        <w:rPr>
          <w:rFonts w:hint="eastAsia"/>
        </w:rPr>
      </w:pPr>
      <w:r w:rsidRPr="00C317CE">
        <w:rPr>
          <w:b/>
        </w:rPr>
        <w:t>存储层</w:t>
      </w:r>
      <w:r w:rsidRPr="00C317CE">
        <w:t>——追踪/指标/日志按 request_id 落盘。</w:t>
      </w:r>
    </w:p>
    <w:p w14:paraId="738A5617" w14:textId="19E28B10" w:rsidR="008C4C8A" w:rsidRPr="00C317CE" w:rsidRDefault="00000000">
      <w:pPr>
        <w:pStyle w:val="a0"/>
        <w:rPr>
          <w:rFonts w:hint="eastAsia"/>
          <w:lang w:eastAsia="zh-CN"/>
        </w:rPr>
      </w:pPr>
      <w:r w:rsidRPr="00C317CE">
        <w:rPr>
          <w:b/>
          <w:lang w:eastAsia="zh-CN"/>
        </w:rPr>
        <w:t>配置层</w:t>
      </w:r>
      <w:r w:rsidRPr="00C317CE">
        <w:rPr>
          <w:lang w:eastAsia="zh-CN"/>
        </w:rPr>
        <w:t>——注入上游地址等参数。</w:t>
      </w:r>
    </w:p>
    <w:p w14:paraId="1D15B55B" w14:textId="77777777" w:rsidR="008C4C8A" w:rsidRPr="00C317CE" w:rsidRDefault="00000000">
      <w:pPr>
        <w:rPr>
          <w:rFonts w:hint="eastAsia"/>
          <w:lang w:eastAsia="zh-CN"/>
        </w:rPr>
      </w:pPr>
      <w:r w:rsidRPr="00C317CE">
        <w:rPr>
          <w:lang w:eastAsia="zh-CN"/>
        </w:rPr>
        <w:t>核心链路（接入路由 + 传输转发）和旁路观测层通过 session_id 这个贯穿键关联。</w:t>
      </w:r>
    </w:p>
    <w:p w14:paraId="64DB276B"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lastRenderedPageBreak/>
        <w:t>3.2 架构设计关键点</w:t>
      </w:r>
    </w:p>
    <w:p w14:paraId="46841906" w14:textId="77777777" w:rsidR="008C4C8A" w:rsidRPr="00C317CE" w:rsidRDefault="00000000">
      <w:pPr>
        <w:rPr>
          <w:rFonts w:hint="eastAsia"/>
          <w:lang w:eastAsia="zh-CN"/>
        </w:rPr>
      </w:pPr>
      <w:r w:rsidRPr="00C317CE">
        <w:rPr>
          <w:lang w:eastAsia="zh-CN"/>
        </w:rPr>
        <w:t>代码目录全景：</w:t>
      </w:r>
    </w:p>
    <w:p w14:paraId="54C0DD43" w14:textId="77777777" w:rsidR="008C4C8A" w:rsidRPr="00C317CE" w:rsidRDefault="00000000">
      <w:pPr>
        <w:shd w:val="clear" w:color="auto" w:fill="F3F4F6"/>
        <w:rPr>
          <w:rFonts w:hint="eastAsia"/>
        </w:rPr>
      </w:pPr>
      <w:r w:rsidRPr="00C317CE">
        <w:rPr>
          <w:sz w:val="18"/>
        </w:rPr>
        <w:t>agentproxy/</w:t>
      </w:r>
      <w:r w:rsidRPr="00C317CE">
        <w:rPr>
          <w:sz w:val="18"/>
        </w:rPr>
        <w:br/>
        <w:t>├── backend/</w:t>
      </w:r>
      <w:r w:rsidRPr="00C317CE">
        <w:rPr>
          <w:sz w:val="18"/>
        </w:rPr>
        <w:br/>
        <w:t>│   ├── main.py                    # 启动入口：起 ThreadingHTTPServer，挂后台清日志线程</w:t>
      </w:r>
      <w:r w:rsidRPr="00C317CE">
        <w:rPr>
          <w:sz w:val="18"/>
        </w:rPr>
        <w:br/>
        <w:t>│   ├── config.py                  # 配置层：从 .env 读上游地址、端口、日志保留天数</w:t>
      </w:r>
      <w:r w:rsidRPr="00C317CE">
        <w:rPr>
          <w:sz w:val="18"/>
        </w:rPr>
        <w:br/>
        <w:t>│   ├── handlers/</w:t>
      </w:r>
      <w:r w:rsidRPr="00C317CE">
        <w:rPr>
          <w:sz w:val="18"/>
        </w:rPr>
        <w:br/>
        <w:t>│   │   ├── base.py                # 接入路由层·基础：响应头清洗（剥掉压缩头，避免客户端误判）</w:t>
      </w:r>
      <w:r w:rsidRPr="00C317CE">
        <w:rPr>
          <w:sz w:val="18"/>
        </w:rPr>
        <w:br/>
        <w:t>│   │   └── api_handler.py         # 接入路由层·核心：路由分发，按路径区分 OpenAI/Anthropic</w:t>
      </w:r>
      <w:r w:rsidRPr="00C317CE">
        <w:rPr>
          <w:sz w:val="18"/>
        </w:rPr>
        <w:br/>
        <w:t>│   ├── services/</w:t>
      </w:r>
      <w:r w:rsidRPr="00C317CE">
        <w:rPr>
          <w:sz w:val="18"/>
        </w:rPr>
        <w:br/>
        <w:t>│   │   ├── proxy_service.py        # 传输转发层·非流式：转发+解压+token统计+时延指标</w:t>
      </w:r>
      <w:r w:rsidRPr="00C317CE">
        <w:rPr>
          <w:sz w:val="18"/>
        </w:rPr>
        <w:br/>
        <w:t>│   │   ├── stream_handler.py       # 传输转发层·流式：SSE 边转边解析，跨 chunk 重组，TTFB/TTFT 打点</w:t>
      </w:r>
      <w:r w:rsidRPr="00C317CE">
        <w:rPr>
          <w:sz w:val="18"/>
        </w:rPr>
        <w:br/>
        <w:t>│   │   ├── session_service.py      # 旁路观测层·会话识别：请求头优先，否则指纹链推断（归一化）</w:t>
      </w:r>
      <w:r w:rsidRPr="00C317CE">
        <w:rPr>
          <w:sz w:val="18"/>
        </w:rPr>
        <w:br/>
        <w:t>│   │   ├── trace_assembler.py      # 旁路观测层·链路重建：span 状态机，拼"模型-工具-模型"步骤树</w:t>
      </w:r>
      <w:r w:rsidRPr="00C317CE">
        <w:rPr>
          <w:sz w:val="18"/>
        </w:rPr>
        <w:br/>
        <w:t>│   │   ├── trace_service.py        # 存储层·追踪：trace 落盘，按时间窗判重</w:t>
      </w:r>
      <w:r w:rsidRPr="00C317CE">
        <w:rPr>
          <w:sz w:val="18"/>
        </w:rPr>
        <w:br/>
        <w:t>│   │   ├── metrics_service.py      # 存储层·指标：内存累计统计，产出概览页 9 个 KPI</w:t>
      </w:r>
      <w:r w:rsidRPr="00C317CE">
        <w:rPr>
          <w:sz w:val="18"/>
        </w:rPr>
        <w:br/>
        <w:t>│   │   └── log_service.py          # 存储层·日志：请求/响应按 request_id 落盘四目录</w:t>
      </w:r>
      <w:r w:rsidRPr="00C317CE">
        <w:rPr>
          <w:sz w:val="18"/>
        </w:rPr>
        <w:br/>
        <w:t>│   ├── utils/</w:t>
      </w:r>
      <w:r w:rsidRPr="00C317CE">
        <w:rPr>
          <w:sz w:val="18"/>
        </w:rPr>
        <w:br/>
        <w:t>│   │   ├── helpers.py              # 纯函数：异常四分类、检测工具调用、区分 API 类型</w:t>
      </w:r>
      <w:r w:rsidRPr="00C317CE">
        <w:rPr>
          <w:sz w:val="18"/>
        </w:rPr>
        <w:br/>
        <w:t>│   │   ├── converters.py           # 协议转换工具</w:t>
      </w:r>
      <w:r w:rsidRPr="00C317CE">
        <w:rPr>
          <w:sz w:val="18"/>
        </w:rPr>
        <w:br/>
        <w:t>│   │   └── logger.py               # 日志脱敏：清洗请求头敏感信息再落盘</w:t>
      </w:r>
      <w:r w:rsidRPr="00C317CE">
        <w:rPr>
          <w:sz w:val="18"/>
        </w:rPr>
        <w:br/>
        <w:t>│   └── models/</w:t>
      </w:r>
      <w:r w:rsidRPr="00C317CE">
        <w:rPr>
          <w:sz w:val="18"/>
        </w:rPr>
        <w:br/>
        <w:t>│       └── request.py             # 数据结构层：四个 DTO</w:t>
      </w:r>
      <w:r w:rsidRPr="00C317CE">
        <w:rPr>
          <w:sz w:val="18"/>
        </w:rPr>
        <w:br/>
        <w:t>├── frontend/static/js/app.js      # 前端单文件 SPA：概览页 + 追踪页（甘特图、瀑布流）</w:t>
      </w:r>
      <w:r w:rsidRPr="00C317CE">
        <w:rPr>
          <w:sz w:val="18"/>
        </w:rPr>
        <w:br/>
        <w:t>└── logs/                          # 运行时自动生成：requests/ responses/ metrics/ traces/</w:t>
      </w:r>
    </w:p>
    <w:p w14:paraId="05F52444" w14:textId="77777777" w:rsidR="008C4C8A" w:rsidRPr="00C317CE" w:rsidRDefault="00000000">
      <w:pPr>
        <w:rPr>
          <w:rFonts w:hint="eastAsia"/>
          <w:lang w:eastAsia="zh-CN"/>
        </w:rPr>
      </w:pPr>
      <w:r w:rsidRPr="00C317CE">
        <w:t>目录划分直接对应分层：handlers/ 是接入路由，services/ 里的 proxy_service/stream_handler 是核心转发链路，其余 session_service/trace_assembler 等是旁路观测，models/ 是数据结构（不是大模型）。</w:t>
      </w:r>
      <w:r w:rsidRPr="00C317CE">
        <w:rPr>
          <w:lang w:eastAsia="zh-CN"/>
        </w:rPr>
        <w:t>下面逐个讲设计点。</w:t>
      </w:r>
    </w:p>
    <w:p w14:paraId="287CFEC6" w14:textId="77777777" w:rsidR="008C4C8A" w:rsidRPr="00C317CE" w:rsidRDefault="00000000">
      <w:pPr>
        <w:rPr>
          <w:rFonts w:hint="eastAsia"/>
          <w:lang w:eastAsia="zh-CN"/>
        </w:rPr>
      </w:pPr>
      <w:r w:rsidRPr="00C317CE">
        <w:rPr>
          <w:b/>
          <w:lang w:eastAsia="zh-CN"/>
        </w:rPr>
        <w:t>关键点一：纯 Python 标准库，零依赖。</w:t>
      </w:r>
      <w:r w:rsidRPr="00C317CE">
        <w:rPr>
          <w:lang w:eastAsia="zh-CN"/>
        </w:rPr>
        <w:t>后端核心仅用 http.server.ThreadingHTTPServer + http.client，不依赖 FastAPI/uvicorn。有 Python 环境就能跑。减少内网机器需要审批的第三方依赖。</w:t>
      </w:r>
    </w:p>
    <w:p w14:paraId="5E46C300" w14:textId="77777777" w:rsidR="008C4C8A" w:rsidRPr="00C317CE" w:rsidRDefault="00000000">
      <w:pPr>
        <w:rPr>
          <w:rFonts w:hint="eastAsia"/>
          <w:lang w:eastAsia="zh-CN"/>
        </w:rPr>
      </w:pPr>
      <w:r w:rsidRPr="00C317CE">
        <w:rPr>
          <w:b/>
          <w:lang w:eastAsia="zh-CN"/>
        </w:rPr>
        <w:t>关键点二：主路径尽量薄，主路径无状态，旁路有状态，旁路不拖累主路径。</w:t>
      </w:r>
      <w:r w:rsidRPr="00C317CE">
        <w:rPr>
          <w:lang w:eastAsia="zh-CN"/>
        </w:rPr>
        <w:t xml:space="preserve">核心转发链路是无状态管道，降低耗时。会话识别、链路拼装这些有状态逻辑全部挂在旁路上。旁路观测的每个入口都包在 </w:t>
      </w:r>
      <w:r w:rsidRPr="00C317CE">
        <w:rPr>
          <w:lang w:eastAsia="zh-CN"/>
        </w:rPr>
        <w:lastRenderedPageBreak/>
        <w:t>try/except 里，崩了也只是静默跳过，主路径该转发还转发，用户完全无感。旁路复杂逻辑（状态机、指纹归一化），即便有 bug 也不会把转发搞挂。</w:t>
      </w:r>
    </w:p>
    <w:p w14:paraId="5BB3C55E" w14:textId="77777777" w:rsidR="008C4C8A" w:rsidRPr="00C317CE" w:rsidRDefault="00000000">
      <w:pPr>
        <w:rPr>
          <w:rFonts w:hint="eastAsia"/>
          <w:lang w:eastAsia="zh-CN"/>
        </w:rPr>
      </w:pPr>
      <w:r w:rsidRPr="00C317CE">
        <w:rPr>
          <w:b/>
          <w:lang w:eastAsia="zh-CN"/>
        </w:rPr>
        <w:t>关键点三：流式和非流式分两条路径，不互相污染。</w:t>
      </w:r>
      <w:r w:rsidRPr="00C317CE">
        <w:rPr>
          <w:lang w:eastAsia="zh-CN"/>
        </w:rPr>
        <w:t>流式 SSE 要边收边解析、跨 chunk 重组事件、打首 token 时延点，和非流式处理逻辑区分。设计上拆成两条独立路径（ProxyService 非流式，StreamHandler 流式），每条路径都干净、可读、好测，复杂度不互相传染。</w:t>
      </w:r>
    </w:p>
    <w:p w14:paraId="1AA79658" w14:textId="77777777" w:rsidR="008C4C8A" w:rsidRPr="00C317CE" w:rsidRDefault="00000000">
      <w:pPr>
        <w:rPr>
          <w:rFonts w:hint="eastAsia"/>
          <w:lang w:eastAsia="zh-CN"/>
        </w:rPr>
      </w:pPr>
      <w:r w:rsidRPr="00C317CE">
        <w:rPr>
          <w:b/>
          <w:lang w:eastAsia="zh-CN"/>
        </w:rPr>
        <w:t>关键点四：协议语义原生理解。</w:t>
      </w:r>
      <w:r w:rsidRPr="00C317CE">
        <w:rPr>
          <w:lang w:eastAsia="zh-CN"/>
        </w:rPr>
        <w:t>原生理解 OpenAI/Anthropic 报文结构（messages/tool_calls/tool_use/usage/cache），能提取 TTFT、tool_use、缓存 token 等语义化指标。这是和通用监控的本质区别——不解析协议，就不知道哪个字段是首 token、哪个是缓存命中的 token。</w:t>
      </w:r>
    </w:p>
    <w:p w14:paraId="2A3F76BA" w14:textId="77777777" w:rsidR="008C4C8A" w:rsidRPr="00C317CE" w:rsidRDefault="00000000">
      <w:pPr>
        <w:rPr>
          <w:rFonts w:hint="eastAsia"/>
          <w:lang w:eastAsia="zh-CN"/>
        </w:rPr>
      </w:pPr>
      <w:r w:rsidRPr="00C317CE">
        <w:rPr>
          <w:b/>
          <w:lang w:eastAsia="zh-CN"/>
        </w:rPr>
        <w:t>关键点五：关联键把四套数据串起来。</w:t>
      </w:r>
      <w:r w:rsidRPr="00C317CE">
        <w:rPr>
          <w:lang w:eastAsia="zh-CN"/>
        </w:rPr>
        <w:t>request_id（请求</w:t>
      </w:r>
      <w:r w:rsidRPr="00C317CE">
        <w:rPr>
          <w:rFonts w:ascii="Arial" w:hAnsi="Arial" w:cs="Arial"/>
          <w:lang w:eastAsia="zh-CN"/>
        </w:rPr>
        <w:t>↔</w:t>
      </w:r>
      <w:r w:rsidRPr="00C317CE">
        <w:rPr>
          <w:lang w:eastAsia="zh-CN"/>
        </w:rPr>
        <w:t>日志</w:t>
      </w:r>
      <w:r w:rsidRPr="00C317CE">
        <w:rPr>
          <w:rFonts w:ascii="Arial" w:hAnsi="Arial" w:cs="Arial"/>
          <w:lang w:eastAsia="zh-CN"/>
        </w:rPr>
        <w:t>↔</w:t>
      </w:r>
      <w:r w:rsidRPr="00C317CE">
        <w:rPr>
          <w:lang w:eastAsia="zh-CN"/>
        </w:rPr>
        <w:t>指标）、session_id（请求</w:t>
      </w:r>
      <w:r w:rsidRPr="00C317CE">
        <w:rPr>
          <w:rFonts w:ascii="Arial" w:hAnsi="Arial" w:cs="Arial"/>
          <w:lang w:eastAsia="zh-CN"/>
        </w:rPr>
        <w:t>↔</w:t>
      </w:r>
      <w:r w:rsidRPr="00C317CE">
        <w:rPr>
          <w:lang w:eastAsia="zh-CN"/>
        </w:rPr>
        <w:t>会话</w:t>
      </w:r>
      <w:r w:rsidRPr="00C317CE">
        <w:rPr>
          <w:rFonts w:ascii="Arial" w:hAnsi="Arial" w:cs="Arial"/>
          <w:lang w:eastAsia="zh-CN"/>
        </w:rPr>
        <w:t>↔</w:t>
      </w:r>
      <w:r w:rsidRPr="00C317CE">
        <w:rPr>
          <w:lang w:eastAsia="zh-CN"/>
        </w:rPr>
        <w:t>追踪）、trace_id（追踪内部）、storage_id（追踪寻址）。会话 ID 贯穿三套数据，确定三层可观测能打通的物理基础。</w:t>
      </w:r>
    </w:p>
    <w:p w14:paraId="5FBA7F5B" w14:textId="77777777" w:rsidR="008C4C8A" w:rsidRPr="00C317CE" w:rsidRDefault="00000000">
      <w:pPr>
        <w:rPr>
          <w:rFonts w:hint="eastAsia"/>
          <w:lang w:eastAsia="zh-CN"/>
        </w:rPr>
      </w:pPr>
      <w:r w:rsidRPr="00C317CE">
        <w:rPr>
          <w:lang w:eastAsia="zh-CN"/>
        </w:rPr>
        <w:t>架构目标：用最简洁的代码、最薄的主路径、零依赖的部署，承载一套清晰易用的旁路可观测能力，还保证观测不会拖垮主路径。</w:t>
      </w:r>
    </w:p>
    <w:p w14:paraId="10B4B255"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四、业务流程</w:t>
      </w:r>
    </w:p>
    <w:p w14:paraId="7F2A2C69"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4.1 一次请求的完整旅程（端到端时序）</w:t>
      </w:r>
    </w:p>
    <w:p w14:paraId="0FF6A791" w14:textId="77777777" w:rsidR="008C4C8A" w:rsidRPr="00C317CE" w:rsidRDefault="00000000">
      <w:pPr>
        <w:rPr>
          <w:rFonts w:hint="eastAsia"/>
          <w:lang w:eastAsia="zh-CN"/>
        </w:rPr>
      </w:pPr>
      <w:r w:rsidRPr="00C317CE">
        <w:rPr>
          <w:lang w:eastAsia="zh-CN"/>
        </w:rPr>
        <w:t>AgentProxy 工作在 HTTP 协议转发层：Agent 发来的请求报文被原样透传到上游模型推理网关，响应再原路返回。转发主路径是无状态透传，请求体和响应体不做任何改写——对两端而言代理是不可见的。与此同时，旁路观测在不阻塞转发的前提下，对请求和响应各打一套时间戳、抽取协议报文中的 token 与工具调用信息、归集到会话与链路，任何观测逻辑异常都不影响报文转发的完整性。</w:t>
      </w:r>
    </w:p>
    <w:p w14:paraId="04871D0D" w14:textId="724DE615" w:rsidR="008C4C8A" w:rsidRPr="00C317CE" w:rsidRDefault="00436E7B">
      <w:pPr>
        <w:jc w:val="center"/>
        <w:rPr>
          <w:rFonts w:hint="eastAsia"/>
        </w:rPr>
      </w:pPr>
      <w:r w:rsidRPr="00436E7B">
        <w:rPr>
          <w:noProof/>
        </w:rPr>
        <w:lastRenderedPageBreak/>
        <w:drawing>
          <wp:inline distT="0" distB="0" distL="0" distR="0" wp14:anchorId="3180A871" wp14:editId="7BAF83AE">
            <wp:extent cx="6126480" cy="3678555"/>
            <wp:effectExtent l="0" t="0" r="7620" b="0"/>
            <wp:docPr id="14588500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004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126480" cy="3678555"/>
                    </a:xfrm>
                    <a:prstGeom prst="rect">
                      <a:avLst/>
                    </a:prstGeom>
                  </pic:spPr>
                </pic:pic>
              </a:graphicData>
            </a:graphic>
          </wp:inline>
        </w:drawing>
      </w:r>
    </w:p>
    <w:p w14:paraId="0EDF99D0" w14:textId="77777777" w:rsidR="008C4C8A" w:rsidRPr="00C317CE" w:rsidRDefault="00000000">
      <w:pPr>
        <w:rPr>
          <w:rFonts w:hint="eastAsia"/>
        </w:rPr>
      </w:pPr>
      <w:r w:rsidRPr="00C317CE">
        <w:rPr>
          <w:b/>
        </w:rPr>
        <w:t>两条线：</w:t>
      </w:r>
    </w:p>
    <w:p w14:paraId="331C7BE8" w14:textId="77777777" w:rsidR="008C4C8A" w:rsidRPr="00C317CE" w:rsidRDefault="00000000">
      <w:pPr>
        <w:pStyle w:val="a0"/>
        <w:rPr>
          <w:rFonts w:hint="eastAsia"/>
          <w:lang w:eastAsia="zh-CN"/>
        </w:rPr>
      </w:pPr>
      <w:r w:rsidRPr="00C317CE">
        <w:rPr>
          <w:b/>
          <w:lang w:eastAsia="zh-CN"/>
        </w:rPr>
        <w:t>主路径</w:t>
      </w:r>
      <w:r w:rsidRPr="00C317CE">
        <w:rPr>
          <w:lang w:eastAsia="zh-CN"/>
        </w:rPr>
        <w:t>（接收→转发→解压→返回）：无状态透传，核心链路，必须通。</w:t>
      </w:r>
    </w:p>
    <w:p w14:paraId="66CA47B9" w14:textId="77777777" w:rsidR="008C4C8A" w:rsidRPr="00C317CE" w:rsidRDefault="00000000">
      <w:pPr>
        <w:pStyle w:val="a0"/>
        <w:rPr>
          <w:rFonts w:hint="eastAsia"/>
          <w:lang w:eastAsia="zh-CN"/>
        </w:rPr>
      </w:pPr>
      <w:r w:rsidRPr="00C317CE">
        <w:rPr>
          <w:b/>
          <w:lang w:eastAsia="zh-CN"/>
        </w:rPr>
        <w:t>旁路径</w:t>
      </w:r>
      <w:r w:rsidRPr="00C317CE">
        <w:rPr>
          <w:lang w:eastAsia="zh-CN"/>
        </w:rPr>
        <w:t>（会话识别→链路重建）：有状态编织，在请求到达(t1)、响应返回/流完成(t5)两个点接进去，挂了不影响主路径。</w:t>
      </w:r>
    </w:p>
    <w:p w14:paraId="792E793E"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t>4.2 流式与非流式的分流机制</w:t>
      </w:r>
    </w:p>
    <w:p w14:paraId="06EE3517" w14:textId="77777777" w:rsidR="008C4C8A" w:rsidRPr="00C317CE" w:rsidRDefault="00000000">
      <w:pPr>
        <w:rPr>
          <w:rFonts w:hint="eastAsia"/>
        </w:rPr>
      </w:pPr>
      <w:r w:rsidRPr="00C317CE">
        <w:t>Agent 的请求分两种：非流式和流式。通过 stream: true 字段分流。流式专门有个 StreamHandler，边转发边解析、边打点。</w:t>
      </w:r>
    </w:p>
    <w:p w14:paraId="7B7766AE" w14:textId="55A1679C" w:rsidR="008C4C8A" w:rsidRDefault="008C4C8A">
      <w:pPr>
        <w:jc w:val="center"/>
        <w:rPr>
          <w:rFonts w:hint="eastAsia"/>
          <w:lang w:eastAsia="zh-CN"/>
        </w:rPr>
      </w:pPr>
    </w:p>
    <w:p w14:paraId="5985C5FA" w14:textId="48B1DF3C" w:rsidR="00436E7B" w:rsidRDefault="00CF1B51">
      <w:pPr>
        <w:jc w:val="center"/>
        <w:rPr>
          <w:rFonts w:hint="eastAsia"/>
          <w:lang w:eastAsia="zh-CN"/>
        </w:rPr>
      </w:pPr>
      <w:r w:rsidRPr="00CF1B51">
        <w:rPr>
          <w:noProof/>
          <w:lang w:eastAsia="zh-CN"/>
        </w:rPr>
        <w:lastRenderedPageBreak/>
        <w:drawing>
          <wp:inline distT="0" distB="0" distL="0" distR="0" wp14:anchorId="6ACDD098" wp14:editId="479F4B4F">
            <wp:extent cx="6126480" cy="3339465"/>
            <wp:effectExtent l="0" t="0" r="7620" b="0"/>
            <wp:docPr id="68398290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2905"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126480" cy="3339465"/>
                    </a:xfrm>
                    <a:prstGeom prst="rect">
                      <a:avLst/>
                    </a:prstGeom>
                  </pic:spPr>
                </pic:pic>
              </a:graphicData>
            </a:graphic>
          </wp:inline>
        </w:drawing>
      </w:r>
    </w:p>
    <w:p w14:paraId="72DDB754"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4.3 链路自动拼装（span 状态机）</w:t>
      </w:r>
    </w:p>
    <w:p w14:paraId="3ECF055B" w14:textId="77777777" w:rsidR="008C4C8A" w:rsidRPr="00C317CE" w:rsidRDefault="00000000">
      <w:pPr>
        <w:rPr>
          <w:rFonts w:hint="eastAsia"/>
          <w:lang w:eastAsia="zh-CN"/>
        </w:rPr>
      </w:pPr>
      <w:r w:rsidRPr="00C317CE">
        <w:rPr>
          <w:lang w:eastAsia="zh-CN"/>
        </w:rPr>
        <w:t>一次对话内部是“模型-工具-模型-工具-模型”的循环，但代理看到的只是一个个独立的请求。通过 TraceAssembler 把这些请求按对话拼起来，拼的依据是“每个请求的最后一条消息是什么类型”。如果是用户新提了个问题，说明新的一轮开始了；如果是工具在汇报结果，说明还在同一轮里继续；如果是模型给出了最终回答（不再要求调工具），说明这一轮结束了。</w:t>
      </w:r>
    </w:p>
    <w:p w14:paraId="4D157685" w14:textId="77777777" w:rsidR="008C4C8A" w:rsidRPr="00C317CE" w:rsidRDefault="00000000">
      <w:pPr>
        <w:rPr>
          <w:rFonts w:hint="eastAsia"/>
        </w:rPr>
      </w:pPr>
      <w:r w:rsidRPr="00C317CE">
        <w:rPr>
          <w:b/>
        </w:rPr>
        <w:t>判定逻辑：</w:t>
      </w:r>
    </w:p>
    <w:p w14:paraId="4B709E70" w14:textId="77777777" w:rsidR="008C4C8A" w:rsidRPr="00C317CE" w:rsidRDefault="00000000">
      <w:pPr>
        <w:pStyle w:val="a0"/>
        <w:rPr>
          <w:rFonts w:hint="eastAsia"/>
          <w:lang w:eastAsia="zh-CN"/>
        </w:rPr>
      </w:pPr>
      <w:r w:rsidRPr="00C317CE">
        <w:rPr>
          <w:lang w:eastAsia="zh-CN"/>
        </w:rPr>
        <w:t>最后一条是用户文本 → 开新 span（一段新对话）</w:t>
      </w:r>
    </w:p>
    <w:p w14:paraId="3A7B0B86" w14:textId="77777777" w:rsidR="008C4C8A" w:rsidRPr="00C317CE" w:rsidRDefault="00000000">
      <w:pPr>
        <w:pStyle w:val="a0"/>
        <w:rPr>
          <w:rFonts w:hint="eastAsia"/>
        </w:rPr>
      </w:pPr>
      <w:r w:rsidRPr="00C317CE">
        <w:t>最后一条是 tool_result / role=tool → 工具循环继续（同一轮对话里接着往下走）</w:t>
      </w:r>
    </w:p>
    <w:p w14:paraId="1D75EF8B" w14:textId="77777777" w:rsidR="008C4C8A" w:rsidRPr="00C317CE" w:rsidRDefault="00000000">
      <w:pPr>
        <w:pStyle w:val="a0"/>
        <w:rPr>
          <w:rFonts w:hint="eastAsia"/>
        </w:rPr>
      </w:pPr>
      <w:r w:rsidRPr="00C317CE">
        <w:t>某次模型响应不含 tool_use → 最终回答，span 收尾</w:t>
      </w:r>
    </w:p>
    <w:p w14:paraId="5073757F"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t>4.4 会话串联的两级识别</w:t>
      </w:r>
    </w:p>
    <w:p w14:paraId="786F6658" w14:textId="77777777" w:rsidR="008C4C8A" w:rsidRPr="00C317CE" w:rsidRDefault="00000000">
      <w:pPr>
        <w:rPr>
          <w:rFonts w:hint="eastAsia"/>
          <w:lang w:eastAsia="zh-CN"/>
        </w:rPr>
      </w:pPr>
      <w:r w:rsidRPr="00C317CE">
        <w:rPr>
          <w:lang w:eastAsia="zh-CN"/>
        </w:rPr>
        <w:t>一次对话会发好几次 HTTP 请求，这些请求在日志里是散的。怎么知道哪些请求属于同一个对话？靠会话识别，两级策略：</w:t>
      </w:r>
    </w:p>
    <w:p w14:paraId="64B63CAC" w14:textId="5233976E" w:rsidR="008C4C8A" w:rsidRDefault="008C4C8A">
      <w:pPr>
        <w:jc w:val="center"/>
        <w:rPr>
          <w:rFonts w:hint="eastAsia"/>
          <w:lang w:eastAsia="zh-CN"/>
        </w:rPr>
      </w:pPr>
    </w:p>
    <w:p w14:paraId="17850910" w14:textId="39D7CA7D" w:rsidR="009943AA" w:rsidRPr="00C317CE" w:rsidRDefault="009943AA">
      <w:pPr>
        <w:jc w:val="center"/>
        <w:rPr>
          <w:rFonts w:hint="eastAsia"/>
          <w:lang w:eastAsia="zh-CN"/>
        </w:rPr>
      </w:pPr>
      <w:r w:rsidRPr="009943AA">
        <w:rPr>
          <w:noProof/>
          <w:lang w:eastAsia="zh-CN"/>
        </w:rPr>
        <w:lastRenderedPageBreak/>
        <w:drawing>
          <wp:inline distT="0" distB="0" distL="0" distR="0" wp14:anchorId="267FEF3C" wp14:editId="03D15C48">
            <wp:extent cx="6126480" cy="2997200"/>
            <wp:effectExtent l="0" t="0" r="7620" b="0"/>
            <wp:docPr id="12601791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910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126480" cy="2997200"/>
                    </a:xfrm>
                    <a:prstGeom prst="rect">
                      <a:avLst/>
                    </a:prstGeom>
                  </pic:spPr>
                </pic:pic>
              </a:graphicData>
            </a:graphic>
          </wp:inline>
        </w:drawing>
      </w:r>
    </w:p>
    <w:p w14:paraId="1628737B" w14:textId="77777777" w:rsidR="008C4C8A" w:rsidRPr="00C317CE" w:rsidRDefault="00000000">
      <w:pPr>
        <w:rPr>
          <w:rFonts w:hint="eastAsia"/>
          <w:lang w:eastAsia="zh-CN"/>
        </w:rPr>
      </w:pPr>
      <w:r w:rsidRPr="00C317CE">
        <w:rPr>
          <w:lang w:eastAsia="zh-CN"/>
        </w:rPr>
        <w:t>第一级最准：如果 Agent 带了 X-Session-Id 请求头，直接用。</w:t>
      </w:r>
    </w:p>
    <w:p w14:paraId="28E2F84C" w14:textId="77777777" w:rsidR="008C4C8A" w:rsidRPr="00C317CE" w:rsidRDefault="00000000">
      <w:pPr>
        <w:rPr>
          <w:rFonts w:hint="eastAsia"/>
          <w:lang w:eastAsia="zh-CN"/>
        </w:rPr>
      </w:pPr>
      <w:r w:rsidRPr="00C317CE">
        <w:rPr>
          <w:lang w:eastAsia="zh-CN"/>
        </w:rPr>
        <w:t>第二级是自动推断，给没带头的场景兜底：同一个对话的多轮请求，历史消息是按前缀增长的（第 N+1 轮 ≈ 第 N 轮的消息加上新内容），拿消息指纹链做最长前缀匹配，能认出“这批请求历史消息是同一拨的”。万一上下文被框架截断导致前缀断了，退化为“首条用户消息”匹配兜底。</w:t>
      </w:r>
    </w:p>
    <w:p w14:paraId="265C4172"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五、关键实现原理与技术方案点</w:t>
      </w:r>
    </w:p>
    <w:p w14:paraId="3C4770FB"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5.1 指纹漂移与七种归一化</w:t>
      </w:r>
    </w:p>
    <w:p w14:paraId="1BC61A5D" w14:textId="77777777" w:rsidR="008C4C8A" w:rsidRPr="00C317CE" w:rsidRDefault="00000000">
      <w:pPr>
        <w:rPr>
          <w:rFonts w:hint="eastAsia"/>
          <w:lang w:eastAsia="zh-CN"/>
        </w:rPr>
      </w:pPr>
      <w:r w:rsidRPr="00C317CE">
        <w:rPr>
          <w:b/>
          <w:lang w:eastAsia="zh-CN"/>
        </w:rPr>
        <w:t>背景问题：</w:t>
      </w:r>
      <w:r w:rsidRPr="00C317CE">
        <w:rPr>
          <w:lang w:eastAsia="zh-CN"/>
        </w:rPr>
        <w:t>当 agent 会话没有携带 X-Session-Id 请求头，则会话识别靠“消息指纹链前缀匹配”来判断多个请求是不是同一个对话。</w:t>
      </w:r>
    </w:p>
    <w:p w14:paraId="19EE18B6" w14:textId="77777777" w:rsidR="008C4C8A" w:rsidRPr="00C317CE" w:rsidRDefault="00000000">
      <w:pPr>
        <w:rPr>
          <w:rFonts w:hint="eastAsia"/>
          <w:lang w:eastAsia="zh-CN"/>
        </w:rPr>
      </w:pPr>
      <w:r w:rsidRPr="00C317CE">
        <w:rPr>
          <w:b/>
        </w:rPr>
        <w:t>消息指纹是什么：</w:t>
      </w:r>
      <w:r w:rsidRPr="00C317CE">
        <w:t>对单条消息（{role, content, tool_calls...} 这种结构）算一个固定哈希——代码里是把消息 JSON 序列化后取 SHA256 前 16 位（_fingerprint，session_service.py:121）。</w:t>
      </w:r>
      <w:r w:rsidRPr="00C317CE">
        <w:rPr>
          <w:lang w:eastAsia="zh-CN"/>
        </w:rPr>
        <w:t>同一份内容算出来一样，内容一变哈希就变。</w:t>
      </w:r>
    </w:p>
    <w:p w14:paraId="5E36B710" w14:textId="77777777" w:rsidR="008C4C8A" w:rsidRPr="00C317CE" w:rsidRDefault="00000000">
      <w:pPr>
        <w:rPr>
          <w:rFonts w:hint="eastAsia"/>
          <w:lang w:eastAsia="zh-CN"/>
        </w:rPr>
      </w:pPr>
      <w:r w:rsidRPr="00C317CE">
        <w:rPr>
          <w:b/>
          <w:lang w:eastAsia="zh-CN"/>
        </w:rPr>
        <w:t>指纹链前缀匹配是什么：</w:t>
      </w:r>
      <w:r w:rsidRPr="00C317CE">
        <w:rPr>
          <w:lang w:eastAsia="zh-CN"/>
        </w:rPr>
        <w:t>同一个对话的多轮请求，历史消息是</w:t>
      </w:r>
      <w:r w:rsidRPr="00C317CE">
        <w:rPr>
          <w:b/>
          <w:lang w:eastAsia="zh-CN"/>
        </w:rPr>
        <w:t>按前缀增长的</w:t>
      </w:r>
      <w:r w:rsidRPr="00C317CE">
        <w:rPr>
          <w:lang w:eastAsia="zh-CN"/>
        </w:rPr>
        <w:t>——第 1 轮请求的 messages 是 [用户问]，第 2 轮是 [用户问, 模型答, 工具结果, 模型答]，第 3 轮是 [用户问, 模型答, 工具结果, 模型答, 新一轮用户问...]。每一轮都包含前面所有轮次的内容。把每条消息的指纹排成一条链，第 N 轮的链就是第 N-1 轮的链后面追加新消息。判断两个请求是不是同一对话，就看</w:t>
      </w:r>
      <w:r w:rsidRPr="00C317CE">
        <w:rPr>
          <w:b/>
          <w:lang w:eastAsia="zh-CN"/>
        </w:rPr>
        <w:t>已有会话的指纹链是不是当前请求指纹链的前缀</w:t>
      </w:r>
      <w:r w:rsidRPr="00C317CE">
        <w:rPr>
          <w:lang w:eastAsia="zh-CN"/>
        </w:rPr>
        <w:t>。</w:t>
      </w:r>
    </w:p>
    <w:p w14:paraId="7419BC72" w14:textId="77777777" w:rsidR="008C4C8A" w:rsidRPr="00C317CE" w:rsidRDefault="00000000">
      <w:pPr>
        <w:rPr>
          <w:rFonts w:hint="eastAsia"/>
        </w:rPr>
      </w:pPr>
      <w:r w:rsidRPr="00C317CE">
        <w:lastRenderedPageBreak/>
        <w:t>举个具体的例子（假设“用户问查天气”这条消息的指纹是 a1b2，“模型答带 tool_use”是 c3d4）：</w:t>
      </w:r>
    </w:p>
    <w:p w14:paraId="1A5F673D" w14:textId="77777777" w:rsidR="008C4C8A" w:rsidRPr="00C317CE" w:rsidRDefault="00000000">
      <w:pPr>
        <w:shd w:val="clear" w:color="auto" w:fill="F3F4F6"/>
        <w:rPr>
          <w:rFonts w:hint="eastAsia"/>
        </w:rPr>
      </w:pPr>
      <w:r w:rsidRPr="00C317CE">
        <w:rPr>
          <w:sz w:val="18"/>
        </w:rPr>
        <w:t>第1轮请求 messages:  [用户问]                         指纹链: [a1b2]</w:t>
      </w:r>
      <w:r w:rsidRPr="00C317CE">
        <w:rPr>
          <w:sz w:val="18"/>
        </w:rPr>
        <w:br/>
        <w:t>第2轮请求 messages:  [用户问, 模型答(tool_use)]        指纹链: [a1b2, c3d4]</w:t>
      </w:r>
      <w:r w:rsidRPr="00C317CE">
        <w:rPr>
          <w:sz w:val="18"/>
        </w:rPr>
        <w:br/>
        <w:t>第3轮请求 messages:  [用户问, 模型答, 工具结果]        指纹链: [a1b2, c3d4, e5f6]</w:t>
      </w:r>
    </w:p>
    <w:p w14:paraId="59085285" w14:textId="77777777" w:rsidR="008C4C8A" w:rsidRPr="00C317CE" w:rsidRDefault="00000000">
      <w:pPr>
        <w:rPr>
          <w:rFonts w:hint="eastAsia"/>
          <w:lang w:eastAsia="zh-CN"/>
        </w:rPr>
      </w:pPr>
      <w:r w:rsidRPr="00C317CE">
        <w:rPr>
          <w:lang w:eastAsia="zh-CN"/>
        </w:rPr>
        <w:t>第 2 轮的指纹链 [a1b2, c3d4] 是第 3 轮 [a1b2, c3d4, e5f6] 的前缀，所以归到同一会话。这就是“前缀匹配认会话”的原理。</w:t>
      </w:r>
    </w:p>
    <w:p w14:paraId="2F529D79" w14:textId="77777777" w:rsidR="008C4C8A" w:rsidRPr="00C317CE" w:rsidRDefault="00000000">
      <w:pPr>
        <w:rPr>
          <w:rFonts w:hint="eastAsia"/>
          <w:lang w:eastAsia="zh-CN"/>
        </w:rPr>
      </w:pPr>
      <w:r w:rsidRPr="00C317CE">
        <w:rPr>
          <w:b/>
          <w:lang w:eastAsia="zh-CN"/>
        </w:rPr>
        <w:t>问题出在哪——指纹漂移：</w:t>
      </w:r>
      <w:r w:rsidRPr="00C317CE">
        <w:rPr>
          <w:lang w:eastAsia="zh-CN"/>
        </w:rPr>
        <w:t>前缀匹配成立的前提是“同一轮的历史消息在不同请求里逐字一致，算出的指纹逐字相同”。但框架在轮次之间会改写历史消息，导致</w:t>
      </w:r>
      <w:r w:rsidRPr="00C317CE">
        <w:rPr>
          <w:b/>
          <w:lang w:eastAsia="zh-CN"/>
        </w:rPr>
        <w:t>同一轮的同一条消息，在第 N 次请求里和第 N+1 次请求里内容不一样、算出的指纹不一样</w:t>
      </w:r>
      <w:r w:rsidRPr="00C317CE">
        <w:rPr>
          <w:lang w:eastAsia="zh-CN"/>
        </w:rPr>
        <w:t>。前缀就断在那里，会话链断裂，认成新会话。</w:t>
      </w:r>
    </w:p>
    <w:p w14:paraId="0F6FE6AE" w14:textId="4CABC449" w:rsidR="008C4C8A" w:rsidRPr="00C317CE" w:rsidRDefault="00000000">
      <w:pPr>
        <w:rPr>
          <w:rFonts w:hint="eastAsia"/>
          <w:lang w:eastAsia="zh-CN"/>
        </w:rPr>
      </w:pPr>
      <w:r w:rsidRPr="00C317CE">
        <w:rPr>
          <w:b/>
          <w:lang w:eastAsia="zh-CN"/>
        </w:rPr>
        <w:t>openclaw 与 jiuwenswarm 的漂移问题分析：</w:t>
      </w:r>
    </w:p>
    <w:p w14:paraId="52F14BC5" w14:textId="77777777" w:rsidR="008C4C8A" w:rsidRPr="00C317CE" w:rsidRDefault="00000000">
      <w:pPr>
        <w:pStyle w:val="a0"/>
        <w:rPr>
          <w:rFonts w:hint="eastAsia"/>
        </w:rPr>
      </w:pPr>
      <w:r w:rsidRPr="00C317CE">
        <w:rPr>
          <w:b/>
        </w:rPr>
        <w:t>openclaw</w:t>
      </w:r>
      <w:r w:rsidRPr="00C317CE">
        <w:t>：消息结构比较标准，主要在缓存标记和结构表示上有轻量改写——比如挪动或去掉 cache_control 字段、把 content 在“单 text 块数组”和“纯字符串”两种形式间互换。</w:t>
      </w:r>
      <w:r w:rsidRPr="00C317CE">
        <w:rPr>
          <w:lang w:eastAsia="zh-CN"/>
        </w:rPr>
        <w:t>这类改写</w:t>
      </w:r>
      <w:r w:rsidRPr="00C317CE">
        <w:rPr>
          <w:b/>
          <w:lang w:eastAsia="zh-CN"/>
        </w:rPr>
        <w:t>只动外观不动语义</w:t>
      </w:r>
      <w:r w:rsidRPr="00C317CE">
        <w:rPr>
          <w:lang w:eastAsia="zh-CN"/>
        </w:rPr>
        <w:t>，但已经足以让指纹漂移。</w:t>
      </w:r>
      <w:r w:rsidRPr="00C317CE">
        <w:t>程度轻，漂移偶发。</w:t>
      </w:r>
    </w:p>
    <w:p w14:paraId="0DF4A501" w14:textId="77777777" w:rsidR="008C4C8A" w:rsidRPr="00C317CE" w:rsidRDefault="00000000">
      <w:pPr>
        <w:pStyle w:val="a0"/>
        <w:rPr>
          <w:rFonts w:hint="eastAsia"/>
          <w:lang w:eastAsia="zh-CN"/>
        </w:rPr>
      </w:pPr>
      <w:r w:rsidRPr="00C317CE">
        <w:rPr>
          <w:b/>
        </w:rPr>
        <w:t>jiuwenswarm</w:t>
      </w:r>
      <w:r w:rsidRPr="00C317CE">
        <w:t>：除上述外，还多两层更激进的改写——往 messages 里</w:t>
      </w:r>
      <w:r w:rsidRPr="00C317CE">
        <w:rPr>
          <w:b/>
        </w:rPr>
        <w:t>注入每条请求都不同的动态标签</w:t>
      </w:r>
      <w:r w:rsidRPr="00C317CE">
        <w:t>（&lt;system-reminder&gt;、&lt;prompt-attachment&gt;，常带运行时时间戳、当前任务状态等），以及把用户消息</w:t>
      </w:r>
      <w:r w:rsidRPr="00C317CE">
        <w:rPr>
          <w:b/>
        </w:rPr>
        <w:t>包装</w:t>
      </w:r>
      <w:r w:rsidRPr="00C317CE">
        <w:t>成“你收到一条消息：\n{JSON}”格式。</w:t>
      </w:r>
      <w:r w:rsidRPr="00C317CE">
        <w:rPr>
          <w:lang w:eastAsia="zh-CN"/>
        </w:rPr>
        <w:t>这两层让指纹几乎每轮都必然漂移，会话链基本对不上。</w:t>
      </w:r>
    </w:p>
    <w:p w14:paraId="7D6AC212" w14:textId="77777777" w:rsidR="008C4C8A" w:rsidRPr="00C317CE" w:rsidRDefault="00000000">
      <w:pPr>
        <w:rPr>
          <w:rFonts w:hint="eastAsia"/>
          <w:lang w:eastAsia="zh-CN"/>
        </w:rPr>
      </w:pPr>
      <w:r w:rsidRPr="00C317CE">
        <w:rPr>
          <w:lang w:eastAsia="zh-CN"/>
        </w:rPr>
        <w:t>jiuwenswarm 改写历史消息：不是 bug，是它的设计行为。它通过往请求里注入 &lt;system-reminder&gt;/&lt;prompt-attachment&gt; 来动态下发“当前任务进度、剩余步骤、约束提醒”这类上下文给模型，这些内容依赖运行时状态、每次请求都要重新生成，所以每条请求的注入内容都不同；把用户消息包装成“你收到一条消息：\n{JSON}”是为了统一消息投递格式、附带结构化元数据。代价是：对模型语义没影响，对指纹计算却是问题——同一条“用户问”消息，这一轮注入了 15:02:00 的时间戳，下一轮注入 15:03:12，指纹完全不同。</w:t>
      </w:r>
    </w:p>
    <w:p w14:paraId="03A41AEA" w14:textId="77777777" w:rsidR="008C4C8A" w:rsidRPr="00C317CE" w:rsidRDefault="00000000">
      <w:pPr>
        <w:rPr>
          <w:rFonts w:hint="eastAsia"/>
          <w:lang w:eastAsia="zh-CN"/>
        </w:rPr>
      </w:pPr>
      <w:r w:rsidRPr="00C317CE">
        <w:rPr>
          <w:b/>
          <w:lang w:eastAsia="zh-CN"/>
        </w:rPr>
        <w:t>五种改写行为的具体例子：</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7"/>
        <w:gridCol w:w="3868"/>
        <w:gridCol w:w="2556"/>
        <w:gridCol w:w="1217"/>
      </w:tblGrid>
      <w:tr w:rsidR="008C4C8A" w:rsidRPr="00C317CE" w14:paraId="2BEA6C69" w14:textId="77777777" w:rsidTr="00174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49A9258D" w14:textId="77777777" w:rsidR="008C4C8A" w:rsidRPr="00C317CE" w:rsidRDefault="00000000">
            <w:pPr>
              <w:rPr>
                <w:rFonts w:hint="eastAsia"/>
              </w:rPr>
            </w:pPr>
            <w:r w:rsidRPr="00C317CE">
              <w:rPr>
                <w:sz w:val="19"/>
              </w:rPr>
              <w:t>改写行为</w:t>
            </w:r>
          </w:p>
        </w:tc>
        <w:tc>
          <w:tcPr>
            <w:tcW w:w="3312"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791261F1" w14:textId="77777777" w:rsidR="008C4C8A" w:rsidRPr="00C317CE"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第 N 次请求里的样子</w:t>
            </w:r>
          </w:p>
        </w:tc>
        <w:tc>
          <w:tcPr>
            <w:tcW w:w="3312"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514464F1" w14:textId="77777777" w:rsidR="008C4C8A" w:rsidRPr="00C317CE"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第 N+1 次请求里的样子</w:t>
            </w:r>
          </w:p>
        </w:tc>
        <w:tc>
          <w:tcPr>
            <w:tcW w:w="2016"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47E15E46" w14:textId="77777777" w:rsidR="008C4C8A" w:rsidRPr="00C317CE" w:rsidRDefault="00000000">
            <w:pP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后果</w:t>
            </w:r>
          </w:p>
        </w:tc>
      </w:tr>
      <w:tr w:rsidR="008C4C8A" w:rsidRPr="00C317CE" w14:paraId="4175CC16"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auto"/>
          </w:tcPr>
          <w:p w14:paraId="5B4DCED6" w14:textId="77777777" w:rsidR="008C4C8A" w:rsidRPr="00C317CE" w:rsidRDefault="00000000">
            <w:pPr>
              <w:rPr>
                <w:rFonts w:hint="eastAsia"/>
              </w:rPr>
            </w:pPr>
            <w:r w:rsidRPr="00C317CE">
              <w:rPr>
                <w:b w:val="0"/>
                <w:sz w:val="19"/>
              </w:rPr>
              <w:t>挪动/移除 cache_control</w:t>
            </w:r>
          </w:p>
        </w:tc>
        <w:tc>
          <w:tcPr>
            <w:tcW w:w="3312" w:type="dxa"/>
            <w:tcBorders>
              <w:top w:val="none" w:sz="0" w:space="0" w:color="auto"/>
              <w:left w:val="none" w:sz="0" w:space="0" w:color="auto"/>
              <w:bottom w:val="none" w:sz="0" w:space="0" w:color="auto"/>
              <w:right w:val="none" w:sz="0" w:space="0" w:color="auto"/>
            </w:tcBorders>
            <w:shd w:val="clear" w:color="auto" w:fill="auto"/>
          </w:tcPr>
          <w:p w14:paraId="5304C7A6"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role:user, content:查天气, cache_control:ephemeral</w:t>
            </w:r>
          </w:p>
        </w:tc>
        <w:tc>
          <w:tcPr>
            <w:tcW w:w="3312" w:type="dxa"/>
            <w:tcBorders>
              <w:top w:val="none" w:sz="0" w:space="0" w:color="auto"/>
              <w:left w:val="none" w:sz="0" w:space="0" w:color="auto"/>
              <w:bottom w:val="none" w:sz="0" w:space="0" w:color="auto"/>
              <w:right w:val="none" w:sz="0" w:space="0" w:color="auto"/>
            </w:tcBorders>
            <w:shd w:val="clear" w:color="auto" w:fill="auto"/>
          </w:tcPr>
          <w:p w14:paraId="796C1852"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role:user, content:查天气</w:t>
            </w:r>
          </w:p>
        </w:tc>
        <w:tc>
          <w:tcPr>
            <w:tcW w:w="2016" w:type="dxa"/>
            <w:tcBorders>
              <w:top w:val="none" w:sz="0" w:space="0" w:color="auto"/>
              <w:left w:val="none" w:sz="0" w:space="0" w:color="auto"/>
              <w:bottom w:val="none" w:sz="0" w:space="0" w:color="auto"/>
              <w:right w:val="none" w:sz="0" w:space="0" w:color="auto"/>
            </w:tcBorders>
            <w:shd w:val="clear" w:color="auto" w:fill="auto"/>
          </w:tcPr>
          <w:p w14:paraId="42EE0D02"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同一句“查天气”，指纹变了</w:t>
            </w:r>
          </w:p>
        </w:tc>
      </w:tr>
      <w:tr w:rsidR="008C4C8A" w:rsidRPr="00C317CE" w14:paraId="455C76A5"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F2330F9" w14:textId="77777777" w:rsidR="008C4C8A" w:rsidRPr="00C317CE" w:rsidRDefault="00000000">
            <w:pPr>
              <w:rPr>
                <w:rFonts w:hint="eastAsia"/>
              </w:rPr>
            </w:pPr>
            <w:r w:rsidRPr="00C317CE">
              <w:rPr>
                <w:b w:val="0"/>
                <w:sz w:val="19"/>
              </w:rPr>
              <w:t>content 块</w:t>
            </w:r>
            <w:r w:rsidRPr="00C317CE">
              <w:rPr>
                <w:rFonts w:ascii="Arial" w:hAnsi="Arial" w:cs="Arial"/>
                <w:b w:val="0"/>
                <w:sz w:val="19"/>
              </w:rPr>
              <w:t>↔</w:t>
            </w:r>
            <w:r w:rsidRPr="00C317CE">
              <w:rPr>
                <w:b w:val="0"/>
                <w:sz w:val="19"/>
              </w:rPr>
              <w:t>纯字符串互换</w:t>
            </w:r>
          </w:p>
        </w:tc>
        <w:tc>
          <w:tcPr>
            <w:tcW w:w="3312" w:type="dxa"/>
            <w:tcBorders>
              <w:top w:val="none" w:sz="0" w:space="0" w:color="auto"/>
              <w:left w:val="none" w:sz="0" w:space="0" w:color="auto"/>
              <w:bottom w:val="none" w:sz="0" w:space="0" w:color="auto"/>
              <w:right w:val="none" w:sz="0" w:space="0" w:color="auto"/>
            </w:tcBorders>
          </w:tcPr>
          <w:p w14:paraId="641A9726"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content:[{type:text,text:查天气}]</w:t>
            </w:r>
          </w:p>
        </w:tc>
        <w:tc>
          <w:tcPr>
            <w:tcW w:w="3312" w:type="dxa"/>
            <w:tcBorders>
              <w:top w:val="none" w:sz="0" w:space="0" w:color="auto"/>
              <w:left w:val="none" w:sz="0" w:space="0" w:color="auto"/>
              <w:bottom w:val="none" w:sz="0" w:space="0" w:color="auto"/>
              <w:right w:val="none" w:sz="0" w:space="0" w:color="auto"/>
            </w:tcBorders>
          </w:tcPr>
          <w:p w14:paraId="6B256CB6"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content:查天气</w:t>
            </w:r>
          </w:p>
        </w:tc>
        <w:tc>
          <w:tcPr>
            <w:tcW w:w="2016" w:type="dxa"/>
            <w:tcBorders>
              <w:top w:val="none" w:sz="0" w:space="0" w:color="auto"/>
              <w:left w:val="none" w:sz="0" w:space="0" w:color="auto"/>
              <w:bottom w:val="none" w:sz="0" w:space="0" w:color="auto"/>
              <w:right w:val="none" w:sz="0" w:space="0" w:color="auto"/>
            </w:tcBorders>
          </w:tcPr>
          <w:p w14:paraId="15C86F24"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结构不同，语义相同</w:t>
            </w:r>
          </w:p>
        </w:tc>
      </w:tr>
      <w:tr w:rsidR="008C4C8A" w:rsidRPr="00C317CE" w14:paraId="768A7D9E"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auto"/>
          </w:tcPr>
          <w:p w14:paraId="0740651F" w14:textId="77777777" w:rsidR="008C4C8A" w:rsidRPr="00C317CE" w:rsidRDefault="00000000">
            <w:pPr>
              <w:rPr>
                <w:rFonts w:hint="eastAsia"/>
              </w:rPr>
            </w:pPr>
            <w:r w:rsidRPr="00C317CE">
              <w:rPr>
                <w:b w:val="0"/>
                <w:sz w:val="19"/>
              </w:rPr>
              <w:lastRenderedPageBreak/>
              <w:t>剥离 thinking/reasoning</w:t>
            </w:r>
          </w:p>
        </w:tc>
        <w:tc>
          <w:tcPr>
            <w:tcW w:w="3312" w:type="dxa"/>
            <w:tcBorders>
              <w:top w:val="none" w:sz="0" w:space="0" w:color="auto"/>
              <w:left w:val="none" w:sz="0" w:space="0" w:color="auto"/>
              <w:bottom w:val="none" w:sz="0" w:space="0" w:color="auto"/>
              <w:right w:val="none" w:sz="0" w:space="0" w:color="auto"/>
            </w:tcBorders>
            <w:shd w:val="clear" w:color="auto" w:fill="auto"/>
          </w:tcPr>
          <w:p w14:paraId="4C740D2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content:[{type:thinking,...},{type:text,text:答案}]</w:t>
            </w:r>
          </w:p>
        </w:tc>
        <w:tc>
          <w:tcPr>
            <w:tcW w:w="3312" w:type="dxa"/>
            <w:tcBorders>
              <w:top w:val="none" w:sz="0" w:space="0" w:color="auto"/>
              <w:left w:val="none" w:sz="0" w:space="0" w:color="auto"/>
              <w:bottom w:val="none" w:sz="0" w:space="0" w:color="auto"/>
              <w:right w:val="none" w:sz="0" w:space="0" w:color="auto"/>
            </w:tcBorders>
            <w:shd w:val="clear" w:color="auto" w:fill="auto"/>
          </w:tcPr>
          <w:p w14:paraId="1B2AA363"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content:[{type:text,text:答案}]</w:t>
            </w:r>
          </w:p>
        </w:tc>
        <w:tc>
          <w:tcPr>
            <w:tcW w:w="2016" w:type="dxa"/>
            <w:tcBorders>
              <w:top w:val="none" w:sz="0" w:space="0" w:color="auto"/>
              <w:left w:val="none" w:sz="0" w:space="0" w:color="auto"/>
              <w:bottom w:val="none" w:sz="0" w:space="0" w:color="auto"/>
              <w:right w:val="none" w:sz="0" w:space="0" w:color="auto"/>
            </w:tcBorders>
            <w:shd w:val="clear" w:color="auto" w:fill="auto"/>
          </w:tcPr>
          <w:p w14:paraId="4DCAC23D"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模型 thinking 被删</w:t>
            </w:r>
          </w:p>
        </w:tc>
      </w:tr>
      <w:tr w:rsidR="008C4C8A" w:rsidRPr="00C317CE" w14:paraId="14EEF732"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A01FFF9" w14:textId="77777777" w:rsidR="008C4C8A" w:rsidRPr="00C317CE" w:rsidRDefault="00000000">
            <w:pPr>
              <w:rPr>
                <w:rFonts w:hint="eastAsia"/>
              </w:rPr>
            </w:pPr>
            <w:r w:rsidRPr="00C317CE">
              <w:rPr>
                <w:b w:val="0"/>
                <w:sz w:val="19"/>
              </w:rPr>
              <w:t>注入动态标签</w:t>
            </w:r>
          </w:p>
        </w:tc>
        <w:tc>
          <w:tcPr>
            <w:tcW w:w="3312" w:type="dxa"/>
            <w:tcBorders>
              <w:top w:val="none" w:sz="0" w:space="0" w:color="auto"/>
              <w:left w:val="none" w:sz="0" w:space="0" w:color="auto"/>
              <w:bottom w:val="none" w:sz="0" w:space="0" w:color="auto"/>
              <w:right w:val="none" w:sz="0" w:space="0" w:color="auto"/>
            </w:tcBorders>
          </w:tcPr>
          <w:p w14:paraId="79C5CAB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content:查天气&lt;system-reminder&gt;现在15:02:00&lt;/system-reminder&gt;</w:t>
            </w:r>
          </w:p>
        </w:tc>
        <w:tc>
          <w:tcPr>
            <w:tcW w:w="3312" w:type="dxa"/>
            <w:tcBorders>
              <w:top w:val="none" w:sz="0" w:space="0" w:color="auto"/>
              <w:left w:val="none" w:sz="0" w:space="0" w:color="auto"/>
              <w:bottom w:val="none" w:sz="0" w:space="0" w:color="auto"/>
              <w:right w:val="none" w:sz="0" w:space="0" w:color="auto"/>
            </w:tcBorders>
          </w:tcPr>
          <w:p w14:paraId="33FFF2AE"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content:查天气&lt;system-reminder&gt;现在15:03:12&lt;/system-reminder&gt;</w:t>
            </w:r>
          </w:p>
        </w:tc>
        <w:tc>
          <w:tcPr>
            <w:tcW w:w="2016" w:type="dxa"/>
            <w:tcBorders>
              <w:top w:val="none" w:sz="0" w:space="0" w:color="auto"/>
              <w:left w:val="none" w:sz="0" w:space="0" w:color="auto"/>
              <w:bottom w:val="none" w:sz="0" w:space="0" w:color="auto"/>
              <w:right w:val="none" w:sz="0" w:space="0" w:color="auto"/>
            </w:tcBorders>
          </w:tcPr>
          <w:p w14:paraId="7D0DC942"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时间戳不同，每条请求都漂</w:t>
            </w:r>
          </w:p>
        </w:tc>
      </w:tr>
      <w:tr w:rsidR="008C4C8A" w:rsidRPr="00C317CE" w14:paraId="4D002AD6"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auto"/>
          </w:tcPr>
          <w:p w14:paraId="2E8DE35A" w14:textId="77777777" w:rsidR="008C4C8A" w:rsidRPr="00C317CE" w:rsidRDefault="00000000">
            <w:pPr>
              <w:rPr>
                <w:rFonts w:hint="eastAsia"/>
              </w:rPr>
            </w:pPr>
            <w:r w:rsidRPr="00C317CE">
              <w:rPr>
                <w:b w:val="0"/>
                <w:sz w:val="19"/>
              </w:rPr>
              <w:t>用户消息包装</w:t>
            </w:r>
          </w:p>
        </w:tc>
        <w:tc>
          <w:tcPr>
            <w:tcW w:w="3312" w:type="dxa"/>
            <w:tcBorders>
              <w:top w:val="none" w:sz="0" w:space="0" w:color="auto"/>
              <w:left w:val="none" w:sz="0" w:space="0" w:color="auto"/>
              <w:bottom w:val="none" w:sz="0" w:space="0" w:color="auto"/>
              <w:right w:val="none" w:sz="0" w:space="0" w:color="auto"/>
            </w:tcBorders>
            <w:shd w:val="clear" w:color="auto" w:fill="auto"/>
          </w:tcPr>
          <w:p w14:paraId="1457B14A"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content:查天气</w:t>
            </w:r>
          </w:p>
        </w:tc>
        <w:tc>
          <w:tcPr>
            <w:tcW w:w="3312" w:type="dxa"/>
            <w:tcBorders>
              <w:top w:val="none" w:sz="0" w:space="0" w:color="auto"/>
              <w:left w:val="none" w:sz="0" w:space="0" w:color="auto"/>
              <w:bottom w:val="none" w:sz="0" w:space="0" w:color="auto"/>
              <w:right w:val="none" w:sz="0" w:space="0" w:color="auto"/>
            </w:tcBorders>
            <w:shd w:val="clear" w:color="auto" w:fill="auto"/>
          </w:tcPr>
          <w:p w14:paraId="03392334"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content:你收到一条消息：\n{JSON}</w:t>
            </w:r>
          </w:p>
        </w:tc>
        <w:tc>
          <w:tcPr>
            <w:tcW w:w="2016" w:type="dxa"/>
            <w:tcBorders>
              <w:top w:val="none" w:sz="0" w:space="0" w:color="auto"/>
              <w:left w:val="none" w:sz="0" w:space="0" w:color="auto"/>
              <w:bottom w:val="none" w:sz="0" w:space="0" w:color="auto"/>
              <w:right w:val="none" w:sz="0" w:space="0" w:color="auto"/>
            </w:tcBorders>
            <w:shd w:val="clear" w:color="auto" w:fill="auto"/>
          </w:tcPr>
          <w:p w14:paraId="420821A9"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原文被包进 JSON 外壳</w:t>
            </w:r>
          </w:p>
        </w:tc>
      </w:tr>
    </w:tbl>
    <w:p w14:paraId="1A782771" w14:textId="77777777" w:rsidR="008C4C8A" w:rsidRPr="00C317CE" w:rsidRDefault="008C4C8A">
      <w:pPr>
        <w:rPr>
          <w:rFonts w:hint="eastAsia"/>
          <w:lang w:eastAsia="zh-CN"/>
        </w:rPr>
      </w:pPr>
    </w:p>
    <w:p w14:paraId="0E8DC969" w14:textId="77777777" w:rsidR="008C4C8A" w:rsidRPr="00C317CE" w:rsidRDefault="00000000">
      <w:pPr>
        <w:rPr>
          <w:rFonts w:hint="eastAsia"/>
        </w:rPr>
      </w:pPr>
      <w:r w:rsidRPr="00C317CE">
        <w:rPr>
          <w:b/>
          <w:lang w:eastAsia="zh-CN"/>
        </w:rPr>
        <w:t>解决办法——归一化：</w:t>
      </w:r>
      <w:r w:rsidRPr="00C317CE">
        <w:rPr>
          <w:lang w:eastAsia="zh-CN"/>
        </w:rPr>
        <w:t>算指纹之前，先把消息“洗干净”——把不影响语义的外观差异统统去掉，只留纯语义字段，再算指纹。</w:t>
      </w:r>
      <w:r w:rsidRPr="00C317CE">
        <w:t>_normalize_message 做了七种处理：</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1"/>
        <w:gridCol w:w="3877"/>
        <w:gridCol w:w="2880"/>
      </w:tblGrid>
      <w:tr w:rsidR="008C4C8A" w:rsidRPr="00C317CE" w14:paraId="3FA1E55C" w14:textId="77777777" w:rsidTr="00174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70746CD3" w14:textId="77777777" w:rsidR="008C4C8A" w:rsidRPr="00C317CE" w:rsidRDefault="00000000" w:rsidP="00174A68">
            <w:pPr>
              <w:jc w:val="center"/>
              <w:rPr>
                <w:rFonts w:hint="eastAsia"/>
              </w:rPr>
            </w:pPr>
            <w:r w:rsidRPr="00C317CE">
              <w:rPr>
                <w:sz w:val="19"/>
              </w:rPr>
              <w:t>归一化</w:t>
            </w:r>
          </w:p>
        </w:tc>
        <w:tc>
          <w:tcPr>
            <w:tcW w:w="432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3D7FD6E2"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处理方式</w:t>
            </w:r>
          </w:p>
        </w:tc>
        <w:tc>
          <w:tcPr>
            <w:tcW w:w="3312"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6C637C3B"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sidRPr="00C317CE">
              <w:rPr>
                <w:sz w:val="19"/>
                <w:lang w:eastAsia="zh-CN"/>
              </w:rPr>
              <w:t>对应上文中改写的问题</w:t>
            </w:r>
          </w:p>
        </w:tc>
      </w:tr>
      <w:tr w:rsidR="008C4C8A" w:rsidRPr="00C317CE" w14:paraId="6301B5AA"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shd w:val="clear" w:color="auto" w:fill="auto"/>
          </w:tcPr>
          <w:p w14:paraId="40E8D310" w14:textId="77777777" w:rsidR="008C4C8A" w:rsidRPr="00C317CE" w:rsidRDefault="00000000">
            <w:pPr>
              <w:rPr>
                <w:rFonts w:hint="eastAsia"/>
              </w:rPr>
            </w:pPr>
            <w:r w:rsidRPr="00C317CE">
              <w:rPr>
                <w:b w:val="0"/>
                <w:sz w:val="19"/>
              </w:rPr>
              <w:t>剥离 cache_control</w:t>
            </w:r>
          </w:p>
        </w:tc>
        <w:tc>
          <w:tcPr>
            <w:tcW w:w="4320" w:type="dxa"/>
            <w:tcBorders>
              <w:top w:val="none" w:sz="0" w:space="0" w:color="auto"/>
              <w:left w:val="none" w:sz="0" w:space="0" w:color="auto"/>
              <w:bottom w:val="none" w:sz="0" w:space="0" w:color="auto"/>
              <w:right w:val="none" w:sz="0" w:space="0" w:color="auto"/>
            </w:tcBorders>
            <w:shd w:val="clear" w:color="auto" w:fill="auto"/>
          </w:tcPr>
          <w:p w14:paraId="3EF5E21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归一化时丢弃该字段</w:t>
            </w:r>
          </w:p>
        </w:tc>
        <w:tc>
          <w:tcPr>
            <w:tcW w:w="3312" w:type="dxa"/>
            <w:tcBorders>
              <w:top w:val="none" w:sz="0" w:space="0" w:color="auto"/>
              <w:left w:val="none" w:sz="0" w:space="0" w:color="auto"/>
              <w:bottom w:val="none" w:sz="0" w:space="0" w:color="auto"/>
              <w:right w:val="none" w:sz="0" w:space="0" w:color="auto"/>
            </w:tcBorders>
            <w:shd w:val="clear" w:color="auto" w:fill="auto"/>
          </w:tcPr>
          <w:p w14:paraId="79EF0E3A"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挪动/移除 cache_control</w:t>
            </w:r>
          </w:p>
        </w:tc>
      </w:tr>
      <w:tr w:rsidR="008C4C8A" w:rsidRPr="00C317CE" w14:paraId="320F7522"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tcPr>
          <w:p w14:paraId="53A3187E" w14:textId="77777777" w:rsidR="008C4C8A" w:rsidRPr="00C317CE" w:rsidRDefault="00000000">
            <w:pPr>
              <w:rPr>
                <w:rFonts w:hint="eastAsia"/>
              </w:rPr>
            </w:pPr>
            <w:r w:rsidRPr="00C317CE">
              <w:rPr>
                <w:b w:val="0"/>
                <w:sz w:val="19"/>
              </w:rPr>
              <w:t>单 text 块 ≡ 纯字符串</w:t>
            </w:r>
          </w:p>
        </w:tc>
        <w:tc>
          <w:tcPr>
            <w:tcW w:w="4320" w:type="dxa"/>
            <w:tcBorders>
              <w:top w:val="none" w:sz="0" w:space="0" w:color="auto"/>
              <w:left w:val="none" w:sz="0" w:space="0" w:color="auto"/>
              <w:bottom w:val="none" w:sz="0" w:space="0" w:color="auto"/>
              <w:right w:val="none" w:sz="0" w:space="0" w:color="auto"/>
            </w:tcBorders>
          </w:tcPr>
          <w:p w14:paraId="32EF7C88"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长度为 1 时降级为字符串</w:t>
            </w:r>
          </w:p>
        </w:tc>
        <w:tc>
          <w:tcPr>
            <w:tcW w:w="3312" w:type="dxa"/>
            <w:tcBorders>
              <w:top w:val="none" w:sz="0" w:space="0" w:color="auto"/>
              <w:left w:val="none" w:sz="0" w:space="0" w:color="auto"/>
              <w:bottom w:val="none" w:sz="0" w:space="0" w:color="auto"/>
              <w:right w:val="none" w:sz="0" w:space="0" w:color="auto"/>
            </w:tcBorders>
          </w:tcPr>
          <w:p w14:paraId="28893052"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content 块</w:t>
            </w:r>
            <w:r w:rsidRPr="00C317CE">
              <w:rPr>
                <w:rFonts w:ascii="Arial" w:hAnsi="Arial" w:cs="Arial"/>
                <w:sz w:val="19"/>
              </w:rPr>
              <w:t>↔</w:t>
            </w:r>
            <w:r w:rsidRPr="00C317CE">
              <w:rPr>
                <w:sz w:val="19"/>
              </w:rPr>
              <w:t>字符串互换</w:t>
            </w:r>
          </w:p>
        </w:tc>
      </w:tr>
      <w:tr w:rsidR="008C4C8A" w:rsidRPr="00C317CE" w14:paraId="165B34F6"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shd w:val="clear" w:color="auto" w:fill="auto"/>
          </w:tcPr>
          <w:p w14:paraId="160D6DCC" w14:textId="77777777" w:rsidR="008C4C8A" w:rsidRPr="00C317CE" w:rsidRDefault="00000000">
            <w:pPr>
              <w:rPr>
                <w:rFonts w:hint="eastAsia"/>
              </w:rPr>
            </w:pPr>
            <w:r w:rsidRPr="00C317CE">
              <w:rPr>
                <w:b w:val="0"/>
                <w:sz w:val="19"/>
              </w:rPr>
              <w:t>跳过 thinking/reasoning 块</w:t>
            </w:r>
          </w:p>
        </w:tc>
        <w:tc>
          <w:tcPr>
            <w:tcW w:w="4320" w:type="dxa"/>
            <w:tcBorders>
              <w:top w:val="none" w:sz="0" w:space="0" w:color="auto"/>
              <w:left w:val="none" w:sz="0" w:space="0" w:color="auto"/>
              <w:bottom w:val="none" w:sz="0" w:space="0" w:color="auto"/>
              <w:right w:val="none" w:sz="0" w:space="0" w:color="auto"/>
            </w:tcBorders>
            <w:shd w:val="clear" w:color="auto" w:fill="auto"/>
          </w:tcPr>
          <w:p w14:paraId="1C39F9C9"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直接 continue</w:t>
            </w:r>
          </w:p>
        </w:tc>
        <w:tc>
          <w:tcPr>
            <w:tcW w:w="3312" w:type="dxa"/>
            <w:tcBorders>
              <w:top w:val="none" w:sz="0" w:space="0" w:color="auto"/>
              <w:left w:val="none" w:sz="0" w:space="0" w:color="auto"/>
              <w:bottom w:val="none" w:sz="0" w:space="0" w:color="auto"/>
              <w:right w:val="none" w:sz="0" w:space="0" w:color="auto"/>
            </w:tcBorders>
            <w:shd w:val="clear" w:color="auto" w:fill="auto"/>
          </w:tcPr>
          <w:p w14:paraId="77306337"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剥离 thinking 块</w:t>
            </w:r>
          </w:p>
        </w:tc>
      </w:tr>
      <w:tr w:rsidR="008C4C8A" w:rsidRPr="00C317CE" w14:paraId="24AE1CF7"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tcPr>
          <w:p w14:paraId="440B7E22" w14:textId="77777777" w:rsidR="008C4C8A" w:rsidRPr="00C317CE" w:rsidRDefault="00000000">
            <w:pPr>
              <w:rPr>
                <w:rFonts w:hint="eastAsia"/>
              </w:rPr>
            </w:pPr>
            <w:r w:rsidRPr="00C317CE">
              <w:rPr>
                <w:b w:val="0"/>
                <w:sz w:val="19"/>
              </w:rPr>
              <w:t>剥离注入标签</w:t>
            </w:r>
          </w:p>
        </w:tc>
        <w:tc>
          <w:tcPr>
            <w:tcW w:w="4320" w:type="dxa"/>
            <w:tcBorders>
              <w:top w:val="none" w:sz="0" w:space="0" w:color="auto"/>
              <w:left w:val="none" w:sz="0" w:space="0" w:color="auto"/>
              <w:bottom w:val="none" w:sz="0" w:space="0" w:color="auto"/>
              <w:right w:val="none" w:sz="0" w:space="0" w:color="auto"/>
            </w:tcBorders>
          </w:tcPr>
          <w:p w14:paraId="07F2C41C"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_strip_injected_tags 正则</w:t>
            </w:r>
          </w:p>
        </w:tc>
        <w:tc>
          <w:tcPr>
            <w:tcW w:w="3312" w:type="dxa"/>
            <w:tcBorders>
              <w:top w:val="none" w:sz="0" w:space="0" w:color="auto"/>
              <w:left w:val="none" w:sz="0" w:space="0" w:color="auto"/>
              <w:bottom w:val="none" w:sz="0" w:space="0" w:color="auto"/>
              <w:right w:val="none" w:sz="0" w:space="0" w:color="auto"/>
            </w:tcBorders>
          </w:tcPr>
          <w:p w14:paraId="075A0CEA"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注入动态标签</w:t>
            </w:r>
          </w:p>
        </w:tc>
      </w:tr>
      <w:tr w:rsidR="008C4C8A" w:rsidRPr="00C317CE" w14:paraId="57872D97"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shd w:val="clear" w:color="auto" w:fill="auto"/>
          </w:tcPr>
          <w:p w14:paraId="4699ECCC" w14:textId="77777777" w:rsidR="008C4C8A" w:rsidRPr="00C317CE" w:rsidRDefault="00000000">
            <w:pPr>
              <w:rPr>
                <w:rFonts w:hint="eastAsia"/>
              </w:rPr>
            </w:pPr>
            <w:r w:rsidRPr="00C317CE">
              <w:rPr>
                <w:b w:val="0"/>
                <w:sz w:val="19"/>
              </w:rPr>
              <w:t>解包包装内容</w:t>
            </w:r>
          </w:p>
        </w:tc>
        <w:tc>
          <w:tcPr>
            <w:tcW w:w="4320" w:type="dxa"/>
            <w:tcBorders>
              <w:top w:val="none" w:sz="0" w:space="0" w:color="auto"/>
              <w:left w:val="none" w:sz="0" w:space="0" w:color="auto"/>
              <w:bottom w:val="none" w:sz="0" w:space="0" w:color="auto"/>
              <w:right w:val="none" w:sz="0" w:space="0" w:color="auto"/>
            </w:tcBorders>
            <w:shd w:val="clear" w:color="auto" w:fill="auto"/>
          </w:tcPr>
          <w:p w14:paraId="1A1E2960"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_unwrap_content 正则+JSON 解析</w:t>
            </w:r>
          </w:p>
        </w:tc>
        <w:tc>
          <w:tcPr>
            <w:tcW w:w="3312" w:type="dxa"/>
            <w:tcBorders>
              <w:top w:val="none" w:sz="0" w:space="0" w:color="auto"/>
              <w:left w:val="none" w:sz="0" w:space="0" w:color="auto"/>
              <w:bottom w:val="none" w:sz="0" w:space="0" w:color="auto"/>
              <w:right w:val="none" w:sz="0" w:space="0" w:color="auto"/>
            </w:tcBorders>
            <w:shd w:val="clear" w:color="auto" w:fill="auto"/>
          </w:tcPr>
          <w:p w14:paraId="1226047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用户消息包装</w:t>
            </w:r>
          </w:p>
        </w:tc>
      </w:tr>
      <w:tr w:rsidR="008C4C8A" w:rsidRPr="00C317CE" w14:paraId="410961A7"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tcPr>
          <w:p w14:paraId="77ECCF32" w14:textId="77777777" w:rsidR="008C4C8A" w:rsidRPr="00C317CE" w:rsidRDefault="00000000">
            <w:pPr>
              <w:rPr>
                <w:rFonts w:hint="eastAsia"/>
              </w:rPr>
            </w:pPr>
            <w:r w:rsidRPr="00C317CE">
              <w:rPr>
                <w:b w:val="0"/>
                <w:sz w:val="19"/>
              </w:rPr>
              <w:t>arguments JSON 字符串→对象</w:t>
            </w:r>
          </w:p>
        </w:tc>
        <w:tc>
          <w:tcPr>
            <w:tcW w:w="4320" w:type="dxa"/>
            <w:tcBorders>
              <w:top w:val="none" w:sz="0" w:space="0" w:color="auto"/>
              <w:left w:val="none" w:sz="0" w:space="0" w:color="auto"/>
              <w:bottom w:val="none" w:sz="0" w:space="0" w:color="auto"/>
              <w:right w:val="none" w:sz="0" w:space="0" w:color="auto"/>
            </w:tcBorders>
          </w:tcPr>
          <w:p w14:paraId="52D5AD18"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json.loads 消除序列化差异</w:t>
            </w:r>
          </w:p>
        </w:tc>
        <w:tc>
          <w:tcPr>
            <w:tcW w:w="3312" w:type="dxa"/>
            <w:tcBorders>
              <w:top w:val="none" w:sz="0" w:space="0" w:color="auto"/>
              <w:left w:val="none" w:sz="0" w:space="0" w:color="auto"/>
              <w:bottom w:val="none" w:sz="0" w:space="0" w:color="auto"/>
              <w:right w:val="none" w:sz="0" w:space="0" w:color="auto"/>
            </w:tcBorders>
          </w:tcPr>
          <w:p w14:paraId="6A5E5C57"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工具参数写法差异（空格/顺序）</w:t>
            </w:r>
          </w:p>
        </w:tc>
      </w:tr>
      <w:tr w:rsidR="008C4C8A" w:rsidRPr="00C317CE" w14:paraId="19D17783"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Borders>
              <w:top w:val="none" w:sz="0" w:space="0" w:color="auto"/>
              <w:left w:val="none" w:sz="0" w:space="0" w:color="auto"/>
              <w:bottom w:val="none" w:sz="0" w:space="0" w:color="auto"/>
              <w:right w:val="none" w:sz="0" w:space="0" w:color="auto"/>
            </w:tcBorders>
            <w:shd w:val="clear" w:color="auto" w:fill="auto"/>
          </w:tcPr>
          <w:p w14:paraId="1FF41AA9" w14:textId="77777777" w:rsidR="008C4C8A" w:rsidRPr="00C317CE" w:rsidRDefault="00000000">
            <w:pPr>
              <w:rPr>
                <w:rFonts w:hint="eastAsia"/>
              </w:rPr>
            </w:pPr>
            <w:r w:rsidRPr="00C317CE">
              <w:rPr>
                <w:b w:val="0"/>
                <w:sz w:val="19"/>
              </w:rPr>
              <w:t>图片块只留媒体类型</w:t>
            </w:r>
          </w:p>
        </w:tc>
        <w:tc>
          <w:tcPr>
            <w:tcW w:w="4320" w:type="dxa"/>
            <w:tcBorders>
              <w:top w:val="none" w:sz="0" w:space="0" w:color="auto"/>
              <w:left w:val="none" w:sz="0" w:space="0" w:color="auto"/>
              <w:bottom w:val="none" w:sz="0" w:space="0" w:color="auto"/>
              <w:right w:val="none" w:sz="0" w:space="0" w:color="auto"/>
            </w:tcBorders>
            <w:shd w:val="clear" w:color="auto" w:fill="auto"/>
          </w:tcPr>
          <w:p w14:paraId="72AF9AC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保留 source_type/media_type</w:t>
            </w:r>
          </w:p>
        </w:tc>
        <w:tc>
          <w:tcPr>
            <w:tcW w:w="3312" w:type="dxa"/>
            <w:tcBorders>
              <w:top w:val="none" w:sz="0" w:space="0" w:color="auto"/>
              <w:left w:val="none" w:sz="0" w:space="0" w:color="auto"/>
              <w:bottom w:val="none" w:sz="0" w:space="0" w:color="auto"/>
              <w:right w:val="none" w:sz="0" w:space="0" w:color="auto"/>
            </w:tcBorders>
            <w:shd w:val="clear" w:color="auto" w:fill="auto"/>
          </w:tcPr>
          <w:p w14:paraId="55D2FA19"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图片二进制不算</w:t>
            </w:r>
          </w:p>
        </w:tc>
      </w:tr>
    </w:tbl>
    <w:p w14:paraId="13E29BAF" w14:textId="77777777" w:rsidR="008C4C8A" w:rsidRPr="00C317CE" w:rsidRDefault="008C4C8A">
      <w:pPr>
        <w:rPr>
          <w:rFonts w:hint="eastAsia"/>
        </w:rPr>
      </w:pPr>
    </w:p>
    <w:p w14:paraId="777B39CD" w14:textId="77777777" w:rsidR="008C4C8A" w:rsidRPr="00C317CE" w:rsidRDefault="00000000">
      <w:pPr>
        <w:rPr>
          <w:rFonts w:hint="eastAsia"/>
          <w:lang w:eastAsia="zh-CN"/>
        </w:rPr>
      </w:pPr>
      <w:r w:rsidRPr="00C317CE">
        <w:rPr>
          <w:lang w:eastAsia="zh-CN"/>
        </w:rPr>
        <w:t>归一化后再算指纹，上面那个例子里的“查天气”，无论它被包成块数组还是纯字符串、有没有 cache_control、注入了什么时间戳、有没有被包进“你收到一条消息”的外壳，洗完之后都归一到同一个指纹 a1b2，前缀就接上了。</w:t>
      </w:r>
    </w:p>
    <w:p w14:paraId="4D655446" w14:textId="77777777" w:rsidR="008C4C8A" w:rsidRPr="00C317CE" w:rsidRDefault="00000000">
      <w:pPr>
        <w:rPr>
          <w:rFonts w:hint="eastAsia"/>
          <w:lang w:eastAsia="zh-CN"/>
        </w:rPr>
      </w:pPr>
      <w:r w:rsidRPr="00C317CE">
        <w:rPr>
          <w:b/>
          <w:lang w:eastAsia="zh-CN"/>
        </w:rPr>
        <w:t>退化兜底</w:t>
      </w:r>
      <w:r w:rsidRPr="00C317CE">
        <w:rPr>
          <w:lang w:eastAsia="zh-CN"/>
        </w:rPr>
        <w:t>：上下文被框架截断、前缀实在接不上时，退化为“首条用户消息”这个稳定头匹配——因为系统提示词有些框架也带运行时动态内容会漂，所以稳定头只用首条用户消息的指纹。</w:t>
      </w:r>
    </w:p>
    <w:p w14:paraId="435EE35C" w14:textId="77777777" w:rsidR="008C4C8A" w:rsidRPr="00C317CE" w:rsidRDefault="00000000">
      <w:pPr>
        <w:rPr>
          <w:rFonts w:hint="eastAsia"/>
          <w:lang w:eastAsia="zh-CN"/>
        </w:rPr>
      </w:pPr>
      <w:r w:rsidRPr="00C317CE">
        <w:rPr>
          <w:b/>
          <w:lang w:eastAsia="zh-CN"/>
        </w:rPr>
        <w:t>解决后效果：</w:t>
      </w:r>
      <w:r w:rsidRPr="00C317CE">
        <w:rPr>
          <w:lang w:eastAsia="zh-CN"/>
        </w:rPr>
        <w:t>哪怕框架把历史消息改得面目全非，只要语义没变，会话就能正确串起来。openclaw 的轻量漂移和 jiuwenswarm 的激进改写都能覆盖，会话归组准确率从“经常断链”恢复到正常水平。</w:t>
      </w:r>
    </w:p>
    <w:p w14:paraId="2A4529C6"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5.2 基于请求间隔的工具耗时估算</w:t>
      </w:r>
    </w:p>
    <w:p w14:paraId="3A60533E" w14:textId="77777777" w:rsidR="008C4C8A" w:rsidRPr="00C317CE" w:rsidRDefault="00000000">
      <w:pPr>
        <w:rPr>
          <w:rFonts w:hint="eastAsia"/>
          <w:lang w:eastAsia="zh-CN"/>
        </w:rPr>
      </w:pPr>
      <w:r w:rsidRPr="00C317CE">
        <w:rPr>
          <w:b/>
          <w:lang w:eastAsia="zh-CN"/>
        </w:rPr>
        <w:t>背景问题：</w:t>
      </w:r>
      <w:r w:rsidRPr="00C317CE">
        <w:rPr>
          <w:lang w:eastAsia="zh-CN"/>
        </w:rPr>
        <w:t>客户很想知道“工具到底执行了多久”——这往往是慢的元凶。但该代理工具只夹在 Agent 和大模型之间，看不到 Agent 内部工具的真实执行。</w:t>
      </w:r>
    </w:p>
    <w:p w14:paraId="1C6641D9" w14:textId="77777777" w:rsidR="008C4C8A" w:rsidRPr="00C317CE" w:rsidRDefault="00000000">
      <w:pPr>
        <w:rPr>
          <w:rFonts w:hint="eastAsia"/>
          <w:lang w:eastAsia="zh-CN"/>
        </w:rPr>
      </w:pPr>
      <w:r w:rsidRPr="00C317CE">
        <w:rPr>
          <w:b/>
          <w:lang w:eastAsia="zh-CN"/>
        </w:rPr>
        <w:lastRenderedPageBreak/>
        <w:t>解决办法：</w:t>
      </w:r>
      <w:r w:rsidRPr="00C317CE">
        <w:rPr>
          <w:lang w:eastAsia="zh-CN"/>
        </w:rPr>
        <w:t>代理虽然看不到工具执行，但能看到两个时刻：模型说“我要调工具”（响应回来）的时刻，和 Agent 拿着工具结果再来问模型（下一次请求进来）的时刻。这两个时刻之间的间隔，恰好约等于工具执行的时间。</w:t>
      </w:r>
    </w:p>
    <w:p w14:paraId="19F8F0E2" w14:textId="77777777" w:rsidR="008C4C8A" w:rsidRPr="00C317CE" w:rsidRDefault="00000000">
      <w:pPr>
        <w:rPr>
          <w:rFonts w:hint="eastAsia"/>
          <w:lang w:eastAsia="zh-CN"/>
        </w:rPr>
      </w:pPr>
      <w:r w:rsidRPr="00C317CE">
        <w:rPr>
          <w:b/>
          <w:lang w:eastAsia="zh-CN"/>
        </w:rPr>
        <w:t>解决后效果：</w:t>
      </w:r>
      <w:r w:rsidRPr="00C317CE">
        <w:rPr>
          <w:lang w:eastAsia="zh-CN"/>
        </w:rPr>
        <w:t>不用 Agent 配合修改代码，光从两次时间间隔就能估算出每次工具调用花了多久。客户追踪页上看到的“工具 8.5 秒”就是这么来的，虽然不是精确到工具内部的真实计时，但用来定位“是不是工具拖慢了整体”已经足够准。</w:t>
      </w:r>
    </w:p>
    <w:p w14:paraId="7E3DD9C7"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t>5.3 跨 chunk 的 SSE 事件重组</w:t>
      </w:r>
    </w:p>
    <w:p w14:paraId="25D892AB" w14:textId="77777777" w:rsidR="008C4C8A" w:rsidRPr="00C317CE" w:rsidRDefault="00000000">
      <w:pPr>
        <w:rPr>
          <w:rFonts w:hint="eastAsia"/>
          <w:lang w:eastAsia="zh-CN"/>
        </w:rPr>
      </w:pPr>
      <w:r w:rsidRPr="00C317CE">
        <w:rPr>
          <w:b/>
        </w:rPr>
        <w:t>背景问题：</w:t>
      </w:r>
      <w:r w:rsidRPr="00C317CE">
        <w:t>流式是 Agent 的默认模式，但 SSE（Server-Sent Events）返回的是一个字一个字的事件流，这些事件会被网络拆到多个 TCP 包里。</w:t>
      </w:r>
      <w:r w:rsidRPr="00C317CE">
        <w:rPr>
          <w:lang w:eastAsia="zh-CN"/>
        </w:rPr>
        <w:t>一个完整的 data: {...}\n\n 可能被从中间切两半——前半个包过来，后半个包还在路上。如果直接解析，首 token 检测和 token 用量统计就会漏。</w:t>
      </w:r>
    </w:p>
    <w:p w14:paraId="007F68D7" w14:textId="1CF041D5" w:rsidR="008C4C8A" w:rsidRPr="00C317CE" w:rsidRDefault="00000000">
      <w:pPr>
        <w:rPr>
          <w:rFonts w:hint="eastAsia"/>
          <w:lang w:eastAsia="zh-CN"/>
        </w:rPr>
      </w:pPr>
      <w:r w:rsidRPr="00C317CE">
        <w:rPr>
          <w:b/>
          <w:lang w:eastAsia="zh-CN"/>
        </w:rPr>
        <w:t>解决办法：</w:t>
      </w:r>
    </w:p>
    <w:p w14:paraId="32E5B4DB" w14:textId="77777777" w:rsidR="008C4C8A" w:rsidRPr="00C317CE" w:rsidRDefault="00000000">
      <w:pPr>
        <w:rPr>
          <w:rFonts w:hint="eastAsia"/>
          <w:lang w:eastAsia="zh-CN"/>
        </w:rPr>
      </w:pPr>
      <w:r w:rsidRPr="00C317CE">
        <w:rPr>
          <w:b/>
          <w:lang w:eastAsia="zh-CN"/>
        </w:rPr>
        <w:t>机制一：缓冲区累积，按空行切完整事件（防“事件被切半”）。</w:t>
      </w:r>
      <w:r w:rsidRPr="00C317CE">
        <w:rPr>
          <w:lang w:eastAsia="zh-CN"/>
        </w:rPr>
        <w:t>每收到一个包不立即解析，先丢进 _event_buffer 累积，然后只在缓冲区里找 \n\n（SSE 事件分隔符）。找到空行，说明前面累积的文本是一个完整事件，取出来解析；找不到空行，说明这个事件还没传完，继续等下个包。这样保证喂给 JSON 解析器的永远是完整的一个事件，不会拿到半个 JSON。</w:t>
      </w:r>
    </w:p>
    <w:p w14:paraId="31580A9B" w14:textId="77777777" w:rsidR="008C4C8A" w:rsidRPr="00C317CE" w:rsidRDefault="00000000">
      <w:pPr>
        <w:rPr>
          <w:rFonts w:hint="eastAsia"/>
          <w:lang w:eastAsia="zh-CN"/>
        </w:rPr>
      </w:pPr>
      <w:r w:rsidRPr="00C317CE">
        <w:rPr>
          <w:b/>
          <w:lang w:eastAsia="zh-CN"/>
        </w:rPr>
        <w:t>机制二：增量 UTF-8 解码器（防“中文字被切半”）。</w:t>
      </w:r>
      <w:r w:rsidRPr="00C317CE">
        <w:rPr>
          <w:lang w:eastAsia="zh-CN"/>
        </w:rPr>
        <w:t>中文是多个字节的，跨包边界容易断半个字，如不处理，会出现跨包乱码或解析失败。通过状态解码器，遇到半个字先记住、等下个包补齐再输出完整字符，不产生半个字的乱码。</w:t>
      </w:r>
    </w:p>
    <w:p w14:paraId="199BA182" w14:textId="77777777" w:rsidR="008C4C8A" w:rsidRPr="00C317CE" w:rsidRDefault="00000000">
      <w:pPr>
        <w:rPr>
          <w:rFonts w:hint="eastAsia"/>
          <w:lang w:eastAsia="zh-CN"/>
        </w:rPr>
      </w:pPr>
      <w:r w:rsidRPr="00C317CE">
        <w:rPr>
          <w:b/>
          <w:lang w:eastAsia="zh-CN"/>
        </w:rPr>
        <w:t>解决后效果：</w:t>
      </w:r>
      <w:r w:rsidRPr="00C317CE">
        <w:rPr>
          <w:lang w:eastAsia="zh-CN"/>
        </w:rPr>
        <w:t>不管网络怎么拆包，每个 SSE 事件都能被完整拼回来再解析。流式模式下的 TTFT（首 token 时延）和 token 用量统计不再漏报。有专门的测试 test_stream_chunk_split.py 验证各种拆包姿势。</w:t>
      </w:r>
    </w:p>
    <w:p w14:paraId="028FB51C"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5.4 异常四分类</w:t>
      </w:r>
    </w:p>
    <w:p w14:paraId="5E23A9D5" w14:textId="77777777" w:rsidR="008C4C8A" w:rsidRPr="00C317CE" w:rsidRDefault="00000000">
      <w:pPr>
        <w:rPr>
          <w:rFonts w:hint="eastAsia"/>
          <w:lang w:eastAsia="zh-CN"/>
        </w:rPr>
      </w:pPr>
      <w:r w:rsidRPr="00C317CE">
        <w:rPr>
          <w:b/>
          <w:lang w:eastAsia="zh-CN"/>
        </w:rPr>
        <w:t>背景问题：</w:t>
      </w:r>
      <w:r w:rsidRPr="00C317CE">
        <w:rPr>
          <w:lang w:eastAsia="zh-CN"/>
        </w:rPr>
        <w:t>之前上游报错就是一个“非 200”，分不清到底谁的问题。用户取消了、模型卡了、上游断了、代理自己有 bug，看起来都一样。没法据此定告警规则。</w:t>
      </w:r>
    </w:p>
    <w:p w14:paraId="19372A7C" w14:textId="77777777" w:rsidR="008C4C8A" w:rsidRPr="00C317CE" w:rsidRDefault="00000000">
      <w:pPr>
        <w:rPr>
          <w:rFonts w:hint="eastAsia"/>
          <w:lang w:eastAsia="zh-CN"/>
        </w:rPr>
      </w:pPr>
      <w:r w:rsidRPr="00C317CE">
        <w:rPr>
          <w:b/>
          <w:lang w:eastAsia="zh-CN"/>
        </w:rPr>
        <w:t>解决办法：</w:t>
      </w:r>
      <w:r w:rsidRPr="00C317CE">
        <w:rPr>
          <w:lang w:eastAsia="zh-CN"/>
        </w:rPr>
        <w:t>按“发生在哪条 socket、哪个阶段”分四类：</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557"/>
        <w:gridCol w:w="1087"/>
        <w:gridCol w:w="2568"/>
        <w:gridCol w:w="3426"/>
      </w:tblGrid>
      <w:tr w:rsidR="008C4C8A" w:rsidRPr="00C317CE" w14:paraId="7DC03960" w14:textId="77777777" w:rsidTr="00174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5"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74659E87" w14:textId="77777777" w:rsidR="008C4C8A" w:rsidRPr="00C317CE" w:rsidRDefault="00000000" w:rsidP="00174A68">
            <w:pPr>
              <w:jc w:val="center"/>
              <w:rPr>
                <w:rFonts w:hint="eastAsia"/>
              </w:rPr>
            </w:pPr>
            <w:r w:rsidRPr="00C317CE">
              <w:rPr>
                <w:sz w:val="19"/>
              </w:rPr>
              <w:t>分类</w:t>
            </w:r>
          </w:p>
        </w:tc>
        <w:tc>
          <w:tcPr>
            <w:tcW w:w="112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797F85D1"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状态码</w:t>
            </w:r>
          </w:p>
        </w:tc>
        <w:tc>
          <w:tcPr>
            <w:tcW w:w="258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2C3DAEF8"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context</w:t>
            </w:r>
          </w:p>
        </w:tc>
        <w:tc>
          <w:tcPr>
            <w:tcW w:w="3589"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556E264D"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业务含义</w:t>
            </w:r>
          </w:p>
        </w:tc>
      </w:tr>
      <w:tr w:rsidR="00174A68" w:rsidRPr="00C317CE" w14:paraId="63B9F3B1"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5" w:type="dxa"/>
            <w:tcBorders>
              <w:top w:val="none" w:sz="0" w:space="0" w:color="auto"/>
              <w:left w:val="none" w:sz="0" w:space="0" w:color="auto"/>
              <w:bottom w:val="none" w:sz="0" w:space="0" w:color="auto"/>
              <w:right w:val="none" w:sz="0" w:space="0" w:color="auto"/>
            </w:tcBorders>
            <w:shd w:val="clear" w:color="auto" w:fill="FFFFFF" w:themeFill="background1"/>
          </w:tcPr>
          <w:p w14:paraId="1AA99CB3" w14:textId="77777777" w:rsidR="00174A68" w:rsidRPr="00C317CE" w:rsidRDefault="00174A68">
            <w:pPr>
              <w:rPr>
                <w:rFonts w:hint="eastAsia"/>
                <w:b w:val="0"/>
                <w:sz w:val="19"/>
              </w:rPr>
            </w:pPr>
          </w:p>
        </w:tc>
        <w:tc>
          <w:tcPr>
            <w:tcW w:w="1120" w:type="dxa"/>
            <w:tcBorders>
              <w:top w:val="none" w:sz="0" w:space="0" w:color="auto"/>
              <w:left w:val="none" w:sz="0" w:space="0" w:color="auto"/>
              <w:bottom w:val="none" w:sz="0" w:space="0" w:color="auto"/>
              <w:right w:val="none" w:sz="0" w:space="0" w:color="auto"/>
            </w:tcBorders>
            <w:shd w:val="clear" w:color="auto" w:fill="FFFFFF" w:themeFill="background1"/>
          </w:tcPr>
          <w:p w14:paraId="77ED2E01" w14:textId="77777777" w:rsidR="00174A68" w:rsidRPr="00C317CE" w:rsidRDefault="00174A68">
            <w:pPr>
              <w:cnfStyle w:val="000000100000" w:firstRow="0" w:lastRow="0" w:firstColumn="0" w:lastColumn="0" w:oddVBand="0" w:evenVBand="0" w:oddHBand="1" w:evenHBand="0" w:firstRowFirstColumn="0" w:firstRowLastColumn="0" w:lastRowFirstColumn="0" w:lastRowLastColumn="0"/>
              <w:rPr>
                <w:rFonts w:hint="eastAsia"/>
                <w:b/>
                <w:sz w:val="19"/>
              </w:rPr>
            </w:pPr>
          </w:p>
        </w:tc>
        <w:tc>
          <w:tcPr>
            <w:tcW w:w="2580" w:type="dxa"/>
            <w:tcBorders>
              <w:top w:val="none" w:sz="0" w:space="0" w:color="auto"/>
              <w:left w:val="none" w:sz="0" w:space="0" w:color="auto"/>
              <w:bottom w:val="none" w:sz="0" w:space="0" w:color="auto"/>
              <w:right w:val="none" w:sz="0" w:space="0" w:color="auto"/>
            </w:tcBorders>
            <w:shd w:val="clear" w:color="auto" w:fill="FFFFFF" w:themeFill="background1"/>
          </w:tcPr>
          <w:p w14:paraId="610AD84B" w14:textId="77777777" w:rsidR="00174A68" w:rsidRPr="00C317CE" w:rsidRDefault="00174A68">
            <w:pPr>
              <w:cnfStyle w:val="000000100000" w:firstRow="0" w:lastRow="0" w:firstColumn="0" w:lastColumn="0" w:oddVBand="0" w:evenVBand="0" w:oddHBand="1" w:evenHBand="0" w:firstRowFirstColumn="0" w:firstRowLastColumn="0" w:lastRowFirstColumn="0" w:lastRowLastColumn="0"/>
              <w:rPr>
                <w:rFonts w:hint="eastAsia"/>
                <w:b/>
                <w:sz w:val="19"/>
              </w:rPr>
            </w:pPr>
          </w:p>
        </w:tc>
        <w:tc>
          <w:tcPr>
            <w:tcW w:w="3589" w:type="dxa"/>
            <w:tcBorders>
              <w:top w:val="none" w:sz="0" w:space="0" w:color="auto"/>
              <w:left w:val="none" w:sz="0" w:space="0" w:color="auto"/>
              <w:bottom w:val="none" w:sz="0" w:space="0" w:color="auto"/>
              <w:right w:val="none" w:sz="0" w:space="0" w:color="auto"/>
            </w:tcBorders>
            <w:shd w:val="clear" w:color="auto" w:fill="FFFFFF" w:themeFill="background1"/>
          </w:tcPr>
          <w:p w14:paraId="78189FDE" w14:textId="77777777" w:rsidR="00174A68" w:rsidRPr="00C317CE" w:rsidRDefault="00174A68">
            <w:pPr>
              <w:cnfStyle w:val="000000100000" w:firstRow="0" w:lastRow="0" w:firstColumn="0" w:lastColumn="0" w:oddVBand="0" w:evenVBand="0" w:oddHBand="1" w:evenHBand="0" w:firstRowFirstColumn="0" w:firstRowLastColumn="0" w:lastRowFirstColumn="0" w:lastRowLastColumn="0"/>
              <w:rPr>
                <w:rFonts w:hint="eastAsia"/>
                <w:b/>
                <w:sz w:val="19"/>
              </w:rPr>
            </w:pPr>
          </w:p>
        </w:tc>
      </w:tr>
      <w:tr w:rsidR="008C4C8A" w:rsidRPr="00C317CE" w14:paraId="2BE38852"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5" w:type="dxa"/>
            <w:tcBorders>
              <w:top w:val="none" w:sz="0" w:space="0" w:color="auto"/>
              <w:left w:val="none" w:sz="0" w:space="0" w:color="auto"/>
              <w:bottom w:val="none" w:sz="0" w:space="0" w:color="auto"/>
              <w:right w:val="none" w:sz="0" w:space="0" w:color="auto"/>
            </w:tcBorders>
            <w:shd w:val="clear" w:color="auto" w:fill="FFFFFF" w:themeFill="background1"/>
          </w:tcPr>
          <w:p w14:paraId="52661D2C" w14:textId="77777777" w:rsidR="008C4C8A" w:rsidRPr="00C317CE" w:rsidRDefault="00000000">
            <w:pPr>
              <w:rPr>
                <w:rFonts w:hint="eastAsia"/>
              </w:rPr>
            </w:pPr>
            <w:r w:rsidRPr="00C317CE">
              <w:rPr>
                <w:b w:val="0"/>
                <w:sz w:val="19"/>
              </w:rPr>
              <w:t>client_disconnected</w:t>
            </w:r>
          </w:p>
        </w:tc>
        <w:tc>
          <w:tcPr>
            <w:tcW w:w="1120" w:type="dxa"/>
            <w:tcBorders>
              <w:top w:val="none" w:sz="0" w:space="0" w:color="auto"/>
              <w:left w:val="none" w:sz="0" w:space="0" w:color="auto"/>
              <w:bottom w:val="none" w:sz="0" w:space="0" w:color="auto"/>
              <w:right w:val="none" w:sz="0" w:space="0" w:color="auto"/>
            </w:tcBorders>
            <w:shd w:val="clear" w:color="auto" w:fill="FFFFFF" w:themeFill="background1"/>
          </w:tcPr>
          <w:p w14:paraId="327A0038"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499</w:t>
            </w:r>
          </w:p>
        </w:tc>
        <w:tc>
          <w:tcPr>
            <w:tcW w:w="2580" w:type="dxa"/>
            <w:tcBorders>
              <w:top w:val="none" w:sz="0" w:space="0" w:color="auto"/>
              <w:left w:val="none" w:sz="0" w:space="0" w:color="auto"/>
              <w:bottom w:val="none" w:sz="0" w:space="0" w:color="auto"/>
              <w:right w:val="none" w:sz="0" w:space="0" w:color="auto"/>
            </w:tcBorders>
            <w:shd w:val="clear" w:color="auto" w:fill="FFFFFF" w:themeFill="background1"/>
          </w:tcPr>
          <w:p w14:paraId="0D673904"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client_write</w:t>
            </w:r>
          </w:p>
        </w:tc>
        <w:tc>
          <w:tcPr>
            <w:tcW w:w="3589" w:type="dxa"/>
            <w:tcBorders>
              <w:top w:val="none" w:sz="0" w:space="0" w:color="auto"/>
              <w:left w:val="none" w:sz="0" w:space="0" w:color="auto"/>
              <w:bottom w:val="none" w:sz="0" w:space="0" w:color="auto"/>
              <w:right w:val="none" w:sz="0" w:space="0" w:color="auto"/>
            </w:tcBorders>
            <w:shd w:val="clear" w:color="auto" w:fill="FFFFFF" w:themeFill="background1"/>
          </w:tcPr>
          <w:p w14:paraId="4C030BAB"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用户取消了</w:t>
            </w:r>
          </w:p>
        </w:tc>
      </w:tr>
      <w:tr w:rsidR="008C4C8A" w:rsidRPr="00C317CE" w14:paraId="32DF2C91"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5" w:type="dxa"/>
            <w:tcBorders>
              <w:top w:val="none" w:sz="0" w:space="0" w:color="auto"/>
              <w:left w:val="none" w:sz="0" w:space="0" w:color="auto"/>
              <w:bottom w:val="none" w:sz="0" w:space="0" w:color="auto"/>
              <w:right w:val="none" w:sz="0" w:space="0" w:color="auto"/>
            </w:tcBorders>
            <w:shd w:val="clear" w:color="auto" w:fill="FFFFFF" w:themeFill="background1"/>
          </w:tcPr>
          <w:p w14:paraId="52F18C87" w14:textId="77777777" w:rsidR="008C4C8A" w:rsidRPr="00C317CE" w:rsidRDefault="00000000">
            <w:pPr>
              <w:rPr>
                <w:rFonts w:hint="eastAsia"/>
              </w:rPr>
            </w:pPr>
            <w:r w:rsidRPr="00C317CE">
              <w:rPr>
                <w:b w:val="0"/>
                <w:sz w:val="19"/>
              </w:rPr>
              <w:lastRenderedPageBreak/>
              <w:t>upstream_timeout</w:t>
            </w:r>
          </w:p>
        </w:tc>
        <w:tc>
          <w:tcPr>
            <w:tcW w:w="1120" w:type="dxa"/>
            <w:tcBorders>
              <w:top w:val="none" w:sz="0" w:space="0" w:color="auto"/>
              <w:left w:val="none" w:sz="0" w:space="0" w:color="auto"/>
              <w:bottom w:val="none" w:sz="0" w:space="0" w:color="auto"/>
              <w:right w:val="none" w:sz="0" w:space="0" w:color="auto"/>
            </w:tcBorders>
            <w:shd w:val="clear" w:color="auto" w:fill="FFFFFF" w:themeFill="background1"/>
          </w:tcPr>
          <w:p w14:paraId="17A8EF9C"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504</w:t>
            </w:r>
          </w:p>
        </w:tc>
        <w:tc>
          <w:tcPr>
            <w:tcW w:w="2580" w:type="dxa"/>
            <w:tcBorders>
              <w:top w:val="none" w:sz="0" w:space="0" w:color="auto"/>
              <w:left w:val="none" w:sz="0" w:space="0" w:color="auto"/>
              <w:bottom w:val="none" w:sz="0" w:space="0" w:color="auto"/>
              <w:right w:val="none" w:sz="0" w:space="0" w:color="auto"/>
            </w:tcBorders>
            <w:shd w:val="clear" w:color="auto" w:fill="FFFFFF" w:themeFill="background1"/>
          </w:tcPr>
          <w:p w14:paraId="46FD01F9"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upstream_read/connect</w:t>
            </w:r>
          </w:p>
        </w:tc>
        <w:tc>
          <w:tcPr>
            <w:tcW w:w="3589" w:type="dxa"/>
            <w:tcBorders>
              <w:top w:val="none" w:sz="0" w:space="0" w:color="auto"/>
              <w:left w:val="none" w:sz="0" w:space="0" w:color="auto"/>
              <w:bottom w:val="none" w:sz="0" w:space="0" w:color="auto"/>
              <w:right w:val="none" w:sz="0" w:space="0" w:color="auto"/>
            </w:tcBorders>
            <w:shd w:val="clear" w:color="auto" w:fill="FFFFFF" w:themeFill="background1"/>
          </w:tcPr>
          <w:p w14:paraId="7341802D"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上游“卡住了，不出声”。代理能连上、也发了请求，但模型推理网关在那干等就是不返回——可能是模型推理排队、推理卡死、上游负载高响应不过来</w:t>
            </w:r>
          </w:p>
        </w:tc>
      </w:tr>
      <w:tr w:rsidR="008C4C8A" w:rsidRPr="00C317CE" w14:paraId="5F90875D"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5" w:type="dxa"/>
            <w:tcBorders>
              <w:top w:val="none" w:sz="0" w:space="0" w:color="auto"/>
              <w:left w:val="none" w:sz="0" w:space="0" w:color="auto"/>
              <w:bottom w:val="none" w:sz="0" w:space="0" w:color="auto"/>
              <w:right w:val="none" w:sz="0" w:space="0" w:color="auto"/>
            </w:tcBorders>
            <w:shd w:val="clear" w:color="auto" w:fill="FFFFFF" w:themeFill="background1"/>
          </w:tcPr>
          <w:p w14:paraId="36BD9802" w14:textId="77777777" w:rsidR="008C4C8A" w:rsidRPr="00C317CE" w:rsidRDefault="00000000">
            <w:pPr>
              <w:rPr>
                <w:rFonts w:hint="eastAsia"/>
              </w:rPr>
            </w:pPr>
            <w:r w:rsidRPr="00C317CE">
              <w:rPr>
                <w:b w:val="0"/>
                <w:sz w:val="19"/>
              </w:rPr>
              <w:t>upstream_comm_error</w:t>
            </w:r>
          </w:p>
        </w:tc>
        <w:tc>
          <w:tcPr>
            <w:tcW w:w="1120" w:type="dxa"/>
            <w:tcBorders>
              <w:top w:val="none" w:sz="0" w:space="0" w:color="auto"/>
              <w:left w:val="none" w:sz="0" w:space="0" w:color="auto"/>
              <w:bottom w:val="none" w:sz="0" w:space="0" w:color="auto"/>
              <w:right w:val="none" w:sz="0" w:space="0" w:color="auto"/>
            </w:tcBorders>
            <w:shd w:val="clear" w:color="auto" w:fill="FFFFFF" w:themeFill="background1"/>
          </w:tcPr>
          <w:p w14:paraId="227D5CB2"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502</w:t>
            </w:r>
          </w:p>
        </w:tc>
        <w:tc>
          <w:tcPr>
            <w:tcW w:w="2580" w:type="dxa"/>
            <w:tcBorders>
              <w:top w:val="none" w:sz="0" w:space="0" w:color="auto"/>
              <w:left w:val="none" w:sz="0" w:space="0" w:color="auto"/>
              <w:bottom w:val="none" w:sz="0" w:space="0" w:color="auto"/>
              <w:right w:val="none" w:sz="0" w:space="0" w:color="auto"/>
            </w:tcBorders>
            <w:shd w:val="clear" w:color="auto" w:fill="FFFFFF" w:themeFill="background1"/>
          </w:tcPr>
          <w:p w14:paraId="3E59D595"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upstream_read/connect</w:t>
            </w:r>
          </w:p>
        </w:tc>
        <w:tc>
          <w:tcPr>
            <w:tcW w:w="3589" w:type="dxa"/>
            <w:tcBorders>
              <w:top w:val="none" w:sz="0" w:space="0" w:color="auto"/>
              <w:left w:val="none" w:sz="0" w:space="0" w:color="auto"/>
              <w:bottom w:val="none" w:sz="0" w:space="0" w:color="auto"/>
              <w:right w:val="none" w:sz="0" w:space="0" w:color="auto"/>
            </w:tcBorders>
            <w:shd w:val="clear" w:color="auto" w:fill="FFFFFF" w:themeFill="background1"/>
          </w:tcPr>
          <w:p w14:paraId="17638275"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上游“断了/拒了”。连接层面出问题——连接被上游主动重置、连接被拒、读到一半对端断了。表现是 socket 通信异常。对应业务：上游不稳，优化方向是查上游健康、网络链路</w:t>
            </w:r>
          </w:p>
        </w:tc>
      </w:tr>
      <w:tr w:rsidR="008C4C8A" w:rsidRPr="00C317CE" w14:paraId="750424AB"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5" w:type="dxa"/>
            <w:tcBorders>
              <w:top w:val="none" w:sz="0" w:space="0" w:color="auto"/>
              <w:left w:val="none" w:sz="0" w:space="0" w:color="auto"/>
              <w:bottom w:val="none" w:sz="0" w:space="0" w:color="auto"/>
              <w:right w:val="none" w:sz="0" w:space="0" w:color="auto"/>
            </w:tcBorders>
            <w:shd w:val="clear" w:color="auto" w:fill="FFFFFF" w:themeFill="background1"/>
          </w:tcPr>
          <w:p w14:paraId="46A5D1DA" w14:textId="77777777" w:rsidR="008C4C8A" w:rsidRPr="00C317CE" w:rsidRDefault="00000000">
            <w:pPr>
              <w:rPr>
                <w:rFonts w:hint="eastAsia"/>
              </w:rPr>
            </w:pPr>
            <w:r w:rsidRPr="00C317CE">
              <w:rPr>
                <w:b w:val="0"/>
                <w:sz w:val="19"/>
              </w:rPr>
              <w:t>proxy_internal</w:t>
            </w:r>
          </w:p>
        </w:tc>
        <w:tc>
          <w:tcPr>
            <w:tcW w:w="1120" w:type="dxa"/>
            <w:tcBorders>
              <w:top w:val="none" w:sz="0" w:space="0" w:color="auto"/>
              <w:left w:val="none" w:sz="0" w:space="0" w:color="auto"/>
              <w:bottom w:val="none" w:sz="0" w:space="0" w:color="auto"/>
              <w:right w:val="none" w:sz="0" w:space="0" w:color="auto"/>
            </w:tcBorders>
            <w:shd w:val="clear" w:color="auto" w:fill="FFFFFF" w:themeFill="background1"/>
          </w:tcPr>
          <w:p w14:paraId="6270749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500</w:t>
            </w:r>
          </w:p>
        </w:tc>
        <w:tc>
          <w:tcPr>
            <w:tcW w:w="2580" w:type="dxa"/>
            <w:tcBorders>
              <w:top w:val="none" w:sz="0" w:space="0" w:color="auto"/>
              <w:left w:val="none" w:sz="0" w:space="0" w:color="auto"/>
              <w:bottom w:val="none" w:sz="0" w:space="0" w:color="auto"/>
              <w:right w:val="none" w:sz="0" w:space="0" w:color="auto"/>
            </w:tcBorders>
            <w:shd w:val="clear" w:color="auto" w:fill="FFFFFF" w:themeFill="background1"/>
          </w:tcPr>
          <w:p w14:paraId="0F35508C"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其余</w:t>
            </w:r>
          </w:p>
        </w:tc>
        <w:tc>
          <w:tcPr>
            <w:tcW w:w="3589" w:type="dxa"/>
            <w:tcBorders>
              <w:top w:val="none" w:sz="0" w:space="0" w:color="auto"/>
              <w:left w:val="none" w:sz="0" w:space="0" w:color="auto"/>
              <w:bottom w:val="none" w:sz="0" w:space="0" w:color="auto"/>
              <w:right w:val="none" w:sz="0" w:space="0" w:color="auto"/>
            </w:tcBorders>
            <w:shd w:val="clear" w:color="auto" w:fill="FFFFFF" w:themeFill="background1"/>
          </w:tcPr>
          <w:p w14:paraId="0B5FCB3A"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代理 bug</w:t>
            </w:r>
          </w:p>
        </w:tc>
      </w:tr>
    </w:tbl>
    <w:p w14:paraId="3AFFA198" w14:textId="77777777" w:rsidR="008C4C8A" w:rsidRPr="00C317CE" w:rsidRDefault="008C4C8A">
      <w:pPr>
        <w:rPr>
          <w:rFonts w:hint="eastAsia"/>
        </w:rPr>
      </w:pPr>
    </w:p>
    <w:p w14:paraId="7BE7063A" w14:textId="77777777" w:rsidR="008C4C8A" w:rsidRPr="00C317CE" w:rsidRDefault="00000000">
      <w:pPr>
        <w:rPr>
          <w:rFonts w:hint="eastAsia"/>
          <w:lang w:eastAsia="zh-CN"/>
        </w:rPr>
      </w:pPr>
      <w:r w:rsidRPr="00C317CE">
        <w:rPr>
          <w:b/>
          <w:lang w:eastAsia="zh-CN"/>
        </w:rPr>
        <w:t>解决后效果：</w:t>
      </w:r>
      <w:r w:rsidRPr="00C317CE">
        <w:rPr>
          <w:lang w:eastAsia="zh-CN"/>
        </w:rPr>
        <w:t>据此直接定告警规则——499 多说明用户等不及（要优化首字延迟），504 多说明模型超时（要降级或重试），502 多说明上游不稳（要查上游健康），500 多说明代理有 bug（要查代理日志）。</w:t>
      </w:r>
    </w:p>
    <w:p w14:paraId="68E6E03F"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5.5 缓存 token 准确计量</w:t>
      </w:r>
    </w:p>
    <w:p w14:paraId="7C35B06B" w14:textId="77777777" w:rsidR="008C4C8A" w:rsidRPr="00C317CE" w:rsidRDefault="00000000">
      <w:pPr>
        <w:rPr>
          <w:rFonts w:hint="eastAsia"/>
          <w:lang w:eastAsia="zh-CN"/>
        </w:rPr>
      </w:pPr>
      <w:r w:rsidRPr="00C317CE">
        <w:rPr>
          <w:b/>
          <w:lang w:eastAsia="zh-CN"/>
        </w:rPr>
        <w:t>背景问题：</w:t>
      </w:r>
      <w:r w:rsidRPr="00C317CE">
        <w:rPr>
          <w:lang w:eastAsia="zh-CN"/>
        </w:rPr>
        <w:t>Anthropic 的 input_tokens 字段只算没命中缓存的部分。长上下文加上 prompt 缓存的场景下，这个值会严重低估模型实际接收的上下文量。</w:t>
      </w:r>
    </w:p>
    <w:p w14:paraId="32BDE96A" w14:textId="77777777" w:rsidR="008C4C8A" w:rsidRPr="00C317CE" w:rsidRDefault="00000000">
      <w:pPr>
        <w:rPr>
          <w:rFonts w:hint="eastAsia"/>
          <w:lang w:eastAsia="zh-CN"/>
        </w:rPr>
      </w:pPr>
      <w:r w:rsidRPr="00C317CE">
        <w:rPr>
          <w:b/>
          <w:lang w:eastAsia="zh-CN"/>
        </w:rPr>
        <w:t>解决办法：</w:t>
      </w:r>
      <w:r w:rsidRPr="00C317CE">
        <w:rPr>
          <w:lang w:eastAsia="zh-CN"/>
        </w:rPr>
        <w:t>把三个字段加起来才是真实的输入上下文：</w:t>
      </w:r>
    </w:p>
    <w:p w14:paraId="3AB05AC1" w14:textId="77777777" w:rsidR="008C4C8A" w:rsidRPr="00C317CE" w:rsidRDefault="00000000">
      <w:pPr>
        <w:shd w:val="clear" w:color="auto" w:fill="F3F4F6"/>
        <w:rPr>
          <w:rFonts w:hint="eastAsia"/>
        </w:rPr>
      </w:pPr>
      <w:r w:rsidRPr="00C317CE">
        <w:rPr>
          <w:sz w:val="18"/>
        </w:rPr>
        <w:t>input_tokens = input_tokens + cache_creation_input_tokens + cache_read_input_tokens</w:t>
      </w:r>
    </w:p>
    <w:p w14:paraId="1A967063" w14:textId="77777777" w:rsidR="008C4C8A" w:rsidRPr="00C317CE" w:rsidRDefault="00000000">
      <w:pPr>
        <w:pStyle w:val="a0"/>
        <w:rPr>
          <w:rFonts w:hint="eastAsia"/>
        </w:rPr>
      </w:pPr>
      <w:r w:rsidRPr="00C317CE">
        <w:t>input_tokens：本次未命中缓存的新内容</w:t>
      </w:r>
    </w:p>
    <w:p w14:paraId="18624A61" w14:textId="77777777" w:rsidR="008C4C8A" w:rsidRPr="00C317CE" w:rsidRDefault="00000000">
      <w:pPr>
        <w:pStyle w:val="a0"/>
        <w:rPr>
          <w:rFonts w:hint="eastAsia"/>
        </w:rPr>
      </w:pPr>
      <w:r w:rsidRPr="00C317CE">
        <w:t>cache_creation_input_tokens：本次写入缓存的内容</w:t>
      </w:r>
    </w:p>
    <w:p w14:paraId="0DCC1880" w14:textId="77777777" w:rsidR="008C4C8A" w:rsidRPr="00C317CE" w:rsidRDefault="00000000">
      <w:pPr>
        <w:pStyle w:val="a0"/>
        <w:rPr>
          <w:rFonts w:hint="eastAsia"/>
        </w:rPr>
      </w:pPr>
      <w:r w:rsidRPr="00C317CE">
        <w:t>cache_read_input_tokens：本次命中缓存读取的内容</w:t>
      </w:r>
    </w:p>
    <w:p w14:paraId="69D48EE2" w14:textId="77777777" w:rsidR="008C4C8A" w:rsidRPr="00C317CE" w:rsidRDefault="00000000">
      <w:pPr>
        <w:rPr>
          <w:rFonts w:hint="eastAsia"/>
          <w:lang w:eastAsia="zh-CN"/>
        </w:rPr>
      </w:pPr>
      <w:r w:rsidRPr="00C317CE">
        <w:rPr>
          <w:b/>
          <w:lang w:eastAsia="zh-CN"/>
        </w:rPr>
        <w:t>解决后效果：</w:t>
      </w:r>
      <w:r w:rsidRPr="00C317CE">
        <w:rPr>
          <w:lang w:eastAsia="zh-CN"/>
        </w:rPr>
        <w:t>成本核算准确了。客户能清楚看到每次调用有多少 token 是走缓存省钱的、有多少是新建缓存的、有多少是全新计算的。</w:t>
      </w:r>
    </w:p>
    <w:p w14:paraId="1A7A70A3"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六、概览页功能与效果</w:t>
      </w:r>
    </w:p>
    <w:p w14:paraId="663FCC58" w14:textId="77777777" w:rsidR="008C4C8A" w:rsidRPr="00C317CE" w:rsidRDefault="00000000">
      <w:pPr>
        <w:rPr>
          <w:rFonts w:hint="eastAsia"/>
          <w:lang w:eastAsia="zh-CN"/>
        </w:rPr>
      </w:pPr>
      <w:r w:rsidRPr="00C317CE">
        <w:rPr>
          <w:lang w:eastAsia="zh-CN"/>
        </w:rPr>
        <w:t>概览页是仪表盘的“驾驶舱”，一眼看全局——请求量、耗时、成功率、趋势，再下钻到单条请求。</w:t>
      </w:r>
    </w:p>
    <w:p w14:paraId="388F2F79"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lastRenderedPageBreak/>
        <w:t>6.1 概览页布局</w:t>
      </w:r>
    </w:p>
    <w:p w14:paraId="681D1730" w14:textId="77777777" w:rsidR="008C4C8A" w:rsidRDefault="00000000">
      <w:pPr>
        <w:jc w:val="center"/>
        <w:rPr>
          <w:rFonts w:hint="eastAsia"/>
          <w:lang w:eastAsia="zh-CN"/>
        </w:rPr>
      </w:pPr>
      <w:r w:rsidRPr="00C317CE">
        <w:rPr>
          <w:noProof/>
        </w:rPr>
        <w:drawing>
          <wp:inline distT="0" distB="0" distL="0" distR="0" wp14:anchorId="2A40030A" wp14:editId="74C1678D">
            <wp:extent cx="5760720" cy="2810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810107"/>
                    </a:xfrm>
                    <a:prstGeom prst="rect">
                      <a:avLst/>
                    </a:prstGeom>
                  </pic:spPr>
                </pic:pic>
              </a:graphicData>
            </a:graphic>
          </wp:inline>
        </w:drawing>
      </w:r>
    </w:p>
    <w:p w14:paraId="6CF64318" w14:textId="0AE10E92" w:rsidR="00872814" w:rsidRPr="00872814" w:rsidRDefault="00872814" w:rsidP="00872814">
      <w:pPr>
        <w:rPr>
          <w:rFonts w:hint="eastAsia"/>
          <w:i/>
          <w:sz w:val="20"/>
          <w:lang w:eastAsia="zh-CN"/>
        </w:rPr>
      </w:pPr>
      <w:r w:rsidRPr="00872814">
        <w:rPr>
          <w:rFonts w:hint="eastAsia"/>
          <w:i/>
          <w:sz w:val="20"/>
          <w:lang w:eastAsia="zh-CN"/>
        </w:rPr>
        <w:t>总体概览图</w:t>
      </w:r>
    </w:p>
    <w:p w14:paraId="4D941ACD" w14:textId="48832A64" w:rsidR="008C4C8A" w:rsidRDefault="00872814" w:rsidP="00872814">
      <w:pPr>
        <w:jc w:val="center"/>
        <w:rPr>
          <w:rFonts w:hint="eastAsia"/>
          <w:lang w:eastAsia="zh-CN"/>
        </w:rPr>
      </w:pPr>
      <w:r>
        <w:rPr>
          <w:noProof/>
        </w:rPr>
        <w:drawing>
          <wp:inline distT="0" distB="0" distL="0" distR="0" wp14:anchorId="6AFE0A87" wp14:editId="2EE6D2D5">
            <wp:extent cx="5048287" cy="4376770"/>
            <wp:effectExtent l="0" t="0" r="0" b="5080"/>
            <wp:docPr id="135014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9835" name=""/>
                    <pic:cNvPicPr/>
                  </pic:nvPicPr>
                  <pic:blipFill>
                    <a:blip r:embed="rId17"/>
                    <a:stretch>
                      <a:fillRect/>
                    </a:stretch>
                  </pic:blipFill>
                  <pic:spPr>
                    <a:xfrm>
                      <a:off x="0" y="0"/>
                      <a:ext cx="5048287" cy="4376770"/>
                    </a:xfrm>
                    <a:prstGeom prst="rect">
                      <a:avLst/>
                    </a:prstGeom>
                  </pic:spPr>
                </pic:pic>
              </a:graphicData>
            </a:graphic>
          </wp:inline>
        </w:drawing>
      </w:r>
    </w:p>
    <w:p w14:paraId="2B888E95" w14:textId="77777777" w:rsidR="00872814" w:rsidRPr="00C317CE" w:rsidRDefault="00872814">
      <w:pPr>
        <w:rPr>
          <w:rFonts w:hint="eastAsia"/>
          <w:lang w:eastAsia="zh-CN"/>
        </w:rPr>
      </w:pPr>
    </w:p>
    <w:p w14:paraId="45D4FC4B"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lastRenderedPageBreak/>
        <w:t>6.2 九个 KPI 卡片</w:t>
      </w:r>
    </w:p>
    <w:p w14:paraId="16DFB093" w14:textId="4F5B0B71" w:rsidR="008C4C8A" w:rsidRPr="00C317CE" w:rsidRDefault="00000000">
      <w:pPr>
        <w:rPr>
          <w:rFonts w:hint="eastAsia"/>
          <w:lang w:eastAsia="zh-CN"/>
        </w:rPr>
      </w:pPr>
      <w:r w:rsidRPr="00C317CE">
        <w:rPr>
          <w:lang w:eastAsia="zh-CN"/>
        </w:rPr>
        <w:t>顶部一排 KPI 卡片，实时反映整体健康度：</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160"/>
        <w:gridCol w:w="3600"/>
        <w:gridCol w:w="3312"/>
      </w:tblGrid>
      <w:tr w:rsidR="008C4C8A" w:rsidRPr="00C317CE" w14:paraId="6E5DBC13" w14:textId="77777777" w:rsidTr="00174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1E85BD63" w14:textId="77777777" w:rsidR="008C4C8A" w:rsidRPr="00C317CE" w:rsidRDefault="00000000" w:rsidP="00174A68">
            <w:pPr>
              <w:jc w:val="center"/>
              <w:rPr>
                <w:rFonts w:hint="eastAsia"/>
              </w:rPr>
            </w:pPr>
            <w:r w:rsidRPr="00C317CE">
              <w:rPr>
                <w:sz w:val="19"/>
              </w:rPr>
              <w:t>KPI</w:t>
            </w:r>
          </w:p>
        </w:tc>
        <w:tc>
          <w:tcPr>
            <w:tcW w:w="360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0BBF4B78"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含义</w:t>
            </w:r>
          </w:p>
        </w:tc>
        <w:tc>
          <w:tcPr>
            <w:tcW w:w="3312"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44BEFF87"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看什么</w:t>
            </w:r>
          </w:p>
        </w:tc>
      </w:tr>
      <w:tr w:rsidR="008C4C8A" w:rsidRPr="00C317CE" w14:paraId="5CCF4CA6"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1D052389" w14:textId="77777777" w:rsidR="008C4C8A" w:rsidRPr="00C317CE" w:rsidRDefault="00000000">
            <w:pPr>
              <w:rPr>
                <w:rFonts w:hint="eastAsia"/>
              </w:rPr>
            </w:pPr>
            <w:r w:rsidRPr="00C317CE">
              <w:rPr>
                <w:b w:val="0"/>
                <w:sz w:val="19"/>
              </w:rPr>
              <w:t>总请求数</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6930F158"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累计请求量</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15A7AE1D"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流量规模</w:t>
            </w:r>
          </w:p>
        </w:tc>
      </w:tr>
      <w:tr w:rsidR="008C4C8A" w:rsidRPr="00C317CE" w14:paraId="002FDE8C"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17BC6C66" w14:textId="77777777" w:rsidR="008C4C8A" w:rsidRPr="00C317CE" w:rsidRDefault="00000000">
            <w:pPr>
              <w:rPr>
                <w:rFonts w:hint="eastAsia"/>
              </w:rPr>
            </w:pPr>
            <w:r w:rsidRPr="00C317CE">
              <w:rPr>
                <w:b w:val="0"/>
                <w:sz w:val="19"/>
              </w:rPr>
              <w:t>平均总耗时</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329754B4"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端到端均值</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72995A73"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整体快慢</w:t>
            </w:r>
          </w:p>
        </w:tc>
      </w:tr>
      <w:tr w:rsidR="008C4C8A" w:rsidRPr="00C317CE" w14:paraId="051C7EFB"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47796292" w14:textId="77777777" w:rsidR="008C4C8A" w:rsidRPr="00C317CE" w:rsidRDefault="00000000">
            <w:pPr>
              <w:rPr>
                <w:rFonts w:hint="eastAsia"/>
              </w:rPr>
            </w:pPr>
            <w:r w:rsidRPr="00C317CE">
              <w:rPr>
                <w:b w:val="0"/>
                <w:sz w:val="19"/>
              </w:rPr>
              <w:t>平均代理耗时</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16C76059"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代理自身开销均值</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79C7E802"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应极小，大了说明代理有问题</w:t>
            </w:r>
          </w:p>
        </w:tc>
      </w:tr>
      <w:tr w:rsidR="008C4C8A" w:rsidRPr="00C317CE" w14:paraId="21D7C84C"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3140062D" w14:textId="77777777" w:rsidR="008C4C8A" w:rsidRPr="00C317CE" w:rsidRDefault="00000000">
            <w:pPr>
              <w:rPr>
                <w:rFonts w:hint="eastAsia"/>
              </w:rPr>
            </w:pPr>
            <w:r w:rsidRPr="00C317CE">
              <w:rPr>
                <w:b w:val="0"/>
                <w:sz w:val="19"/>
              </w:rPr>
              <w:t>平均模型耗时</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0039BF86"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上游耗时均值</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42751C9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模型快慢</w:t>
            </w:r>
          </w:p>
        </w:tc>
      </w:tr>
      <w:tr w:rsidR="008C4C8A" w:rsidRPr="00C317CE" w14:paraId="08797BDD"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6E2BC6E0" w14:textId="77777777" w:rsidR="008C4C8A" w:rsidRPr="00C317CE" w:rsidRDefault="00000000">
            <w:pPr>
              <w:rPr>
                <w:rFonts w:hint="eastAsia"/>
              </w:rPr>
            </w:pPr>
            <w:r w:rsidRPr="00C317CE">
              <w:rPr>
                <w:b w:val="0"/>
                <w:sz w:val="19"/>
              </w:rPr>
              <w:t>平均请求间隔</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20797337"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连续请求间隔均值</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6E45D7EC"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Agent 空等程度</w:t>
            </w:r>
          </w:p>
        </w:tc>
      </w:tr>
      <w:tr w:rsidR="008C4C8A" w:rsidRPr="00C317CE" w14:paraId="0A420A6F"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37917BF7" w14:textId="77777777" w:rsidR="008C4C8A" w:rsidRPr="00C317CE" w:rsidRDefault="00000000">
            <w:pPr>
              <w:rPr>
                <w:rFonts w:hint="eastAsia"/>
              </w:rPr>
            </w:pPr>
            <w:r w:rsidRPr="00C317CE">
              <w:rPr>
                <w:b w:val="0"/>
                <w:sz w:val="19"/>
              </w:rPr>
              <w:t>最大耗时</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634D92C9"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最慢单次</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320523FA"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长尾</w:t>
            </w:r>
          </w:p>
        </w:tc>
      </w:tr>
      <w:tr w:rsidR="008C4C8A" w:rsidRPr="00C317CE" w14:paraId="2830AF53"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22970B49" w14:textId="77777777" w:rsidR="008C4C8A" w:rsidRPr="00C317CE" w:rsidRDefault="00000000">
            <w:pPr>
              <w:rPr>
                <w:rFonts w:hint="eastAsia"/>
              </w:rPr>
            </w:pPr>
            <w:r w:rsidRPr="00C317CE">
              <w:rPr>
                <w:b w:val="0"/>
                <w:sz w:val="19"/>
              </w:rPr>
              <w:t>成功数 / 失败数</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1798A386"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按 status_code==200 分流</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55C60167"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稳定性</w:t>
            </w:r>
          </w:p>
        </w:tc>
      </w:tr>
      <w:tr w:rsidR="008C4C8A" w:rsidRPr="00C317CE" w14:paraId="3E3C23F9"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6EC2D3FF" w14:textId="77777777" w:rsidR="008C4C8A" w:rsidRPr="00C317CE" w:rsidRDefault="00000000">
            <w:pPr>
              <w:rPr>
                <w:rFonts w:hint="eastAsia"/>
              </w:rPr>
            </w:pPr>
            <w:r w:rsidRPr="00C317CE">
              <w:rPr>
                <w:b w:val="0"/>
                <w:sz w:val="19"/>
              </w:rPr>
              <w:t>成功率</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434BDD77"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成功/总</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507BF393"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健康度</w:t>
            </w:r>
          </w:p>
        </w:tc>
      </w:tr>
    </w:tbl>
    <w:p w14:paraId="243CCB92" w14:textId="77777777" w:rsidR="008C4C8A" w:rsidRPr="00C317CE" w:rsidRDefault="008C4C8A">
      <w:pPr>
        <w:rPr>
          <w:rFonts w:hint="eastAsia"/>
        </w:rPr>
      </w:pPr>
    </w:p>
    <w:p w14:paraId="4B5A57C9" w14:textId="77777777" w:rsidR="008C4C8A" w:rsidRPr="00C317CE" w:rsidRDefault="00000000">
      <w:pPr>
        <w:rPr>
          <w:rFonts w:hint="eastAsia"/>
          <w:lang w:eastAsia="zh-CN"/>
        </w:rPr>
      </w:pPr>
      <w:r w:rsidRPr="00C317CE">
        <w:rPr>
          <w:lang w:eastAsia="zh-CN"/>
        </w:rPr>
        <w:t>卡片还带 sparkline 迷你趋势线，不只看当前值，还看走势。</w:t>
      </w:r>
    </w:p>
    <w:p w14:paraId="63E69940"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6.3 响应时间趋势图 + 时间分布柱状图</w:t>
      </w:r>
    </w:p>
    <w:p w14:paraId="20922749" w14:textId="508E33EC" w:rsidR="008C4C8A" w:rsidRPr="00C317CE" w:rsidRDefault="00000000">
      <w:pPr>
        <w:pStyle w:val="a0"/>
        <w:rPr>
          <w:rFonts w:hint="eastAsia"/>
          <w:lang w:eastAsia="zh-CN"/>
        </w:rPr>
      </w:pPr>
      <w:r w:rsidRPr="00C317CE">
        <w:rPr>
          <w:b/>
          <w:lang w:eastAsia="zh-CN"/>
        </w:rPr>
        <w:t>趋势折线图</w:t>
      </w:r>
      <w:r w:rsidRPr="00C317CE">
        <w:rPr>
          <w:lang w:eastAsia="zh-CN"/>
        </w:rPr>
        <w:t>：总耗时 + 模型耗时双线，看时间序列上的波动，定位“哪个时间段变慢”。</w:t>
      </w:r>
    </w:p>
    <w:p w14:paraId="21F9D8BD" w14:textId="77777777" w:rsidR="008C4C8A" w:rsidRPr="00C317CE" w:rsidRDefault="00000000">
      <w:pPr>
        <w:pStyle w:val="a0"/>
        <w:rPr>
          <w:rFonts w:hint="eastAsia"/>
          <w:lang w:eastAsia="zh-CN"/>
        </w:rPr>
      </w:pPr>
      <w:r w:rsidRPr="00C317CE">
        <w:rPr>
          <w:b/>
          <w:lang w:eastAsia="zh-CN"/>
        </w:rPr>
        <w:t>时间分布柱状图</w:t>
      </w:r>
      <w:r w:rsidRPr="00C317CE">
        <w:rPr>
          <w:lang w:eastAsia="zh-CN"/>
        </w:rPr>
        <w:t>：代理耗时 vs 模型耗时对比，直观看时间花在代理还是模型。</w:t>
      </w:r>
    </w:p>
    <w:p w14:paraId="08FC8D80"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6.4 请求列表表（核心下钻入口）</w:t>
      </w:r>
    </w:p>
    <w:p w14:paraId="5BCD1BE0" w14:textId="6C1D751E" w:rsidR="008C4C8A" w:rsidRPr="00C317CE" w:rsidRDefault="00000000">
      <w:pPr>
        <w:rPr>
          <w:rFonts w:hint="eastAsia"/>
          <w:lang w:eastAsia="zh-CN"/>
        </w:rPr>
      </w:pPr>
      <w:r w:rsidRPr="00C317CE">
        <w:rPr>
          <w:lang w:eastAsia="zh-CN"/>
        </w:rPr>
        <w:t>请求表是最常用的下钻入口</w:t>
      </w:r>
      <w:r w:rsidR="00872814">
        <w:rPr>
          <w:rFonts w:hint="eastAsia"/>
          <w:lang w:eastAsia="zh-CN"/>
        </w:rPr>
        <w:t>，</w:t>
      </w:r>
      <w:r w:rsidRPr="00C317CE">
        <w:rPr>
          <w:lang w:eastAsia="zh-CN"/>
        </w:rPr>
        <w:t>每行一次请求，列：</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456"/>
        <w:gridCol w:w="2880"/>
        <w:gridCol w:w="2736"/>
      </w:tblGrid>
      <w:tr w:rsidR="008C4C8A" w:rsidRPr="00C317CE" w14:paraId="346C033A" w14:textId="77777777" w:rsidTr="00174A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66B338F0" w14:textId="77777777" w:rsidR="008C4C8A" w:rsidRPr="00C317CE" w:rsidRDefault="00000000" w:rsidP="00174A68">
            <w:pPr>
              <w:jc w:val="center"/>
              <w:rPr>
                <w:rFonts w:hint="eastAsia"/>
              </w:rPr>
            </w:pPr>
            <w:r w:rsidRPr="00C317CE">
              <w:rPr>
                <w:sz w:val="19"/>
              </w:rPr>
              <w:t>列</w:t>
            </w:r>
          </w:p>
        </w:tc>
        <w:tc>
          <w:tcPr>
            <w:tcW w:w="288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049C43DB"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内容</w:t>
            </w:r>
          </w:p>
        </w:tc>
        <w:tc>
          <w:tcPr>
            <w:tcW w:w="2736"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79E3D4EA" w14:textId="77777777" w:rsidR="008C4C8A" w:rsidRPr="00C317CE" w:rsidRDefault="00000000" w:rsidP="00174A68">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说明</w:t>
            </w:r>
          </w:p>
        </w:tc>
      </w:tr>
      <w:tr w:rsidR="008C4C8A" w:rsidRPr="00C317CE" w14:paraId="075CC16E"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2EC4A967" w14:textId="77777777" w:rsidR="008C4C8A" w:rsidRPr="00C317CE" w:rsidRDefault="00000000">
            <w:pPr>
              <w:rPr>
                <w:rFonts w:hint="eastAsia"/>
              </w:rPr>
            </w:pPr>
            <w:r w:rsidRPr="00C317CE">
              <w:rPr>
                <w:b w:val="0"/>
                <w:sz w:val="19"/>
              </w:rPr>
              <w:t>时间</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49A3AC62"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请求时刻</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27190EE2"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带耗时指示灯（绿&lt;1.5s/黄&lt;3s/红&gt;3s）</w:t>
            </w:r>
          </w:p>
        </w:tc>
      </w:tr>
      <w:tr w:rsidR="008C4C8A" w:rsidRPr="00C317CE" w14:paraId="75A7E8D4"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0C755DD3" w14:textId="77777777" w:rsidR="008C4C8A" w:rsidRPr="00C317CE" w:rsidRDefault="00000000">
            <w:pPr>
              <w:rPr>
                <w:rFonts w:hint="eastAsia"/>
              </w:rPr>
            </w:pPr>
            <w:r w:rsidRPr="00C317CE">
              <w:rPr>
                <w:b w:val="0"/>
                <w:sz w:val="19"/>
              </w:rPr>
              <w:t>会话</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D9D185C"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会话 ID + 来源</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5EBC3772"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左边竖条按会话着色（AntV 色板）</w:t>
            </w:r>
          </w:p>
        </w:tc>
      </w:tr>
      <w:tr w:rsidR="008C4C8A" w:rsidRPr="00C317CE" w14:paraId="2EA122A5"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459BF3BE" w14:textId="77777777" w:rsidR="008C4C8A" w:rsidRPr="00C317CE" w:rsidRDefault="00000000">
            <w:pPr>
              <w:rPr>
                <w:rFonts w:hint="eastAsia"/>
              </w:rPr>
            </w:pPr>
            <w:r w:rsidRPr="00C317CE">
              <w:rPr>
                <w:b w:val="0"/>
                <w:sz w:val="19"/>
              </w:rPr>
              <w:t>类型</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AE29B11"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流式/标准</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326382E4"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徽章</w:t>
            </w:r>
          </w:p>
        </w:tc>
      </w:tr>
      <w:tr w:rsidR="008C4C8A" w:rsidRPr="00C317CE" w14:paraId="1617813F"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76BAE828" w14:textId="77777777" w:rsidR="008C4C8A" w:rsidRPr="00C317CE" w:rsidRDefault="00000000">
            <w:pPr>
              <w:rPr>
                <w:rFonts w:hint="eastAsia"/>
              </w:rPr>
            </w:pPr>
            <w:r w:rsidRPr="00C317CE">
              <w:rPr>
                <w:b w:val="0"/>
                <w:sz w:val="19"/>
              </w:rPr>
              <w:t>工具</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B694D06"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有/无工具</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11BCE12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徽章</w:t>
            </w:r>
          </w:p>
        </w:tc>
      </w:tr>
      <w:tr w:rsidR="008C4C8A" w:rsidRPr="00C317CE" w14:paraId="0415D7DC"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1EC61811" w14:textId="77777777" w:rsidR="008C4C8A" w:rsidRPr="00C317CE" w:rsidRDefault="00000000">
            <w:pPr>
              <w:rPr>
                <w:rFonts w:hint="eastAsia"/>
              </w:rPr>
            </w:pPr>
            <w:r w:rsidRPr="00C317CE">
              <w:rPr>
                <w:b w:val="0"/>
                <w:sz w:val="19"/>
              </w:rPr>
              <w:t>状态</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0961746"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状态码</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09079CC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200绿/3xx黄/4xx+红</w:t>
            </w:r>
          </w:p>
        </w:tc>
      </w:tr>
      <w:tr w:rsidR="008C4C8A" w:rsidRPr="00C317CE" w14:paraId="65A7A8BC"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5506BF6E" w14:textId="77777777" w:rsidR="008C4C8A" w:rsidRPr="00C317CE" w:rsidRDefault="00000000">
            <w:pPr>
              <w:rPr>
                <w:rFonts w:hint="eastAsia"/>
              </w:rPr>
            </w:pPr>
            <w:r w:rsidRPr="00C317CE">
              <w:rPr>
                <w:b w:val="0"/>
                <w:sz w:val="19"/>
              </w:rPr>
              <w:t>输入/输出 token</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EEAB4C0"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token 数</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0D252922"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含缓存</w:t>
            </w:r>
          </w:p>
        </w:tc>
      </w:tr>
      <w:tr w:rsidR="008C4C8A" w:rsidRPr="00C317CE" w14:paraId="2F08FBCC" w14:textId="77777777" w:rsidTr="00174A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6C0114A7" w14:textId="77777777" w:rsidR="008C4C8A" w:rsidRPr="00C317CE" w:rsidRDefault="00000000">
            <w:pPr>
              <w:rPr>
                <w:rFonts w:hint="eastAsia"/>
                <w:lang w:eastAsia="zh-CN"/>
              </w:rPr>
            </w:pPr>
            <w:r w:rsidRPr="00C317CE">
              <w:rPr>
                <w:b w:val="0"/>
                <w:sz w:val="19"/>
                <w:lang w:eastAsia="zh-CN"/>
              </w:rPr>
              <w:t>总耗时 / 代理耗时 / 首 token / 模型耗时</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00823B24"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四列时延</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1F2379EB"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时延分解下钻</w:t>
            </w:r>
          </w:p>
        </w:tc>
      </w:tr>
      <w:tr w:rsidR="008C4C8A" w:rsidRPr="00C317CE" w14:paraId="3ADF41A8" w14:textId="77777777" w:rsidTr="00174A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Borders>
              <w:top w:val="none" w:sz="0" w:space="0" w:color="auto"/>
              <w:left w:val="none" w:sz="0" w:space="0" w:color="auto"/>
              <w:bottom w:val="none" w:sz="0" w:space="0" w:color="auto"/>
              <w:right w:val="none" w:sz="0" w:space="0" w:color="auto"/>
            </w:tcBorders>
            <w:shd w:val="clear" w:color="auto" w:fill="FFFFFF" w:themeFill="background1"/>
          </w:tcPr>
          <w:p w14:paraId="06B094C5" w14:textId="77777777" w:rsidR="008C4C8A" w:rsidRPr="00C317CE" w:rsidRDefault="00000000">
            <w:pPr>
              <w:rPr>
                <w:rFonts w:hint="eastAsia"/>
              </w:rPr>
            </w:pPr>
            <w:r w:rsidRPr="00C317CE">
              <w:rPr>
                <w:b w:val="0"/>
                <w:sz w:val="19"/>
              </w:rPr>
              <w:t>日志</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F48089E"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请求/响应链接</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497F7CB0"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点击弹窗看原始报文</w:t>
            </w:r>
          </w:p>
        </w:tc>
      </w:tr>
    </w:tbl>
    <w:p w14:paraId="26FE8123" w14:textId="47343AF6" w:rsidR="008C4C8A" w:rsidRPr="00C317CE" w:rsidRDefault="00000000">
      <w:pPr>
        <w:rPr>
          <w:rFonts w:hint="eastAsia"/>
          <w:lang w:eastAsia="zh-CN"/>
        </w:rPr>
      </w:pPr>
      <w:r w:rsidRPr="00C317CE">
        <w:rPr>
          <w:lang w:eastAsia="zh-CN"/>
        </w:rPr>
        <w:t>支持分页、按会话过滤。点击“请求”/“响应”链接弹窗看完整原始报文（语法高亮 + 复制按钮）——从“指标异常”到“原始报文”一键下钻。</w:t>
      </w:r>
    </w:p>
    <w:p w14:paraId="1020CE5D" w14:textId="559982B3" w:rsidR="00872814" w:rsidRDefault="00872814">
      <w:pPr>
        <w:rPr>
          <w:rFonts w:ascii="Segoe UI Emoji" w:hAnsi="Segoe UI Emoji" w:cs="Segoe UI Emoji"/>
          <w:i/>
          <w:sz w:val="20"/>
          <w:lang w:eastAsia="zh-CN"/>
        </w:rPr>
      </w:pPr>
      <w:bookmarkStart w:id="0" w:name="OLE_LINK3"/>
      <w:r w:rsidRPr="00C317CE">
        <w:rPr>
          <w:i/>
          <w:sz w:val="20"/>
          <w:lang w:eastAsia="zh-CN"/>
        </w:rPr>
        <w:t>请求列表实景截图（会话着色 + 状态码徽章 + 时延列）</w:t>
      </w:r>
    </w:p>
    <w:bookmarkEnd w:id="0"/>
    <w:p w14:paraId="779FA119" w14:textId="1594FFAA" w:rsidR="00872814" w:rsidRDefault="00872814">
      <w:pPr>
        <w:rPr>
          <w:rFonts w:ascii="Segoe UI Emoji" w:hAnsi="Segoe UI Emoji" w:cs="Segoe UI Emoji"/>
          <w:i/>
          <w:sz w:val="20"/>
          <w:lang w:eastAsia="zh-CN"/>
        </w:rPr>
      </w:pPr>
      <w:r>
        <w:rPr>
          <w:noProof/>
        </w:rPr>
        <w:lastRenderedPageBreak/>
        <w:drawing>
          <wp:inline distT="0" distB="0" distL="0" distR="0" wp14:anchorId="6B043340" wp14:editId="60F75663">
            <wp:extent cx="6126480" cy="1115695"/>
            <wp:effectExtent l="0" t="0" r="7620" b="8255"/>
            <wp:docPr id="63365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5635" name=""/>
                    <pic:cNvPicPr/>
                  </pic:nvPicPr>
                  <pic:blipFill>
                    <a:blip r:embed="rId18"/>
                    <a:stretch>
                      <a:fillRect/>
                    </a:stretch>
                  </pic:blipFill>
                  <pic:spPr>
                    <a:xfrm>
                      <a:off x="0" y="0"/>
                      <a:ext cx="6126480" cy="1115695"/>
                    </a:xfrm>
                    <a:prstGeom prst="rect">
                      <a:avLst/>
                    </a:prstGeom>
                  </pic:spPr>
                </pic:pic>
              </a:graphicData>
            </a:graphic>
          </wp:inline>
        </w:drawing>
      </w:r>
      <w:r>
        <w:rPr>
          <w:noProof/>
        </w:rPr>
        <w:drawing>
          <wp:inline distT="0" distB="0" distL="0" distR="0" wp14:anchorId="01806CD0" wp14:editId="717916B9">
            <wp:extent cx="6126480" cy="1117600"/>
            <wp:effectExtent l="0" t="0" r="7620" b="6350"/>
            <wp:docPr id="1941035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5692" name=""/>
                    <pic:cNvPicPr/>
                  </pic:nvPicPr>
                  <pic:blipFill>
                    <a:blip r:embed="rId19"/>
                    <a:stretch>
                      <a:fillRect/>
                    </a:stretch>
                  </pic:blipFill>
                  <pic:spPr>
                    <a:xfrm>
                      <a:off x="0" y="0"/>
                      <a:ext cx="6126480" cy="1117600"/>
                    </a:xfrm>
                    <a:prstGeom prst="rect">
                      <a:avLst/>
                    </a:prstGeom>
                  </pic:spPr>
                </pic:pic>
              </a:graphicData>
            </a:graphic>
          </wp:inline>
        </w:drawing>
      </w:r>
    </w:p>
    <w:p w14:paraId="2E4FA4C5" w14:textId="66799107" w:rsidR="00994092" w:rsidRDefault="00994092" w:rsidP="00994092">
      <w:pPr>
        <w:rPr>
          <w:rFonts w:ascii="Segoe UI Emoji" w:hAnsi="Segoe UI Emoji" w:cs="Segoe UI Emoji"/>
          <w:i/>
          <w:sz w:val="20"/>
          <w:lang w:eastAsia="zh-CN"/>
        </w:rPr>
      </w:pPr>
    </w:p>
    <w:p w14:paraId="24F91D2C" w14:textId="33B5E572" w:rsidR="00872814" w:rsidRDefault="00FF3476">
      <w:pPr>
        <w:rPr>
          <w:rFonts w:ascii="Segoe UI Emoji" w:hAnsi="Segoe UI Emoji" w:cs="Segoe UI Emoji"/>
          <w:i/>
          <w:sz w:val="20"/>
          <w:lang w:eastAsia="zh-CN"/>
        </w:rPr>
      </w:pPr>
      <w:r>
        <w:rPr>
          <w:noProof/>
        </w:rPr>
        <w:drawing>
          <wp:inline distT="0" distB="0" distL="0" distR="0" wp14:anchorId="643011F1" wp14:editId="3985C4C1">
            <wp:extent cx="6126480" cy="3799205"/>
            <wp:effectExtent l="0" t="0" r="7620" b="0"/>
            <wp:docPr id="772364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64213" name=""/>
                    <pic:cNvPicPr/>
                  </pic:nvPicPr>
                  <pic:blipFill>
                    <a:blip r:embed="rId20"/>
                    <a:stretch>
                      <a:fillRect/>
                    </a:stretch>
                  </pic:blipFill>
                  <pic:spPr>
                    <a:xfrm>
                      <a:off x="0" y="0"/>
                      <a:ext cx="6126480" cy="3799205"/>
                    </a:xfrm>
                    <a:prstGeom prst="rect">
                      <a:avLst/>
                    </a:prstGeom>
                  </pic:spPr>
                </pic:pic>
              </a:graphicData>
            </a:graphic>
          </wp:inline>
        </w:drawing>
      </w:r>
    </w:p>
    <w:p w14:paraId="3B975262"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七、追踪页功能与效果</w:t>
      </w:r>
    </w:p>
    <w:p w14:paraId="3740402F" w14:textId="77777777" w:rsidR="008C4C8A" w:rsidRPr="00C317CE" w:rsidRDefault="00000000">
      <w:pPr>
        <w:rPr>
          <w:rFonts w:hint="eastAsia"/>
          <w:lang w:eastAsia="zh-CN"/>
        </w:rPr>
      </w:pPr>
      <w:r w:rsidRPr="00C317CE">
        <w:rPr>
          <w:lang w:eastAsia="zh-CN"/>
        </w:rPr>
        <w:t>追踪页是整个工具的灵魂——它把“看得见请求”升级成“看得见对话和链路”。一次 Agent 回答内部的“模型-工具-模型-工具”结构，在这里被还原成可视的甘特图和瀑布流。</w:t>
      </w:r>
    </w:p>
    <w:p w14:paraId="36EB28F6"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7.1 追踪页布局：两级折叠的会话-对话树</w:t>
      </w:r>
    </w:p>
    <w:p w14:paraId="768F2FB1" w14:textId="77777777" w:rsidR="008C4C8A" w:rsidRPr="00C317CE" w:rsidRDefault="00000000">
      <w:pPr>
        <w:rPr>
          <w:rFonts w:hint="eastAsia"/>
          <w:lang w:eastAsia="zh-CN"/>
        </w:rPr>
      </w:pPr>
      <w:r w:rsidRPr="00C317CE">
        <w:rPr>
          <w:lang w:eastAsia="zh-CN"/>
        </w:rPr>
        <w:t>追踪页按“会话 → 对话”两级折叠组织</w:t>
      </w:r>
    </w:p>
    <w:p w14:paraId="12EB4BFF" w14:textId="6254913A" w:rsidR="00872814" w:rsidRDefault="00872814">
      <w:pPr>
        <w:rPr>
          <w:rFonts w:ascii="Segoe UI Emoji" w:hAnsi="Segoe UI Emoji" w:cs="Segoe UI Emoji"/>
          <w:i/>
          <w:sz w:val="20"/>
          <w:lang w:eastAsia="zh-CN"/>
        </w:rPr>
      </w:pPr>
    </w:p>
    <w:p w14:paraId="5370E1A8" w14:textId="4F5645D1" w:rsidR="00FF3476" w:rsidRDefault="00FF3476">
      <w:pPr>
        <w:rPr>
          <w:rFonts w:ascii="Segoe UI Emoji" w:hAnsi="Segoe UI Emoji" w:cs="Segoe UI Emoji"/>
          <w:i/>
          <w:sz w:val="20"/>
          <w:lang w:eastAsia="zh-CN"/>
        </w:rPr>
      </w:pPr>
      <w:r>
        <w:rPr>
          <w:noProof/>
        </w:rPr>
        <w:drawing>
          <wp:inline distT="0" distB="0" distL="0" distR="0" wp14:anchorId="3BC14C6D" wp14:editId="11E6E7BA">
            <wp:extent cx="6126480" cy="2981325"/>
            <wp:effectExtent l="0" t="0" r="7620" b="9525"/>
            <wp:docPr id="384661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1526" name=""/>
                    <pic:cNvPicPr/>
                  </pic:nvPicPr>
                  <pic:blipFill>
                    <a:blip r:embed="rId21"/>
                    <a:stretch>
                      <a:fillRect/>
                    </a:stretch>
                  </pic:blipFill>
                  <pic:spPr>
                    <a:xfrm>
                      <a:off x="0" y="0"/>
                      <a:ext cx="6126480" cy="2981325"/>
                    </a:xfrm>
                    <a:prstGeom prst="rect">
                      <a:avLst/>
                    </a:prstGeom>
                  </pic:spPr>
                </pic:pic>
              </a:graphicData>
            </a:graphic>
          </wp:inline>
        </w:drawing>
      </w:r>
    </w:p>
    <w:p w14:paraId="19106059" w14:textId="7E3A0553" w:rsidR="008C4C8A" w:rsidRPr="00C317CE" w:rsidRDefault="00000000">
      <w:pPr>
        <w:rPr>
          <w:rFonts w:hint="eastAsia"/>
          <w:lang w:eastAsia="zh-CN"/>
        </w:rPr>
      </w:pPr>
      <w:r w:rsidRPr="00C317CE">
        <w:rPr>
          <w:b/>
          <w:lang w:eastAsia="zh-CN"/>
        </w:rPr>
        <w:t>第一级：会话分组</w:t>
      </w:r>
      <w:r w:rsidRPr="00C317CE">
        <w:rPr>
          <w:lang w:eastAsia="zh-CN"/>
        </w:rPr>
        <w:t>每个会话一个可折叠分组，头部显示：</w:t>
      </w:r>
    </w:p>
    <w:p w14:paraId="244D05AF" w14:textId="77777777" w:rsidR="008C4C8A" w:rsidRPr="00C317CE" w:rsidRDefault="00000000">
      <w:pPr>
        <w:pStyle w:val="a0"/>
        <w:rPr>
          <w:rFonts w:hint="eastAsia"/>
          <w:lang w:eastAsia="zh-CN"/>
        </w:rPr>
      </w:pPr>
      <w:r w:rsidRPr="00C317CE">
        <w:rPr>
          <w:lang w:eastAsia="zh-CN"/>
        </w:rPr>
        <w:t>会话标识 + 来源标签（“自动识别” / “Agent 上报”）</w:t>
      </w:r>
    </w:p>
    <w:p w14:paraId="39DFCBC3" w14:textId="77777777" w:rsidR="008C4C8A" w:rsidRPr="00C317CE" w:rsidRDefault="00000000">
      <w:pPr>
        <w:pStyle w:val="a0"/>
        <w:rPr>
          <w:rFonts w:hint="eastAsia"/>
          <w:lang w:eastAsia="zh-CN"/>
        </w:rPr>
      </w:pPr>
      <w:r w:rsidRPr="00C317CE">
        <w:rPr>
          <w:lang w:eastAsia="zh-CN"/>
        </w:rPr>
        <w:t>统计：N 轮对话 / N 次模型调用 / N 次工具调用</w:t>
      </w:r>
    </w:p>
    <w:p w14:paraId="5998D2BA" w14:textId="77777777" w:rsidR="008C4C8A" w:rsidRPr="00C317CE" w:rsidRDefault="00000000">
      <w:pPr>
        <w:pStyle w:val="a0"/>
        <w:rPr>
          <w:rFonts w:hint="eastAsia"/>
        </w:rPr>
      </w:pPr>
      <w:r w:rsidRPr="00C317CE">
        <w:t>累计总耗时</w:t>
      </w:r>
    </w:p>
    <w:p w14:paraId="56D91012" w14:textId="77777777" w:rsidR="008C4C8A" w:rsidRPr="00C317CE" w:rsidRDefault="00000000">
      <w:pPr>
        <w:rPr>
          <w:rFonts w:hint="eastAsia"/>
          <w:lang w:eastAsia="zh-CN"/>
        </w:rPr>
      </w:pPr>
      <w:r w:rsidRPr="00C317CE">
        <w:rPr>
          <w:b/>
          <w:lang w:eastAsia="zh-CN"/>
        </w:rPr>
        <w:t>第二级：对话卡片</w:t>
      </w:r>
      <w:r w:rsidRPr="00C317CE">
        <w:rPr>
          <w:lang w:eastAsia="zh-CN"/>
        </w:rPr>
        <w:t>。每个 span（一次完整对话）一张卡片，头部显示：</w:t>
      </w:r>
    </w:p>
    <w:p w14:paraId="604A6EF5" w14:textId="77777777" w:rsidR="008C4C8A" w:rsidRPr="00C317CE" w:rsidRDefault="00000000">
      <w:pPr>
        <w:pStyle w:val="a0"/>
        <w:rPr>
          <w:rFonts w:hint="eastAsia"/>
        </w:rPr>
      </w:pPr>
      <w:r w:rsidRPr="00C317CE">
        <w:t>用户问题摘要</w:t>
      </w:r>
    </w:p>
    <w:p w14:paraId="228FA6D7" w14:textId="77777777" w:rsidR="008C4C8A" w:rsidRPr="00C317CE" w:rsidRDefault="00000000">
      <w:pPr>
        <w:pStyle w:val="a0"/>
        <w:rPr>
          <w:rFonts w:hint="eastAsia"/>
        </w:rPr>
      </w:pPr>
      <w:r w:rsidRPr="00C317CE">
        <w:t>开始时间</w:t>
      </w:r>
    </w:p>
    <w:p w14:paraId="7C0046EA" w14:textId="77777777" w:rsidR="008C4C8A" w:rsidRPr="00C317CE" w:rsidRDefault="00000000">
      <w:pPr>
        <w:pStyle w:val="a0"/>
        <w:rPr>
          <w:rFonts w:hint="eastAsia"/>
          <w:lang w:eastAsia="zh-CN"/>
        </w:rPr>
      </w:pPr>
      <w:r w:rsidRPr="00C317CE">
        <w:rPr>
          <w:lang w:eastAsia="zh-CN"/>
        </w:rPr>
        <w:t>模型调用次数 / 工具调用次数</w:t>
      </w:r>
    </w:p>
    <w:p w14:paraId="31AD83C8" w14:textId="77777777" w:rsidR="008C4C8A" w:rsidRPr="00C317CE" w:rsidRDefault="00000000">
      <w:pPr>
        <w:pStyle w:val="a0"/>
        <w:rPr>
          <w:rFonts w:hint="eastAsia"/>
        </w:rPr>
      </w:pPr>
      <w:r w:rsidRPr="00C317CE">
        <w:t>总耗时</w:t>
      </w:r>
    </w:p>
    <w:p w14:paraId="68A56466" w14:textId="77777777" w:rsidR="008C4C8A" w:rsidRDefault="00000000">
      <w:pPr>
        <w:rPr>
          <w:rFonts w:hint="eastAsia"/>
          <w:lang w:eastAsia="zh-CN"/>
        </w:rPr>
      </w:pPr>
      <w:r w:rsidRPr="00C317CE">
        <w:rPr>
          <w:lang w:eastAsia="zh-CN"/>
        </w:rPr>
        <w:t>卡片体（甘特图 + 瀑布流）</w:t>
      </w:r>
      <w:r w:rsidRPr="00C317CE">
        <w:rPr>
          <w:b/>
          <w:lang w:eastAsia="zh-CN"/>
        </w:rPr>
        <w:t>延迟到首次展开时才渲染</w:t>
      </w:r>
      <w:r w:rsidRPr="00C317CE">
        <w:rPr>
          <w:lang w:eastAsia="zh-CN"/>
        </w:rPr>
        <w:t>，避免大量 DOM 一次性构建卡顿。</w:t>
      </w:r>
    </w:p>
    <w:p w14:paraId="19F5100F" w14:textId="6E4B59E4" w:rsidR="00994092" w:rsidRPr="00C317CE" w:rsidRDefault="00994092">
      <w:pPr>
        <w:rPr>
          <w:rFonts w:hint="eastAsia"/>
          <w:lang w:eastAsia="zh-CN"/>
        </w:rPr>
      </w:pPr>
    </w:p>
    <w:p w14:paraId="2C09879B"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7.2 对话卡片体：统计条 + 甘特图 + 瀑布流</w:t>
      </w:r>
    </w:p>
    <w:p w14:paraId="04A40407" w14:textId="77777777" w:rsidR="008C4C8A" w:rsidRDefault="00000000">
      <w:pPr>
        <w:rPr>
          <w:rFonts w:hint="eastAsia"/>
          <w:lang w:eastAsia="zh-CN"/>
        </w:rPr>
      </w:pPr>
      <w:r w:rsidRPr="00C317CE">
        <w:rPr>
          <w:lang w:eastAsia="zh-CN"/>
        </w:rPr>
        <w:t>展开对话卡片后，三部分从上到下：</w:t>
      </w:r>
    </w:p>
    <w:p w14:paraId="193A69A5" w14:textId="76D880B1" w:rsidR="000E391E" w:rsidRPr="00C317CE" w:rsidRDefault="000E391E">
      <w:pPr>
        <w:rPr>
          <w:rFonts w:hint="eastAsia"/>
          <w:lang w:eastAsia="zh-CN"/>
        </w:rPr>
      </w:pPr>
      <w:r>
        <w:rPr>
          <w:noProof/>
        </w:rPr>
        <w:lastRenderedPageBreak/>
        <w:drawing>
          <wp:inline distT="0" distB="0" distL="0" distR="0" wp14:anchorId="6ACE0334" wp14:editId="3E2CC803">
            <wp:extent cx="6126480" cy="3393440"/>
            <wp:effectExtent l="0" t="0" r="7620" b="0"/>
            <wp:docPr id="159354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122" name=""/>
                    <pic:cNvPicPr/>
                  </pic:nvPicPr>
                  <pic:blipFill>
                    <a:blip r:embed="rId22"/>
                    <a:stretch>
                      <a:fillRect/>
                    </a:stretch>
                  </pic:blipFill>
                  <pic:spPr>
                    <a:xfrm>
                      <a:off x="0" y="0"/>
                      <a:ext cx="6126480" cy="3393440"/>
                    </a:xfrm>
                    <a:prstGeom prst="rect">
                      <a:avLst/>
                    </a:prstGeom>
                  </pic:spPr>
                </pic:pic>
              </a:graphicData>
            </a:graphic>
          </wp:inline>
        </w:drawing>
      </w:r>
    </w:p>
    <w:p w14:paraId="233B354B" w14:textId="77777777" w:rsidR="008C4C8A" w:rsidRPr="00C317CE" w:rsidRDefault="00000000">
      <w:pPr>
        <w:rPr>
          <w:rFonts w:hint="eastAsia"/>
          <w:lang w:eastAsia="zh-CN"/>
        </w:rPr>
      </w:pPr>
      <w:r w:rsidRPr="00C317CE">
        <w:rPr>
          <w:b/>
          <w:lang w:eastAsia="zh-CN"/>
        </w:rPr>
        <w:t>① 统计条</w:t>
      </w:r>
      <w:r w:rsidRPr="00C317CE">
        <w:rPr>
          <w:lang w:eastAsia="zh-CN"/>
        </w:rPr>
        <w:t>：四张统计卡片——模型调用次数、工具调用次数、Token（in/out）、模型耗时。</w:t>
      </w:r>
    </w:p>
    <w:p w14:paraId="3178534A" w14:textId="77777777" w:rsidR="008C4C8A" w:rsidRPr="00C317CE" w:rsidRDefault="00000000">
      <w:pPr>
        <w:rPr>
          <w:rFonts w:hint="eastAsia"/>
          <w:lang w:eastAsia="zh-CN"/>
        </w:rPr>
      </w:pPr>
      <w:r w:rsidRPr="00C317CE">
        <w:rPr>
          <w:b/>
          <w:lang w:eastAsia="zh-CN"/>
        </w:rPr>
        <w:t>② 时间轴甘特图</w:t>
      </w:r>
      <w:r w:rsidRPr="00C317CE">
        <w:rPr>
          <w:lang w:eastAsia="zh-CN"/>
        </w:rPr>
        <w:t>：专业 trace 风格，刻度尺 + 网格线 + 悬停 tooltip。</w:t>
      </w:r>
    </w:p>
    <w:p w14:paraId="64921AE9" w14:textId="074260A3" w:rsidR="008C4C8A" w:rsidRPr="00C317CE" w:rsidRDefault="00000000">
      <w:pPr>
        <w:rPr>
          <w:rFonts w:hint="eastAsia"/>
          <w:lang w:eastAsia="zh-CN"/>
        </w:rPr>
      </w:pPr>
      <w:r w:rsidRPr="00C317CE">
        <w:rPr>
          <w:b/>
          <w:lang w:eastAsia="zh-CN"/>
        </w:rPr>
        <w:t>③ 瀑布流步骤列表</w:t>
      </w:r>
      <w:r w:rsidRPr="00C317CE">
        <w:rPr>
          <w:lang w:eastAsia="zh-CN"/>
        </w:rPr>
        <w:t>：每个步骤一张卡片，按 tagMap 标“主流程/AI 思考/工具调用”，关键信息直接显示在卡片上：</w:t>
      </w:r>
    </w:p>
    <w:p w14:paraId="541F5940" w14:textId="77777777" w:rsidR="008C4C8A" w:rsidRPr="00C317CE" w:rsidRDefault="00000000">
      <w:pPr>
        <w:pStyle w:val="a0"/>
        <w:rPr>
          <w:rFonts w:hint="eastAsia"/>
        </w:rPr>
      </w:pPr>
      <w:r w:rsidRPr="00C317CE">
        <w:t>run 步骤：Token（in/out）、缓存、用户问</w:t>
      </w:r>
    </w:p>
    <w:p w14:paraId="51AFC8B6" w14:textId="77777777" w:rsidR="008C4C8A" w:rsidRPr="00C317CE" w:rsidRDefault="00000000">
      <w:pPr>
        <w:pStyle w:val="a0"/>
        <w:rPr>
          <w:rFonts w:hint="eastAsia"/>
          <w:lang w:eastAsia="zh-CN"/>
        </w:rPr>
      </w:pPr>
      <w:r w:rsidRPr="00C317CE">
        <w:rPr>
          <w:lang w:eastAsia="zh-CN"/>
        </w:rPr>
        <w:t>model 步骤：TTFT、流量（请求/响应字节数）</w:t>
      </w:r>
    </w:p>
    <w:p w14:paraId="0FDF8A1C" w14:textId="75665C33" w:rsidR="008C4C8A" w:rsidRPr="00C317CE" w:rsidRDefault="00000000" w:rsidP="000E391E">
      <w:pPr>
        <w:pStyle w:val="a0"/>
        <w:rPr>
          <w:rFonts w:hint="eastAsia"/>
        </w:rPr>
      </w:pPr>
      <w:r w:rsidRPr="00C317CE">
        <w:t>tool 步骤：命令/文件/技能、结果摘要</w:t>
      </w:r>
    </w:p>
    <w:p w14:paraId="0DC20926" w14:textId="7DC2A6CC"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 xml:space="preserve">7.3 </w:t>
      </w:r>
      <w:r w:rsidR="000E391E">
        <w:rPr>
          <w:rFonts w:ascii="微软雅黑" w:eastAsia="微软雅黑" w:hAnsi="微软雅黑" w:hint="eastAsia"/>
          <w:color w:val="auto"/>
          <w:lang w:eastAsia="zh-CN"/>
        </w:rPr>
        <w:t>支持</w:t>
      </w:r>
      <w:r w:rsidRPr="00C317CE">
        <w:rPr>
          <w:rFonts w:ascii="微软雅黑" w:eastAsia="微软雅黑" w:hAnsi="微软雅黑"/>
          <w:color w:val="auto"/>
          <w:lang w:eastAsia="zh-CN"/>
        </w:rPr>
        <w:t>追踪页过滤与搜索</w:t>
      </w:r>
    </w:p>
    <w:p w14:paraId="67E5BA63" w14:textId="77777777" w:rsidR="008C4C8A" w:rsidRPr="00C317CE" w:rsidRDefault="00000000">
      <w:pPr>
        <w:pStyle w:val="a0"/>
        <w:rPr>
          <w:rFonts w:hint="eastAsia"/>
        </w:rPr>
      </w:pPr>
      <w:r w:rsidRPr="00C317CE">
        <w:rPr>
          <w:b/>
        </w:rPr>
        <w:t>会话过滤</w:t>
      </w:r>
      <w:r w:rsidRPr="00C317CE">
        <w:t>：按会话筛选</w:t>
      </w:r>
    </w:p>
    <w:p w14:paraId="732C6205" w14:textId="77777777" w:rsidR="008C4C8A" w:rsidRPr="00C317CE" w:rsidRDefault="00000000">
      <w:pPr>
        <w:pStyle w:val="a0"/>
        <w:rPr>
          <w:rFonts w:hint="eastAsia"/>
        </w:rPr>
      </w:pPr>
      <w:r w:rsidRPr="00C317CE">
        <w:rPr>
          <w:b/>
        </w:rPr>
        <w:t>关键词搜索</w:t>
      </w:r>
      <w:r w:rsidRPr="00C317CE">
        <w:t>：匹配用户问题 / 会话 ID / trace_id</w:t>
      </w:r>
    </w:p>
    <w:p w14:paraId="08B955E7" w14:textId="77777777" w:rsidR="008C4C8A" w:rsidRPr="00C317CE" w:rsidRDefault="00000000">
      <w:pPr>
        <w:pStyle w:val="a0"/>
        <w:rPr>
          <w:rFonts w:hint="eastAsia"/>
          <w:lang w:eastAsia="zh-CN"/>
        </w:rPr>
      </w:pPr>
      <w:r w:rsidRPr="00C317CE">
        <w:rPr>
          <w:b/>
          <w:lang w:eastAsia="zh-CN"/>
        </w:rPr>
        <w:t>分页</w:t>
      </w:r>
      <w:r w:rsidRPr="00C317CE">
        <w:rPr>
          <w:lang w:eastAsia="zh-CN"/>
        </w:rPr>
        <w:t>：每页显示若干会话分组</w:t>
      </w:r>
    </w:p>
    <w:p w14:paraId="49212A9A" w14:textId="77777777" w:rsidR="008C4C8A" w:rsidRDefault="00000000">
      <w:pPr>
        <w:pStyle w:val="a0"/>
        <w:rPr>
          <w:rFonts w:hint="eastAsia"/>
          <w:lang w:eastAsia="zh-CN"/>
        </w:rPr>
      </w:pPr>
      <w:r w:rsidRPr="00C317CE">
        <w:rPr>
          <w:b/>
          <w:lang w:eastAsia="zh-CN"/>
        </w:rPr>
        <w:t>数据指纹去重</w:t>
      </w:r>
      <w:r w:rsidRPr="00C317CE">
        <w:rPr>
          <w:lang w:eastAsia="zh-CN"/>
        </w:rPr>
        <w:t>：无变化时跳过 DOM 重建，保留展开状态</w:t>
      </w:r>
    </w:p>
    <w:p w14:paraId="3FEEDEEE" w14:textId="4A3D9BC4" w:rsidR="000E391E" w:rsidRPr="000E391E" w:rsidRDefault="000E391E" w:rsidP="000E391E">
      <w:pPr>
        <w:rPr>
          <w:rFonts w:hint="eastAsia"/>
          <w:i/>
          <w:sz w:val="20"/>
          <w:lang w:eastAsia="zh-CN"/>
        </w:rPr>
      </w:pPr>
      <w:r w:rsidRPr="000E391E">
        <w:rPr>
          <w:rFonts w:hint="eastAsia"/>
          <w:i/>
          <w:sz w:val="20"/>
          <w:lang w:eastAsia="zh-CN"/>
        </w:rPr>
        <w:t>支持</w:t>
      </w:r>
      <w:r>
        <w:rPr>
          <w:rFonts w:hint="eastAsia"/>
          <w:i/>
          <w:sz w:val="20"/>
          <w:lang w:eastAsia="zh-CN"/>
        </w:rPr>
        <w:t>按ID、问题关键词</w:t>
      </w:r>
      <w:r w:rsidRPr="000E391E">
        <w:rPr>
          <w:rFonts w:hint="eastAsia"/>
          <w:i/>
          <w:sz w:val="20"/>
          <w:lang w:eastAsia="zh-CN"/>
        </w:rPr>
        <w:t>搜索匹配</w:t>
      </w:r>
    </w:p>
    <w:p w14:paraId="7FD92514" w14:textId="53CE0CEF" w:rsidR="000E391E" w:rsidRDefault="000E391E" w:rsidP="000E391E">
      <w:pPr>
        <w:pStyle w:val="a0"/>
        <w:numPr>
          <w:ilvl w:val="0"/>
          <w:numId w:val="0"/>
        </w:numPr>
        <w:ind w:left="360"/>
        <w:rPr>
          <w:rFonts w:hint="eastAsia"/>
          <w:lang w:eastAsia="zh-CN"/>
        </w:rPr>
      </w:pPr>
      <w:r>
        <w:rPr>
          <w:noProof/>
        </w:rPr>
        <w:drawing>
          <wp:inline distT="0" distB="0" distL="0" distR="0" wp14:anchorId="22D3156D" wp14:editId="16E9BFF5">
            <wp:extent cx="2281254" cy="295277"/>
            <wp:effectExtent l="0" t="0" r="5080" b="0"/>
            <wp:docPr id="2092834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34040" name=""/>
                    <pic:cNvPicPr/>
                  </pic:nvPicPr>
                  <pic:blipFill>
                    <a:blip r:embed="rId23"/>
                    <a:stretch>
                      <a:fillRect/>
                    </a:stretch>
                  </pic:blipFill>
                  <pic:spPr>
                    <a:xfrm>
                      <a:off x="0" y="0"/>
                      <a:ext cx="2281254" cy="295277"/>
                    </a:xfrm>
                    <a:prstGeom prst="rect">
                      <a:avLst/>
                    </a:prstGeom>
                  </pic:spPr>
                </pic:pic>
              </a:graphicData>
            </a:graphic>
          </wp:inline>
        </w:drawing>
      </w:r>
    </w:p>
    <w:p w14:paraId="7EF9E593" w14:textId="77777777" w:rsidR="000E391E" w:rsidRPr="000E391E" w:rsidRDefault="000E391E" w:rsidP="000E391E">
      <w:pPr>
        <w:rPr>
          <w:rFonts w:hint="eastAsia"/>
          <w:i/>
          <w:sz w:val="20"/>
          <w:lang w:eastAsia="zh-CN"/>
        </w:rPr>
      </w:pPr>
      <w:r w:rsidRPr="000E391E">
        <w:rPr>
          <w:rFonts w:hint="eastAsia"/>
          <w:i/>
          <w:sz w:val="20"/>
          <w:lang w:eastAsia="zh-CN"/>
        </w:rPr>
        <w:t>支持搜索匹配</w:t>
      </w:r>
    </w:p>
    <w:p w14:paraId="234090A6" w14:textId="77777777" w:rsidR="000E391E" w:rsidRDefault="000E391E" w:rsidP="000E391E">
      <w:pPr>
        <w:pStyle w:val="a0"/>
        <w:numPr>
          <w:ilvl w:val="0"/>
          <w:numId w:val="0"/>
        </w:numPr>
        <w:ind w:left="360"/>
        <w:rPr>
          <w:rFonts w:hint="eastAsia"/>
          <w:lang w:eastAsia="zh-CN"/>
        </w:rPr>
      </w:pPr>
    </w:p>
    <w:p w14:paraId="19633B6B" w14:textId="6FC8A7C5" w:rsidR="000E391E" w:rsidRPr="00C317CE" w:rsidRDefault="000E391E" w:rsidP="000E391E">
      <w:pPr>
        <w:pStyle w:val="a0"/>
        <w:numPr>
          <w:ilvl w:val="0"/>
          <w:numId w:val="0"/>
        </w:numPr>
        <w:ind w:left="360"/>
        <w:rPr>
          <w:rFonts w:hint="eastAsia"/>
          <w:lang w:eastAsia="zh-CN"/>
        </w:rPr>
      </w:pPr>
      <w:r>
        <w:rPr>
          <w:noProof/>
        </w:rPr>
        <w:drawing>
          <wp:inline distT="0" distB="0" distL="0" distR="0" wp14:anchorId="5DBCA4AC" wp14:editId="798B4AFC">
            <wp:extent cx="6126480" cy="1349375"/>
            <wp:effectExtent l="0" t="0" r="7620" b="3175"/>
            <wp:docPr id="1607991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91886" name=""/>
                    <pic:cNvPicPr/>
                  </pic:nvPicPr>
                  <pic:blipFill>
                    <a:blip r:embed="rId24"/>
                    <a:stretch>
                      <a:fillRect/>
                    </a:stretch>
                  </pic:blipFill>
                  <pic:spPr>
                    <a:xfrm>
                      <a:off x="0" y="0"/>
                      <a:ext cx="6126480" cy="1349375"/>
                    </a:xfrm>
                    <a:prstGeom prst="rect">
                      <a:avLst/>
                    </a:prstGeom>
                  </pic:spPr>
                </pic:pic>
              </a:graphicData>
            </a:graphic>
          </wp:inline>
        </w:drawing>
      </w:r>
    </w:p>
    <w:p w14:paraId="186C2BD1"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八、会话完整交互的追踪</w:t>
      </w:r>
    </w:p>
    <w:p w14:paraId="08D9AA8D" w14:textId="77777777" w:rsidR="008C4C8A" w:rsidRPr="00C317CE" w:rsidRDefault="00000000">
      <w:pPr>
        <w:rPr>
          <w:rFonts w:hint="eastAsia"/>
          <w:lang w:eastAsia="zh-CN"/>
        </w:rPr>
      </w:pPr>
      <w:r w:rsidRPr="00C317CE">
        <w:rPr>
          <w:lang w:eastAsia="zh-CN"/>
        </w:rPr>
        <w:t>这是客户最关心的用法之一：</w:t>
      </w:r>
      <w:r w:rsidRPr="00C317CE">
        <w:rPr>
          <w:b/>
          <w:lang w:eastAsia="zh-CN"/>
        </w:rPr>
        <w:t>给定一个会话，怎么把它从第一个问题到最后一个回答的完整交互全过程串起来展示？</w:t>
      </w:r>
      <w:r w:rsidRPr="00C317CE">
        <w:rPr>
          <w:lang w:eastAsia="zh-CN"/>
        </w:rPr>
        <w:t>这一节讲清楚从数据到展示的完整链路。</w:t>
      </w:r>
    </w:p>
    <w:p w14:paraId="21708A7D"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8.1 完整交互追踪的端到端流程</w:t>
      </w:r>
    </w:p>
    <w:p w14:paraId="757D97C7" w14:textId="77777777" w:rsidR="008C4C8A" w:rsidRPr="00C317CE" w:rsidRDefault="00000000">
      <w:pPr>
        <w:jc w:val="center"/>
        <w:rPr>
          <w:rFonts w:hint="eastAsia"/>
        </w:rPr>
      </w:pPr>
      <w:r w:rsidRPr="00C317CE">
        <w:rPr>
          <w:noProof/>
        </w:rPr>
        <w:drawing>
          <wp:inline distT="0" distB="0" distL="0" distR="0" wp14:anchorId="0A0B275D" wp14:editId="68F1D90C">
            <wp:extent cx="5943600" cy="13822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1382233"/>
                    </a:xfrm>
                    <a:prstGeom prst="rect">
                      <a:avLst/>
                    </a:prstGeom>
                  </pic:spPr>
                </pic:pic>
              </a:graphicData>
            </a:graphic>
          </wp:inline>
        </w:drawing>
      </w:r>
    </w:p>
    <w:p w14:paraId="730DF431" w14:textId="77777777" w:rsidR="008C4C8A" w:rsidRPr="00C317CE" w:rsidRDefault="00000000">
      <w:pPr>
        <w:rPr>
          <w:rFonts w:hint="eastAsia"/>
          <w:lang w:eastAsia="zh-CN"/>
        </w:rPr>
      </w:pPr>
      <w:r w:rsidRPr="00C317CE">
        <w:t>四步串起来：① 会话归组（把散落请求按 session_id 归堆）→ ② 链路重建（对会话内连续请求跑 span 状态机，拼出 run→model→tool 步骤树）→ ③ 存储与查询（落盘的 trace 带 session_id 和 source，追踪页按 session_id 把该会话的所有 span 聚成一个分组，组内按时间排序。</w:t>
      </w:r>
      <w:r w:rsidRPr="00C317CE">
        <w:rPr>
          <w:lang w:eastAsia="zh-CN"/>
        </w:rPr>
        <w:t>一次会话多轮对话 = 一个分组下多张对话卡片） → ④ 可视化（展开会话分组 → 每轮对话卡片 → 甘特图 + 瀑布流）。</w:t>
      </w:r>
    </w:p>
    <w:p w14:paraId="795DFA80"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8.2 一个会话完整交互的追踪示例</w:t>
      </w:r>
    </w:p>
    <w:p w14:paraId="256006B3" w14:textId="77777777" w:rsidR="008C4C8A" w:rsidRPr="00C317CE" w:rsidRDefault="00000000">
      <w:pPr>
        <w:rPr>
          <w:rFonts w:hint="eastAsia"/>
          <w:lang w:eastAsia="zh-CN"/>
        </w:rPr>
      </w:pPr>
      <w:r w:rsidRPr="00C317CE">
        <w:rPr>
          <w:lang w:eastAsia="zh-CN"/>
        </w:rPr>
        <w:t>假设一个 jiuwenswarm 会话，用户问了两个问题，每个问题都调了工具：</w:t>
      </w:r>
    </w:p>
    <w:p w14:paraId="6FEDC0CA" w14:textId="77777777" w:rsidR="008C4C8A" w:rsidRPr="00C317CE" w:rsidRDefault="00000000">
      <w:pPr>
        <w:shd w:val="clear" w:color="auto" w:fill="F3F4F6"/>
        <w:rPr>
          <w:rFonts w:hint="eastAsia"/>
          <w:lang w:eastAsia="zh-CN"/>
        </w:rPr>
      </w:pPr>
      <w:r w:rsidRPr="00C317CE">
        <w:rPr>
          <w:sz w:val="18"/>
        </w:rPr>
        <w:t>会话 s-a1b2c3d4（自动识别）</w:t>
      </w:r>
      <w:r w:rsidRPr="00C317CE">
        <w:rPr>
          <w:sz w:val="18"/>
        </w:rPr>
        <w:br/>
        <w:t>│</w:t>
      </w:r>
      <w:r w:rsidRPr="00C317CE">
        <w:rPr>
          <w:sz w:val="18"/>
        </w:rPr>
        <w:br/>
        <w:t>├─ 对话1（span）：用户问“查上海日本料理”</w:t>
      </w:r>
      <w:r w:rsidRPr="00C317CE">
        <w:rPr>
          <w:sz w:val="18"/>
        </w:rPr>
        <w:br/>
        <w:t>│   ├─ run    [query: 查上海日本料理, tokens_in: 18200, reply_summary: 推荐内容...]</w:t>
      </w:r>
      <w:r w:rsidRPr="00C317CE">
        <w:rPr>
          <w:sz w:val="18"/>
        </w:rPr>
        <w:br/>
        <w:t>│   ├─ model  [ttft: 1.1s, bytes: 58K→133K]   ← AI 思考</w:t>
      </w:r>
      <w:r w:rsidRPr="00C317CE">
        <w:rPr>
          <w:sz w:val="18"/>
        </w:rPr>
        <w:br/>
        <w:t>│   ├─ tool   [name: read, skill: /shanghai-foodie, result: 读取技能文件...]  ← 工具调用</w:t>
      </w:r>
      <w:r w:rsidRPr="00C317CE">
        <w:rPr>
          <w:sz w:val="18"/>
        </w:rPr>
        <w:br/>
        <w:t>│   └─ model  [ttft: 0.9s]                    ← 最终回答</w:t>
      </w:r>
      <w:r w:rsidRPr="00C317CE">
        <w:rPr>
          <w:sz w:val="18"/>
        </w:rPr>
        <w:br/>
        <w:t>│</w:t>
      </w:r>
      <w:r w:rsidRPr="00C317CE">
        <w:rPr>
          <w:sz w:val="18"/>
        </w:rPr>
        <w:br/>
      </w:r>
      <w:r w:rsidRPr="00C317CE">
        <w:rPr>
          <w:sz w:val="18"/>
        </w:rPr>
        <w:lastRenderedPageBreak/>
        <w:t>└─ 对话2（span）：用户问“那家店几点开门”</w:t>
      </w:r>
      <w:r w:rsidRPr="00C317CE">
        <w:rPr>
          <w:sz w:val="18"/>
        </w:rPr>
        <w:br/>
        <w:t xml:space="preserve">    ├─ run    [query: 那家店几点开门, ...]</w:t>
      </w:r>
      <w:r w:rsidRPr="00C317CE">
        <w:rPr>
          <w:sz w:val="18"/>
        </w:rPr>
        <w:br/>
        <w:t xml:space="preserve">    ├─ model  [ttft: 0.8s]</w:t>
      </w:r>
      <w:r w:rsidRPr="00C317CE">
        <w:rPr>
          <w:sz w:val="18"/>
        </w:rPr>
        <w:br/>
        <w:t xml:space="preserve">    ├─ tool   [name: exec, command: curl ...]   </w:t>
      </w:r>
      <w:r w:rsidRPr="00C317CE">
        <w:rPr>
          <w:sz w:val="18"/>
          <w:lang w:eastAsia="zh-CN"/>
        </w:rPr>
        <w:t>← 工具调用</w:t>
      </w:r>
      <w:r w:rsidRPr="00C317CE">
        <w:rPr>
          <w:sz w:val="18"/>
          <w:lang w:eastAsia="zh-CN"/>
        </w:rPr>
        <w:br/>
        <w:t xml:space="preserve">    └─ model  [ttft: 1.0s]</w:t>
      </w:r>
    </w:p>
    <w:p w14:paraId="0F09F554" w14:textId="77777777" w:rsidR="008C4C8A" w:rsidRPr="00C317CE" w:rsidRDefault="00000000">
      <w:pPr>
        <w:rPr>
          <w:rFonts w:hint="eastAsia"/>
          <w:lang w:eastAsia="zh-CN"/>
        </w:rPr>
      </w:pPr>
      <w:r w:rsidRPr="00C317CE">
        <w:rPr>
          <w:lang w:eastAsia="zh-CN"/>
        </w:rPr>
        <w:t>在追踪页上，这个会话显示为一个分组，展开后是两张对话卡片。展开对话1，甘特图上能看到：</w:t>
      </w:r>
    </w:p>
    <w:p w14:paraId="0C155962" w14:textId="77777777" w:rsidR="008C4C8A" w:rsidRPr="00C317CE" w:rsidRDefault="00000000">
      <w:pPr>
        <w:pStyle w:val="a0"/>
        <w:rPr>
          <w:rFonts w:hint="eastAsia"/>
        </w:rPr>
      </w:pPr>
      <w:r w:rsidRPr="00C317CE">
        <w:t>0~4.2s 是 model#1（AI 思考）</w:t>
      </w:r>
    </w:p>
    <w:p w14:paraId="2A12AB1E" w14:textId="77777777" w:rsidR="008C4C8A" w:rsidRPr="00C317CE" w:rsidRDefault="00000000">
      <w:pPr>
        <w:pStyle w:val="a0"/>
        <w:rPr>
          <w:rFonts w:hint="eastAsia"/>
        </w:rPr>
      </w:pPr>
      <w:r w:rsidRPr="00C317CE">
        <w:t>4.2~12.7s 是 tool（工具执行，含 read 技能文件）</w:t>
      </w:r>
    </w:p>
    <w:p w14:paraId="293B5F50" w14:textId="77777777" w:rsidR="008C4C8A" w:rsidRPr="00C317CE" w:rsidRDefault="00000000">
      <w:pPr>
        <w:pStyle w:val="a0"/>
        <w:rPr>
          <w:rFonts w:hint="eastAsia"/>
        </w:rPr>
      </w:pPr>
      <w:r w:rsidRPr="00C317CE">
        <w:t>12.7~16.5s 是 model#2（最终回答）</w:t>
      </w:r>
    </w:p>
    <w:p w14:paraId="65C4497E" w14:textId="77777777" w:rsidR="008C4C8A" w:rsidRPr="00C317CE" w:rsidRDefault="00000000">
      <w:pPr>
        <w:rPr>
          <w:rFonts w:hint="eastAsia"/>
          <w:lang w:eastAsia="zh-CN"/>
        </w:rPr>
      </w:pPr>
      <w:r w:rsidRPr="00C317CE">
        <w:rPr>
          <w:lang w:eastAsia="zh-CN"/>
        </w:rPr>
        <w:t>一眼看出这次对话 8.5 秒花在工具上，模型本身才 8 秒。这就是“追踪一个会话完整交互”的价值——</w:t>
      </w:r>
      <w:r w:rsidRPr="00C317CE">
        <w:rPr>
          <w:b/>
          <w:lang w:eastAsia="zh-CN"/>
        </w:rPr>
        <w:t>把一次会话从问题到答案的全过程，连同每一步的耗时和内容，结构化地摊在面前</w:t>
      </w:r>
      <w:r w:rsidRPr="00C317CE">
        <w:rPr>
          <w:lang w:eastAsia="zh-CN"/>
        </w:rPr>
        <w:t>。</w:t>
      </w:r>
    </w:p>
    <w:p w14:paraId="364440EA"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8.3 从追踪下钻到原始报文</w:t>
      </w:r>
    </w:p>
    <w:p w14:paraId="737B1830" w14:textId="77777777" w:rsidR="008C4C8A" w:rsidRPr="00C317CE" w:rsidRDefault="00000000">
      <w:pPr>
        <w:rPr>
          <w:rFonts w:hint="eastAsia"/>
          <w:lang w:eastAsia="zh-CN"/>
        </w:rPr>
      </w:pPr>
      <w:r w:rsidRPr="00C317CE">
        <w:rPr>
          <w:lang w:eastAsia="zh-CN"/>
        </w:rPr>
        <w:t>追踪页看到某步异常，还能继续下钻：</w:t>
      </w:r>
    </w:p>
    <w:p w14:paraId="545BD8B5" w14:textId="77777777" w:rsidR="008C4C8A" w:rsidRPr="00C317CE" w:rsidRDefault="00000000">
      <w:pPr>
        <w:pStyle w:val="a0"/>
        <w:rPr>
          <w:rFonts w:hint="eastAsia"/>
        </w:rPr>
      </w:pPr>
      <w:r w:rsidRPr="00C317CE">
        <w:t>model 步骤带 request_id，可关联到该次请求的 metrics 和原始请求/响应日志</w:t>
      </w:r>
    </w:p>
    <w:p w14:paraId="6295678D" w14:textId="77777777" w:rsidR="008C4C8A" w:rsidRPr="00C317CE" w:rsidRDefault="00000000">
      <w:pPr>
        <w:pStyle w:val="a0"/>
        <w:rPr>
          <w:rFonts w:hint="eastAsia"/>
        </w:rPr>
      </w:pPr>
      <w:r w:rsidRPr="00C317CE">
        <w:t>tool 步骤的 result_summary 直接显示在瀑布流卡片上</w:t>
      </w:r>
    </w:p>
    <w:p w14:paraId="18B27739" w14:textId="77777777" w:rsidR="008C4C8A" w:rsidRPr="00C317CE" w:rsidRDefault="00000000">
      <w:pPr>
        <w:pStyle w:val="a0"/>
        <w:rPr>
          <w:rFonts w:hint="eastAsia"/>
        </w:rPr>
      </w:pPr>
      <w:r w:rsidRPr="00C317CE">
        <w:t>run 步骤的 reply_summary 显示最终回答摘要</w:t>
      </w:r>
    </w:p>
    <w:p w14:paraId="119487DF" w14:textId="77777777" w:rsidR="008C4C8A" w:rsidRPr="00C317CE" w:rsidRDefault="00000000">
      <w:pPr>
        <w:rPr>
          <w:rFonts w:hint="eastAsia"/>
          <w:lang w:eastAsia="zh-CN"/>
        </w:rPr>
      </w:pPr>
      <w:r w:rsidRPr="00C317CE">
        <w:rPr>
          <w:lang w:eastAsia="zh-CN"/>
        </w:rPr>
        <w:t>形成“会话 → 对话 → 步骤 → 原始报文”的完整下钻链路。</w:t>
      </w:r>
    </w:p>
    <w:p w14:paraId="0A2D3867"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九、各阶段时延定位</w:t>
      </w:r>
    </w:p>
    <w:p w14:paraId="03D9785A" w14:textId="77777777" w:rsidR="008C4C8A" w:rsidRPr="00C317CE" w:rsidRDefault="00000000">
      <w:pPr>
        <w:rPr>
          <w:rFonts w:hint="eastAsia"/>
          <w:lang w:eastAsia="zh-CN"/>
        </w:rPr>
      </w:pPr>
      <w:r w:rsidRPr="00C317CE">
        <w:rPr>
          <w:lang w:eastAsia="zh-CN"/>
        </w:rPr>
        <w:t>这是客户最关心的部分。一次 Agent 回答总耗时 20 秒，到底花在哪？工具把总耗时拆成可归责的几个阶段。</w:t>
      </w:r>
    </w:p>
    <w:p w14:paraId="48EAB943"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9.1 性能时延打点管线</w:t>
      </w:r>
    </w:p>
    <w:p w14:paraId="6FD20B64" w14:textId="77777777" w:rsidR="008C4C8A" w:rsidRPr="00C317CE" w:rsidRDefault="00000000">
      <w:pPr>
        <w:rPr>
          <w:rFonts w:hint="eastAsia"/>
          <w:lang w:eastAsia="zh-CN"/>
        </w:rPr>
      </w:pPr>
      <w:r w:rsidRPr="00C317CE">
        <w:rPr>
          <w:lang w:eastAsia="zh-CN"/>
        </w:rPr>
        <w:t>时延定位的前提是“打点打全”。代理在请求经过的每个关键节点都记一个时间戳，所有指标都是这些时间戳两两相减算出来的。下面是完整的打点管线——一次请求从进来到结束，依次经过这些节点：</w:t>
      </w:r>
    </w:p>
    <w:p w14:paraId="680BE32D" w14:textId="134B6D52" w:rsidR="008C4C8A" w:rsidRPr="00C317CE" w:rsidRDefault="00806D56">
      <w:pPr>
        <w:jc w:val="center"/>
        <w:rPr>
          <w:rFonts w:hint="eastAsia"/>
        </w:rPr>
      </w:pPr>
      <w:r w:rsidRPr="00806D56">
        <w:rPr>
          <w:noProof/>
        </w:rPr>
        <w:lastRenderedPageBreak/>
        <w:drawing>
          <wp:inline distT="0" distB="0" distL="0" distR="0" wp14:anchorId="4FADAB52" wp14:editId="578785F5">
            <wp:extent cx="6126480" cy="1539240"/>
            <wp:effectExtent l="0" t="0" r="7620" b="3810"/>
            <wp:docPr id="4536867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6786"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126480" cy="1539240"/>
                    </a:xfrm>
                    <a:prstGeom prst="rect">
                      <a:avLst/>
                    </a:prstGeom>
                  </pic:spPr>
                </pic:pic>
              </a:graphicData>
            </a:graphic>
          </wp:inline>
        </w:drawing>
      </w:r>
    </w:p>
    <w:p w14:paraId="3309C3EF" w14:textId="77777777" w:rsidR="008C4C8A" w:rsidRPr="00C317CE" w:rsidRDefault="00000000">
      <w:pPr>
        <w:rPr>
          <w:rFonts w:hint="eastAsia"/>
          <w:lang w:eastAsia="zh-CN"/>
        </w:rPr>
      </w:pPr>
      <w:r w:rsidRPr="00C317CE">
        <w:rPr>
          <w:b/>
          <w:lang w:eastAsia="zh-CN"/>
        </w:rPr>
        <w:t>六个打点节点，逐个说明在什么时刻、在哪段代码打上：</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451"/>
        <w:gridCol w:w="2492"/>
        <w:gridCol w:w="2455"/>
        <w:gridCol w:w="2240"/>
      </w:tblGrid>
      <w:tr w:rsidR="008C4C8A" w:rsidRPr="00C317CE" w14:paraId="4CD09FBC" w14:textId="77777777" w:rsidTr="0080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18AE6724" w14:textId="77777777" w:rsidR="008C4C8A" w:rsidRPr="00C317CE" w:rsidRDefault="00000000" w:rsidP="00806D56">
            <w:pPr>
              <w:jc w:val="center"/>
              <w:rPr>
                <w:rFonts w:hint="eastAsia"/>
              </w:rPr>
            </w:pPr>
            <w:r w:rsidRPr="00C317CE">
              <w:rPr>
                <w:sz w:val="19"/>
              </w:rPr>
              <w:t>节点</w:t>
            </w:r>
          </w:p>
        </w:tc>
        <w:tc>
          <w:tcPr>
            <w:tcW w:w="2736"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75B79635"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时刻含义</w:t>
            </w:r>
          </w:p>
        </w:tc>
        <w:tc>
          <w:tcPr>
            <w:tcW w:w="2448"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1F0A700F"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流式采集点</w:t>
            </w:r>
          </w:p>
        </w:tc>
        <w:tc>
          <w:tcPr>
            <w:tcW w:w="2448"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6E79AC37"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非流式采集点</w:t>
            </w:r>
          </w:p>
        </w:tc>
      </w:tr>
      <w:tr w:rsidR="008C4C8A" w:rsidRPr="00C317CE" w14:paraId="53111710"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7A8CBC8B" w14:textId="2C146C3E" w:rsidR="008C4C8A" w:rsidRPr="00C317CE" w:rsidRDefault="00000000">
            <w:pPr>
              <w:rPr>
                <w:rFonts w:hint="eastAsia"/>
              </w:rPr>
            </w:pPr>
            <w:r w:rsidRPr="00C317CE">
              <w:rPr>
                <w:b w:val="0"/>
                <w:sz w:val="19"/>
              </w:rPr>
              <w:t>t1 请求到达 request_received_time</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042A2B1E"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代理接到客户端请求的瞬间</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60C4D2D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请求入口打点</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79DA9EF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同流式</w:t>
            </w:r>
          </w:p>
        </w:tc>
      </w:tr>
      <w:tr w:rsidR="008C4C8A" w:rsidRPr="00C317CE" w14:paraId="7A8C541C"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51AE969B" w14:textId="007685CA" w:rsidR="008C4C8A" w:rsidRPr="00C317CE" w:rsidRDefault="00000000">
            <w:pPr>
              <w:rPr>
                <w:rFonts w:hint="eastAsia"/>
              </w:rPr>
            </w:pPr>
            <w:r w:rsidRPr="00C317CE">
              <w:rPr>
                <w:b w:val="0"/>
                <w:sz w:val="19"/>
              </w:rPr>
              <w:t>t2 开始转发forward_start_time</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31D49153"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代理向模型推理网关发出请求的瞬间</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42D7EEE6"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转发前打点</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70F4CDE9"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同流式</w:t>
            </w:r>
          </w:p>
        </w:tc>
      </w:tr>
      <w:tr w:rsidR="008C4C8A" w:rsidRPr="00C317CE" w14:paraId="75794FE0"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7483A8BC" w14:textId="607FBF1E" w:rsidR="008C4C8A" w:rsidRPr="00C317CE" w:rsidRDefault="00000000">
            <w:pPr>
              <w:rPr>
                <w:rFonts w:hint="eastAsia"/>
              </w:rPr>
            </w:pPr>
            <w:r w:rsidRPr="00C317CE">
              <w:rPr>
                <w:b w:val="0"/>
                <w:sz w:val="19"/>
              </w:rPr>
              <w:t>t3 首字节到达 response_first_byte_time</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79ED2A28"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上游响应第一个字节回到代理</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1A773619"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上游读到第一个字节即打点</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6A631068"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无此节点（响应一次性整块返回，无独立首字节时刻）</w:t>
            </w:r>
          </w:p>
        </w:tc>
      </w:tr>
      <w:tr w:rsidR="008C4C8A" w:rsidRPr="00C317CE" w14:paraId="2861A61B"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49FA4C5F" w14:textId="60102204" w:rsidR="008C4C8A" w:rsidRPr="00C317CE" w:rsidRDefault="00000000">
            <w:pPr>
              <w:rPr>
                <w:rFonts w:hint="eastAsia"/>
              </w:rPr>
            </w:pPr>
            <w:r w:rsidRPr="00C317CE">
              <w:rPr>
                <w:b w:val="0"/>
                <w:sz w:val="19"/>
              </w:rPr>
              <w:t>t4 首 token</w:t>
            </w:r>
            <w:r w:rsidR="001A44A1">
              <w:rPr>
                <w:rFonts w:hint="eastAsia"/>
                <w:b w:val="0"/>
                <w:sz w:val="19"/>
                <w:lang w:eastAsia="zh-CN"/>
              </w:rPr>
              <w:t xml:space="preserve"> </w:t>
            </w:r>
            <w:r w:rsidRPr="00C317CE">
              <w:rPr>
                <w:b w:val="0"/>
                <w:sz w:val="19"/>
              </w:rPr>
              <w:t xml:space="preserve"> first_token_time</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2250A611"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上游吐出第一个真实内容 token（区别于心跳）</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0AFF8D95"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解析到首个真实内容 token 时打点</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08E73179"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无此节点（无流式 token 概念）</w:t>
            </w:r>
          </w:p>
        </w:tc>
      </w:tr>
      <w:tr w:rsidR="008C4C8A" w:rsidRPr="00C317CE" w14:paraId="650DA82E"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452E27A9" w14:textId="031963EA" w:rsidR="008C4C8A" w:rsidRPr="00C317CE" w:rsidRDefault="00000000">
            <w:pPr>
              <w:rPr>
                <w:rFonts w:hint="eastAsia"/>
              </w:rPr>
            </w:pPr>
            <w:r w:rsidRPr="00C317CE">
              <w:rPr>
                <w:b w:val="0"/>
                <w:sz w:val="19"/>
              </w:rPr>
              <w:t>t5 流完成 stream_complete_time</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16B44DAC"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本次到上游的请求拿到完整响应</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1E1479B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收到流结束标志（如 [DONE]/message_stop）即打点</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128DCD67"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w:t>
            </w:r>
          </w:p>
        </w:tc>
      </w:tr>
      <w:tr w:rsidR="008C4C8A" w:rsidRPr="00C317CE" w14:paraId="659A50AA"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57F9DCA7" w14:textId="2B1370C8" w:rsidR="008C4C8A" w:rsidRPr="00C317CE" w:rsidRDefault="00000000">
            <w:pPr>
              <w:rPr>
                <w:rFonts w:hint="eastAsia"/>
              </w:rPr>
            </w:pPr>
            <w:r w:rsidRPr="00C317CE">
              <w:rPr>
                <w:b w:val="0"/>
                <w:sz w:val="19"/>
              </w:rPr>
              <w:t>t5 响应返回 response_received_time</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2792DAB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（同上，非流式形态）</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47DE9054"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w:t>
            </w:r>
          </w:p>
        </w:tc>
        <w:tc>
          <w:tcPr>
            <w:tcW w:w="2448" w:type="dxa"/>
            <w:tcBorders>
              <w:top w:val="none" w:sz="0" w:space="0" w:color="auto"/>
              <w:left w:val="none" w:sz="0" w:space="0" w:color="auto"/>
              <w:bottom w:val="none" w:sz="0" w:space="0" w:color="auto"/>
              <w:right w:val="none" w:sz="0" w:space="0" w:color="auto"/>
            </w:tcBorders>
            <w:shd w:val="clear" w:color="auto" w:fill="FFFFFF" w:themeFill="background1"/>
          </w:tcPr>
          <w:p w14:paraId="4053B02C"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读完整个响应体即打点</w:t>
            </w:r>
          </w:p>
        </w:tc>
      </w:tr>
    </w:tbl>
    <w:p w14:paraId="6C156AF0" w14:textId="77777777" w:rsidR="008C4C8A" w:rsidRPr="00C317CE" w:rsidRDefault="008C4C8A">
      <w:pPr>
        <w:rPr>
          <w:rFonts w:hint="eastAsia"/>
          <w:lang w:eastAsia="zh-CN"/>
        </w:rPr>
      </w:pPr>
    </w:p>
    <w:p w14:paraId="0CB46995" w14:textId="77777777" w:rsidR="008C4C8A" w:rsidRPr="00C317CE" w:rsidRDefault="00000000">
      <w:pPr>
        <w:rPr>
          <w:rFonts w:hint="eastAsia"/>
          <w:lang w:eastAsia="zh-CN"/>
        </w:rPr>
      </w:pPr>
      <w:r w:rsidRPr="00C317CE">
        <w:rPr>
          <w:b/>
          <w:lang w:eastAsia="zh-CN"/>
        </w:rPr>
        <w:t>流式走 t1→t2→t3→t4→t5 全链路五个点，非流式走 t1→t2→t5 三个点。</w:t>
      </w:r>
    </w:p>
    <w:p w14:paraId="00433E4B"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9.2 请求级时延指标定义</w:t>
      </w:r>
    </w:p>
    <w:p w14:paraId="2EB96976" w14:textId="77777777" w:rsidR="008C4C8A" w:rsidRPr="00C317CE" w:rsidRDefault="00000000">
      <w:pPr>
        <w:rPr>
          <w:rFonts w:hint="eastAsia"/>
          <w:lang w:eastAsia="zh-CN"/>
        </w:rPr>
      </w:pPr>
      <w:r w:rsidRPr="00C317CE">
        <w:rPr>
          <w:lang w:eastAsia="zh-CN"/>
        </w:rPr>
        <w:t>所有指标都是上面的节点两两相减。为对齐一致，下面统一用节点编号表示：</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692"/>
        <w:gridCol w:w="1856"/>
        <w:gridCol w:w="2408"/>
        <w:gridCol w:w="2682"/>
      </w:tblGrid>
      <w:tr w:rsidR="008C4C8A" w:rsidRPr="00C317CE" w14:paraId="67849EC3" w14:textId="77777777" w:rsidTr="0080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1A0F9FC6" w14:textId="77777777" w:rsidR="008C4C8A" w:rsidRPr="00C317CE" w:rsidRDefault="00000000" w:rsidP="00806D56">
            <w:pPr>
              <w:jc w:val="center"/>
              <w:rPr>
                <w:rFonts w:hint="eastAsia"/>
              </w:rPr>
            </w:pPr>
            <w:r w:rsidRPr="00C317CE">
              <w:rPr>
                <w:sz w:val="19"/>
              </w:rPr>
              <w:t>指标</w:t>
            </w:r>
          </w:p>
        </w:tc>
        <w:tc>
          <w:tcPr>
            <w:tcW w:w="2016"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647130DD"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计算公式</w:t>
            </w:r>
          </w:p>
        </w:tc>
        <w:tc>
          <w:tcPr>
            <w:tcW w:w="2592"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656C887E"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节点区间</w:t>
            </w:r>
          </w:p>
        </w:tc>
        <w:tc>
          <w:tcPr>
            <w:tcW w:w="2736"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0FBD2D6E"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业务含义</w:t>
            </w:r>
          </w:p>
        </w:tc>
      </w:tr>
      <w:tr w:rsidR="008C4C8A" w:rsidRPr="00C317CE" w14:paraId="7A6A66E2"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65CB9BD1" w14:textId="77777777" w:rsidR="008C4C8A" w:rsidRPr="00C317CE" w:rsidRDefault="00000000">
            <w:pPr>
              <w:rPr>
                <w:rFonts w:hint="eastAsia"/>
              </w:rPr>
            </w:pPr>
            <w:r w:rsidRPr="00C317CE">
              <w:rPr>
                <w:b w:val="0"/>
                <w:sz w:val="19"/>
              </w:rPr>
              <w:t>proxy_processing_time</w:t>
            </w:r>
          </w:p>
        </w:tc>
        <w:tc>
          <w:tcPr>
            <w:tcW w:w="2016" w:type="dxa"/>
            <w:tcBorders>
              <w:top w:val="none" w:sz="0" w:space="0" w:color="auto"/>
              <w:left w:val="none" w:sz="0" w:space="0" w:color="auto"/>
              <w:bottom w:val="none" w:sz="0" w:space="0" w:color="auto"/>
              <w:right w:val="none" w:sz="0" w:space="0" w:color="auto"/>
            </w:tcBorders>
            <w:shd w:val="clear" w:color="auto" w:fill="FFFFFF" w:themeFill="background1"/>
          </w:tcPr>
          <w:p w14:paraId="4F25A03A"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t2 - t1</w:t>
            </w:r>
          </w:p>
        </w:tc>
        <w:tc>
          <w:tcPr>
            <w:tcW w:w="2592" w:type="dxa"/>
            <w:tcBorders>
              <w:top w:val="none" w:sz="0" w:space="0" w:color="auto"/>
              <w:left w:val="none" w:sz="0" w:space="0" w:color="auto"/>
              <w:bottom w:val="none" w:sz="0" w:space="0" w:color="auto"/>
              <w:right w:val="none" w:sz="0" w:space="0" w:color="auto"/>
            </w:tcBorders>
            <w:shd w:val="clear" w:color="auto" w:fill="FFFFFF" w:themeFill="background1"/>
          </w:tcPr>
          <w:p w14:paraId="7180C236"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请求到达→开始转发</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73A77618"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代理自身开销，应极小（正常 &lt;10ms）</w:t>
            </w:r>
          </w:p>
        </w:tc>
      </w:tr>
      <w:tr w:rsidR="008C4C8A" w:rsidRPr="00C317CE" w14:paraId="261A9716"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5EF9E928" w14:textId="77777777" w:rsidR="008C4C8A" w:rsidRPr="00C317CE" w:rsidRDefault="00000000">
            <w:pPr>
              <w:rPr>
                <w:rFonts w:hint="eastAsia"/>
              </w:rPr>
            </w:pPr>
            <w:r w:rsidRPr="00C317CE">
              <w:rPr>
                <w:b w:val="0"/>
                <w:sz w:val="19"/>
              </w:rPr>
              <w:t>time_to_first_byte (TTFB)</w:t>
            </w:r>
          </w:p>
        </w:tc>
        <w:tc>
          <w:tcPr>
            <w:tcW w:w="2016" w:type="dxa"/>
            <w:tcBorders>
              <w:top w:val="none" w:sz="0" w:space="0" w:color="auto"/>
              <w:left w:val="none" w:sz="0" w:space="0" w:color="auto"/>
              <w:bottom w:val="none" w:sz="0" w:space="0" w:color="auto"/>
              <w:right w:val="none" w:sz="0" w:space="0" w:color="auto"/>
            </w:tcBorders>
            <w:shd w:val="clear" w:color="auto" w:fill="FFFFFF" w:themeFill="background1"/>
          </w:tcPr>
          <w:p w14:paraId="34728384"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t3 - t2</w:t>
            </w:r>
          </w:p>
        </w:tc>
        <w:tc>
          <w:tcPr>
            <w:tcW w:w="2592" w:type="dxa"/>
            <w:tcBorders>
              <w:top w:val="none" w:sz="0" w:space="0" w:color="auto"/>
              <w:left w:val="none" w:sz="0" w:space="0" w:color="auto"/>
              <w:bottom w:val="none" w:sz="0" w:space="0" w:color="auto"/>
              <w:right w:val="none" w:sz="0" w:space="0" w:color="auto"/>
            </w:tcBorders>
            <w:shd w:val="clear" w:color="auto" w:fill="FFFFFF" w:themeFill="background1"/>
          </w:tcPr>
          <w:p w14:paraId="282C2C95"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开始转发→首字节到达</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41B70A80"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模型开始出第一个字节的延迟（仅流式）</w:t>
            </w:r>
          </w:p>
        </w:tc>
      </w:tr>
      <w:tr w:rsidR="008C4C8A" w:rsidRPr="00C317CE" w14:paraId="689C6097"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6522DE83" w14:textId="77777777" w:rsidR="008C4C8A" w:rsidRPr="00C317CE" w:rsidRDefault="00000000">
            <w:pPr>
              <w:rPr>
                <w:rFonts w:hint="eastAsia"/>
              </w:rPr>
            </w:pPr>
            <w:r w:rsidRPr="00C317CE">
              <w:rPr>
                <w:b w:val="0"/>
                <w:sz w:val="19"/>
              </w:rPr>
              <w:t>first_token_latency (TTFT)</w:t>
            </w:r>
          </w:p>
        </w:tc>
        <w:tc>
          <w:tcPr>
            <w:tcW w:w="2016" w:type="dxa"/>
            <w:tcBorders>
              <w:top w:val="none" w:sz="0" w:space="0" w:color="auto"/>
              <w:left w:val="none" w:sz="0" w:space="0" w:color="auto"/>
              <w:bottom w:val="none" w:sz="0" w:space="0" w:color="auto"/>
              <w:right w:val="none" w:sz="0" w:space="0" w:color="auto"/>
            </w:tcBorders>
            <w:shd w:val="clear" w:color="auto" w:fill="FFFFFF" w:themeFill="background1"/>
          </w:tcPr>
          <w:p w14:paraId="05BF3849"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t4 - t2</w:t>
            </w:r>
          </w:p>
        </w:tc>
        <w:tc>
          <w:tcPr>
            <w:tcW w:w="2592" w:type="dxa"/>
            <w:tcBorders>
              <w:top w:val="none" w:sz="0" w:space="0" w:color="auto"/>
              <w:left w:val="none" w:sz="0" w:space="0" w:color="auto"/>
              <w:bottom w:val="none" w:sz="0" w:space="0" w:color="auto"/>
              <w:right w:val="none" w:sz="0" w:space="0" w:color="auto"/>
            </w:tcBorders>
            <w:shd w:val="clear" w:color="auto" w:fill="FFFFFF" w:themeFill="background1"/>
          </w:tcPr>
          <w:p w14:paraId="13DF0331"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开始转发→首 token</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6D8A2AE4"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用户感知的“开始回答”时刻（仅流式）</w:t>
            </w:r>
          </w:p>
        </w:tc>
      </w:tr>
      <w:tr w:rsidR="008C4C8A" w:rsidRPr="00C317CE" w14:paraId="4E031A2E"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5232731F" w14:textId="77777777" w:rsidR="008C4C8A" w:rsidRPr="00C317CE" w:rsidRDefault="00000000">
            <w:pPr>
              <w:rPr>
                <w:rFonts w:hint="eastAsia"/>
              </w:rPr>
            </w:pPr>
            <w:r w:rsidRPr="00C317CE">
              <w:rPr>
                <w:b w:val="0"/>
                <w:sz w:val="19"/>
              </w:rPr>
              <w:lastRenderedPageBreak/>
              <w:t>model_response_time</w:t>
            </w:r>
          </w:p>
        </w:tc>
        <w:tc>
          <w:tcPr>
            <w:tcW w:w="2016" w:type="dxa"/>
            <w:tcBorders>
              <w:top w:val="none" w:sz="0" w:space="0" w:color="auto"/>
              <w:left w:val="none" w:sz="0" w:space="0" w:color="auto"/>
              <w:bottom w:val="none" w:sz="0" w:space="0" w:color="auto"/>
              <w:right w:val="none" w:sz="0" w:space="0" w:color="auto"/>
            </w:tcBorders>
            <w:shd w:val="clear" w:color="auto" w:fill="FFFFFF" w:themeFill="background1"/>
          </w:tcPr>
          <w:p w14:paraId="7477462C"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t5 - t2</w:t>
            </w:r>
          </w:p>
        </w:tc>
        <w:tc>
          <w:tcPr>
            <w:tcW w:w="2592" w:type="dxa"/>
            <w:tcBorders>
              <w:top w:val="none" w:sz="0" w:space="0" w:color="auto"/>
              <w:left w:val="none" w:sz="0" w:space="0" w:color="auto"/>
              <w:bottom w:val="none" w:sz="0" w:space="0" w:color="auto"/>
              <w:right w:val="none" w:sz="0" w:space="0" w:color="auto"/>
            </w:tcBorders>
            <w:shd w:val="clear" w:color="auto" w:fill="FFFFFF" w:themeFill="background1"/>
          </w:tcPr>
          <w:p w14:paraId="1ECC04FD"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开始转发→响应返回/流完成</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13E83342"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模型端到端耗时</w:t>
            </w:r>
          </w:p>
        </w:tc>
      </w:tr>
      <w:tr w:rsidR="008C4C8A" w:rsidRPr="00C317CE" w14:paraId="68AF70BA"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6810412F" w14:textId="77777777" w:rsidR="008C4C8A" w:rsidRPr="00C317CE" w:rsidRDefault="00000000">
            <w:pPr>
              <w:rPr>
                <w:rFonts w:hint="eastAsia"/>
              </w:rPr>
            </w:pPr>
            <w:r w:rsidRPr="00C317CE">
              <w:rPr>
                <w:b w:val="0"/>
                <w:sz w:val="19"/>
              </w:rPr>
              <w:t>total_time</w:t>
            </w:r>
          </w:p>
        </w:tc>
        <w:tc>
          <w:tcPr>
            <w:tcW w:w="2016" w:type="dxa"/>
            <w:tcBorders>
              <w:top w:val="none" w:sz="0" w:space="0" w:color="auto"/>
              <w:left w:val="none" w:sz="0" w:space="0" w:color="auto"/>
              <w:bottom w:val="none" w:sz="0" w:space="0" w:color="auto"/>
              <w:right w:val="none" w:sz="0" w:space="0" w:color="auto"/>
            </w:tcBorders>
            <w:shd w:val="clear" w:color="auto" w:fill="FFFFFF" w:themeFill="background1"/>
          </w:tcPr>
          <w:p w14:paraId="52A1862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t5 - t1</w:t>
            </w:r>
          </w:p>
        </w:tc>
        <w:tc>
          <w:tcPr>
            <w:tcW w:w="2592" w:type="dxa"/>
            <w:tcBorders>
              <w:top w:val="none" w:sz="0" w:space="0" w:color="auto"/>
              <w:left w:val="none" w:sz="0" w:space="0" w:color="auto"/>
              <w:bottom w:val="none" w:sz="0" w:space="0" w:color="auto"/>
              <w:right w:val="none" w:sz="0" w:space="0" w:color="auto"/>
            </w:tcBorders>
            <w:shd w:val="clear" w:color="auto" w:fill="FFFFFF" w:themeFill="background1"/>
          </w:tcPr>
          <w:p w14:paraId="19A59850"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请求到达→响应返回/流完成</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00D0E35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端到端总耗时</w:t>
            </w:r>
          </w:p>
        </w:tc>
      </w:tr>
      <w:tr w:rsidR="008C4C8A" w:rsidRPr="00C317CE" w14:paraId="10E00217"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2D8478C6" w14:textId="77777777" w:rsidR="008C4C8A" w:rsidRPr="00C317CE" w:rsidRDefault="00000000">
            <w:pPr>
              <w:rPr>
                <w:rFonts w:hint="eastAsia"/>
              </w:rPr>
            </w:pPr>
            <w:r w:rsidRPr="00C317CE">
              <w:rPr>
                <w:b w:val="0"/>
                <w:sz w:val="19"/>
              </w:rPr>
              <w:t>total_stream_time</w:t>
            </w:r>
          </w:p>
        </w:tc>
        <w:tc>
          <w:tcPr>
            <w:tcW w:w="2016" w:type="dxa"/>
            <w:tcBorders>
              <w:top w:val="none" w:sz="0" w:space="0" w:color="auto"/>
              <w:left w:val="none" w:sz="0" w:space="0" w:color="auto"/>
              <w:bottom w:val="none" w:sz="0" w:space="0" w:color="auto"/>
              <w:right w:val="none" w:sz="0" w:space="0" w:color="auto"/>
            </w:tcBorders>
            <w:shd w:val="clear" w:color="auto" w:fill="FFFFFF" w:themeFill="background1"/>
          </w:tcPr>
          <w:p w14:paraId="4E1A03C5"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t5 - t2</w:t>
            </w:r>
          </w:p>
        </w:tc>
        <w:tc>
          <w:tcPr>
            <w:tcW w:w="2592" w:type="dxa"/>
            <w:tcBorders>
              <w:top w:val="none" w:sz="0" w:space="0" w:color="auto"/>
              <w:left w:val="none" w:sz="0" w:space="0" w:color="auto"/>
              <w:bottom w:val="none" w:sz="0" w:space="0" w:color="auto"/>
              <w:right w:val="none" w:sz="0" w:space="0" w:color="auto"/>
            </w:tcBorders>
            <w:shd w:val="clear" w:color="auto" w:fill="FFFFFF" w:themeFill="background1"/>
          </w:tcPr>
          <w:p w14:paraId="570F6D1D"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开始转发→流完成</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05D9D57E"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流式总时长（与 model_response_time 同口径）</w:t>
            </w:r>
          </w:p>
        </w:tc>
      </w:tr>
      <w:tr w:rsidR="008C4C8A" w:rsidRPr="00C317CE" w14:paraId="3270833C"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7CBCF27C" w14:textId="77777777" w:rsidR="008C4C8A" w:rsidRPr="00C317CE" w:rsidRDefault="00000000">
            <w:pPr>
              <w:rPr>
                <w:rFonts w:hint="eastAsia"/>
              </w:rPr>
            </w:pPr>
            <w:r w:rsidRPr="00C317CE">
              <w:rPr>
                <w:b w:val="0"/>
                <w:sz w:val="19"/>
              </w:rPr>
              <w:t>inter_request_gap</w:t>
            </w:r>
          </w:p>
        </w:tc>
        <w:tc>
          <w:tcPr>
            <w:tcW w:w="2016" w:type="dxa"/>
            <w:tcBorders>
              <w:top w:val="none" w:sz="0" w:space="0" w:color="auto"/>
              <w:left w:val="none" w:sz="0" w:space="0" w:color="auto"/>
              <w:bottom w:val="none" w:sz="0" w:space="0" w:color="auto"/>
              <w:right w:val="none" w:sz="0" w:space="0" w:color="auto"/>
            </w:tcBorders>
            <w:shd w:val="clear" w:color="auto" w:fill="FFFFFF" w:themeFill="background1"/>
          </w:tcPr>
          <w:p w14:paraId="77AF7FD8"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本次 t1 - 上次 t1</w:t>
            </w:r>
          </w:p>
        </w:tc>
        <w:tc>
          <w:tcPr>
            <w:tcW w:w="2592" w:type="dxa"/>
            <w:tcBorders>
              <w:top w:val="none" w:sz="0" w:space="0" w:color="auto"/>
              <w:left w:val="none" w:sz="0" w:space="0" w:color="auto"/>
              <w:bottom w:val="none" w:sz="0" w:space="0" w:color="auto"/>
              <w:right w:val="none" w:sz="0" w:space="0" w:color="auto"/>
            </w:tcBorders>
            <w:shd w:val="clear" w:color="auto" w:fill="FFFFFF" w:themeFill="background1"/>
          </w:tcPr>
          <w:p w14:paraId="22C88AF7"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跨请求</w:t>
            </w:r>
          </w:p>
        </w:tc>
        <w:tc>
          <w:tcPr>
            <w:tcW w:w="2736" w:type="dxa"/>
            <w:tcBorders>
              <w:top w:val="none" w:sz="0" w:space="0" w:color="auto"/>
              <w:left w:val="none" w:sz="0" w:space="0" w:color="auto"/>
              <w:bottom w:val="none" w:sz="0" w:space="0" w:color="auto"/>
              <w:right w:val="none" w:sz="0" w:space="0" w:color="auto"/>
            </w:tcBorders>
            <w:shd w:val="clear" w:color="auto" w:fill="FFFFFF" w:themeFill="background1"/>
          </w:tcPr>
          <w:p w14:paraId="0287E533"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Agent 思考/工具执行的空等</w:t>
            </w:r>
          </w:p>
        </w:tc>
      </w:tr>
    </w:tbl>
    <w:p w14:paraId="216766FF" w14:textId="77777777" w:rsidR="008C4C8A" w:rsidRPr="00C317CE" w:rsidRDefault="008C4C8A">
      <w:pPr>
        <w:rPr>
          <w:rFonts w:hint="eastAsia"/>
        </w:rPr>
      </w:pPr>
    </w:p>
    <w:p w14:paraId="16E71915"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t>9.3 链路级时延分析建议表</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3239"/>
        <w:gridCol w:w="2727"/>
        <w:gridCol w:w="3672"/>
      </w:tblGrid>
      <w:tr w:rsidR="008C4C8A" w:rsidRPr="00C317CE" w14:paraId="6F4AB3BB" w14:textId="77777777" w:rsidTr="0080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3ABA094E" w14:textId="77777777" w:rsidR="008C4C8A" w:rsidRPr="00C317CE" w:rsidRDefault="00000000" w:rsidP="00806D56">
            <w:pPr>
              <w:jc w:val="center"/>
              <w:rPr>
                <w:rFonts w:hint="eastAsia"/>
              </w:rPr>
            </w:pPr>
            <w:r w:rsidRPr="00C317CE">
              <w:rPr>
                <w:sz w:val="19"/>
              </w:rPr>
              <w:t>指标偏高</w:t>
            </w:r>
          </w:p>
        </w:tc>
        <w:tc>
          <w:tcPr>
            <w:tcW w:w="288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0E03C48A"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根因定位</w:t>
            </w:r>
          </w:p>
        </w:tc>
        <w:tc>
          <w:tcPr>
            <w:tcW w:w="3888"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41979562"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优化方向</w:t>
            </w:r>
          </w:p>
        </w:tc>
      </w:tr>
      <w:tr w:rsidR="008C4C8A" w:rsidRPr="00C317CE" w14:paraId="37F2117D"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1FDDF2B0" w14:textId="77777777" w:rsidR="008C4C8A" w:rsidRPr="00C317CE" w:rsidRDefault="00000000">
            <w:pPr>
              <w:rPr>
                <w:rFonts w:hint="eastAsia"/>
              </w:rPr>
            </w:pPr>
            <w:r w:rsidRPr="00C317CE">
              <w:rPr>
                <w:b w:val="0"/>
                <w:sz w:val="19"/>
              </w:rPr>
              <w:t>TTFT 高</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20B41731"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模型出首字慢</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37EA70B1"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检查内网私有模型服务的推理资源/排队；启用 prompt 缓存；裁剪上下文</w:t>
            </w:r>
          </w:p>
        </w:tc>
      </w:tr>
      <w:tr w:rsidR="008C4C8A" w:rsidRPr="00C317CE" w14:paraId="1F411CE2"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5C95C46C" w14:textId="77777777" w:rsidR="008C4C8A" w:rsidRPr="00C317CE" w:rsidRDefault="00000000">
            <w:pPr>
              <w:rPr>
                <w:rFonts w:hint="eastAsia"/>
              </w:rPr>
            </w:pPr>
            <w:r w:rsidRPr="00C317CE">
              <w:rPr>
                <w:b w:val="0"/>
                <w:sz w:val="19"/>
              </w:rPr>
              <w:t>model_response_time 高但 TTFT 正常</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789D3F2B"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模型流式生成慢（输出长）</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438D4FF4"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限制输出长度；检查推理资源</w:t>
            </w:r>
          </w:p>
        </w:tc>
      </w:tr>
      <w:tr w:rsidR="008C4C8A" w:rsidRPr="00C317CE" w14:paraId="1733222B"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1FFDCA64" w14:textId="77777777" w:rsidR="008C4C8A" w:rsidRPr="00C317CE" w:rsidRDefault="00000000">
            <w:pPr>
              <w:rPr>
                <w:rFonts w:hint="eastAsia"/>
              </w:rPr>
            </w:pPr>
            <w:r w:rsidRPr="00C317CE">
              <w:rPr>
                <w:b w:val="0"/>
                <w:sz w:val="19"/>
              </w:rPr>
              <w:t>tool 步骤 duration_seconds 高</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664A3252"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工具本身慢</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47796561"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优化工具实现；加缓存；异步化</w:t>
            </w:r>
          </w:p>
        </w:tc>
      </w:tr>
      <w:tr w:rsidR="008C4C8A" w:rsidRPr="00C317CE" w14:paraId="68B9E865"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1FB27CA0" w14:textId="77777777" w:rsidR="008C4C8A" w:rsidRPr="00C317CE" w:rsidRDefault="00000000">
            <w:pPr>
              <w:rPr>
                <w:rFonts w:hint="eastAsia"/>
              </w:rPr>
            </w:pPr>
            <w:r w:rsidRPr="00C317CE">
              <w:rPr>
                <w:b w:val="0"/>
                <w:sz w:val="19"/>
              </w:rPr>
              <w:t>inter_request_gap 大</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1D63D806"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两次调用间 Agent 空等</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1A63261D"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优化框架调度；检查工具是否阻塞</w:t>
            </w:r>
          </w:p>
        </w:tc>
      </w:tr>
      <w:tr w:rsidR="008C4C8A" w:rsidRPr="00C317CE" w14:paraId="694806FE"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3F155DEE" w14:textId="77777777" w:rsidR="008C4C8A" w:rsidRPr="00C317CE" w:rsidRDefault="00000000">
            <w:pPr>
              <w:rPr>
                <w:rFonts w:hint="eastAsia"/>
              </w:rPr>
            </w:pPr>
            <w:r w:rsidRPr="00C317CE">
              <w:rPr>
                <w:b w:val="0"/>
                <w:sz w:val="19"/>
              </w:rPr>
              <w:t>input_tokens 高</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1C15B3D"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上下文过长</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61D5FC97"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压缩历史；启用 prompt 缓存；裁剪无关消息</w:t>
            </w:r>
          </w:p>
        </w:tc>
      </w:tr>
      <w:tr w:rsidR="008C4C8A" w:rsidRPr="00C317CE" w14:paraId="0896C17F"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0B412BD2" w14:textId="77777777" w:rsidR="008C4C8A" w:rsidRPr="00C317CE" w:rsidRDefault="00000000">
            <w:pPr>
              <w:rPr>
                <w:rFonts w:hint="eastAsia"/>
              </w:rPr>
            </w:pPr>
            <w:r w:rsidRPr="00C317CE">
              <w:rPr>
                <w:b w:val="0"/>
                <w:sz w:val="19"/>
              </w:rPr>
              <w:t>proxy_processing_time 高</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E3AE031"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代理自身有问题</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13B7ADE4"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检查代理负载；正常应&lt;10ms</w:t>
            </w:r>
          </w:p>
        </w:tc>
      </w:tr>
      <w:tr w:rsidR="008C4C8A" w:rsidRPr="00C317CE" w14:paraId="2D52C190"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1A89EB6C" w14:textId="77777777" w:rsidR="008C4C8A" w:rsidRPr="00C317CE" w:rsidRDefault="00000000">
            <w:pPr>
              <w:rPr>
                <w:rFonts w:hint="eastAsia"/>
              </w:rPr>
            </w:pPr>
            <w:r w:rsidRPr="00C317CE">
              <w:rPr>
                <w:b w:val="0"/>
                <w:sz w:val="19"/>
              </w:rPr>
              <w:t>499 多</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819503F"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用户等不及取消</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3E285BB3"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TTFT 太高导致，优化首字延迟</w:t>
            </w:r>
          </w:p>
        </w:tc>
      </w:tr>
      <w:tr w:rsidR="008C4C8A" w:rsidRPr="00C317CE" w14:paraId="1CF5F0FC"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5AD87B7D" w14:textId="77777777" w:rsidR="008C4C8A" w:rsidRPr="00C317CE" w:rsidRDefault="00000000">
            <w:pPr>
              <w:rPr>
                <w:rFonts w:hint="eastAsia"/>
              </w:rPr>
            </w:pPr>
            <w:r w:rsidRPr="00C317CE">
              <w:rPr>
                <w:b w:val="0"/>
                <w:sz w:val="19"/>
              </w:rPr>
              <w:t>504 多</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3E0663D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内网模型服务超时</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16322659"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检查模型服务负载/资源；加重试；必要时扩容推理资源</w:t>
            </w:r>
          </w:p>
        </w:tc>
      </w:tr>
      <w:tr w:rsidR="008C4C8A" w:rsidRPr="00C317CE" w14:paraId="2B5873AE"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222AC66B" w14:textId="77777777" w:rsidR="008C4C8A" w:rsidRPr="00C317CE" w:rsidRDefault="00000000">
            <w:pPr>
              <w:rPr>
                <w:rFonts w:hint="eastAsia"/>
              </w:rPr>
            </w:pPr>
            <w:r w:rsidRPr="00C317CE">
              <w:rPr>
                <w:b w:val="0"/>
                <w:sz w:val="19"/>
              </w:rPr>
              <w:t>502 多</w:t>
            </w:r>
          </w:p>
        </w:tc>
        <w:tc>
          <w:tcPr>
            <w:tcW w:w="2880" w:type="dxa"/>
            <w:tcBorders>
              <w:top w:val="none" w:sz="0" w:space="0" w:color="auto"/>
              <w:left w:val="none" w:sz="0" w:space="0" w:color="auto"/>
              <w:bottom w:val="none" w:sz="0" w:space="0" w:color="auto"/>
              <w:right w:val="none" w:sz="0" w:space="0" w:color="auto"/>
            </w:tcBorders>
            <w:shd w:val="clear" w:color="auto" w:fill="FFFFFF" w:themeFill="background1"/>
          </w:tcPr>
          <w:p w14:paraId="5E0ACCAA"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模型服务断连</w:t>
            </w:r>
          </w:p>
        </w:tc>
        <w:tc>
          <w:tcPr>
            <w:tcW w:w="3888" w:type="dxa"/>
            <w:tcBorders>
              <w:top w:val="none" w:sz="0" w:space="0" w:color="auto"/>
              <w:left w:val="none" w:sz="0" w:space="0" w:color="auto"/>
              <w:bottom w:val="none" w:sz="0" w:space="0" w:color="auto"/>
              <w:right w:val="none" w:sz="0" w:space="0" w:color="auto"/>
            </w:tcBorders>
            <w:shd w:val="clear" w:color="auto" w:fill="FFFFFF" w:themeFill="background1"/>
          </w:tcPr>
          <w:p w14:paraId="5F5A6EC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检查内网模型服务稳定性、网络链路</w:t>
            </w:r>
          </w:p>
        </w:tc>
      </w:tr>
    </w:tbl>
    <w:p w14:paraId="7B5A9434" w14:textId="77777777" w:rsidR="008C4C8A" w:rsidRPr="00C317CE" w:rsidRDefault="008C4C8A">
      <w:pPr>
        <w:rPr>
          <w:rFonts w:hint="eastAsia"/>
          <w:lang w:eastAsia="zh-CN"/>
        </w:rPr>
      </w:pPr>
    </w:p>
    <w:p w14:paraId="5CF47F5B"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9.4 一个真实的时延定位场景</w:t>
      </w:r>
    </w:p>
    <w:p w14:paraId="2AC6B8A0" w14:textId="77777777" w:rsidR="008C4C8A" w:rsidRPr="00C317CE" w:rsidRDefault="00000000">
      <w:pPr>
        <w:rPr>
          <w:rFonts w:hint="eastAsia"/>
          <w:lang w:eastAsia="zh-CN"/>
        </w:rPr>
      </w:pPr>
      <w:r w:rsidRPr="00C317CE">
        <w:rPr>
          <w:lang w:eastAsia="zh-CN"/>
        </w:rPr>
        <w:t>客户反馈：“Agent 回答一个问题要 20 秒，太慢了。”</w:t>
      </w:r>
    </w:p>
    <w:p w14:paraId="24A5A18D" w14:textId="77777777" w:rsidR="008C4C8A" w:rsidRPr="00C317CE" w:rsidRDefault="00000000">
      <w:pPr>
        <w:rPr>
          <w:rFonts w:hint="eastAsia"/>
          <w:lang w:eastAsia="zh-CN"/>
        </w:rPr>
      </w:pPr>
      <w:r w:rsidRPr="00C317CE">
        <w:rPr>
          <w:lang w:eastAsia="zh-CN"/>
        </w:rPr>
        <w:t>打开该对话的追踪甘特图，看到：</w:t>
      </w:r>
    </w:p>
    <w:p w14:paraId="01336662" w14:textId="77777777" w:rsidR="008C4C8A" w:rsidRPr="00C317CE" w:rsidRDefault="00000000">
      <w:pPr>
        <w:shd w:val="clear" w:color="auto" w:fill="F3F4F6"/>
        <w:rPr>
          <w:rFonts w:hint="eastAsia"/>
        </w:rPr>
      </w:pPr>
      <w:r w:rsidRPr="00C317CE">
        <w:rPr>
          <w:sz w:val="18"/>
        </w:rPr>
        <w:t>对话追踪（source: auto）</w:t>
      </w:r>
      <w:r w:rsidRPr="00C317CE">
        <w:rPr>
          <w:sz w:val="18"/>
        </w:rPr>
        <w:br/>
        <w:t>├─ run (offset:0, duration:20.1s, tokens_in:18200, tokens_out:780)</w:t>
      </w:r>
      <w:r w:rsidRPr="00C317CE">
        <w:rPr>
          <w:sz w:val="18"/>
        </w:rPr>
        <w:br/>
        <w:t>│   ├─ model#1 (offset:0.0, dur:4.2s, ttft:1.1s)  ← TTFT 1.1s，正常</w:t>
      </w:r>
      <w:r w:rsidRPr="00C317CE">
        <w:rPr>
          <w:sz w:val="18"/>
        </w:rPr>
        <w:br/>
        <w:t>│   ├─ tool   (offset:4.2, dur:8.5s, name:exec)   ← 工具执行 8.5s，偏高！</w:t>
      </w:r>
      <w:r w:rsidRPr="00C317CE">
        <w:rPr>
          <w:sz w:val="18"/>
        </w:rPr>
        <w:br/>
        <w:t>│   ├─ model#2 (offset:12.7,dur:3.8s, ttft:0.9s)  ← 正常</w:t>
      </w:r>
      <w:r w:rsidRPr="00C317CE">
        <w:rPr>
          <w:sz w:val="18"/>
        </w:rPr>
        <w:br/>
        <w:t>│   └─ tool   (offset:16.5,dur:3.6s, name:read)   ← 偏高</w:t>
      </w:r>
    </w:p>
    <w:p w14:paraId="2BEB6E02" w14:textId="77777777" w:rsidR="008C4C8A" w:rsidRPr="00C317CE" w:rsidRDefault="00000000">
      <w:pPr>
        <w:rPr>
          <w:rFonts w:hint="eastAsia"/>
          <w:lang w:eastAsia="zh-CN"/>
        </w:rPr>
      </w:pPr>
      <w:r w:rsidRPr="00C317CE">
        <w:rPr>
          <w:lang w:eastAsia="zh-CN"/>
        </w:rPr>
        <w:lastRenderedPageBreak/>
        <w:t>一眼看出：20 秒里 12 秒花在两个工具上，模型调用本身才 8 秒。优化方向明确——不是换模型，是优化工具实现。如果没有链路追踪，只看总耗时 20 秒，根本定位不到是工具的问题。</w:t>
      </w:r>
    </w:p>
    <w:p w14:paraId="01E8033F"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十、落地上线</w:t>
      </w:r>
    </w:p>
    <w:p w14:paraId="3CD12F90"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10.1 部署形态</w:t>
      </w:r>
    </w:p>
    <w:p w14:paraId="401A74D4" w14:textId="77777777" w:rsidR="008C4C8A" w:rsidRPr="00C317CE" w:rsidRDefault="00000000">
      <w:pPr>
        <w:rPr>
          <w:rFonts w:hint="eastAsia"/>
          <w:lang w:eastAsia="zh-CN"/>
        </w:rPr>
      </w:pPr>
      <w:r w:rsidRPr="00C317CE">
        <w:rPr>
          <w:lang w:eastAsia="zh-CN"/>
        </w:rPr>
        <w:t>纯 Python 标准库后端，核心无第三方依赖（brotli 可选）。python backend/main.py 起服务，监听 8000。日志按 request_id 落盘四目录，启动自动清理旧文件，后台线程每 24 小时按 LOG_RETENTION_DAYS（默认 3 天）清理。</w:t>
      </w:r>
    </w:p>
    <w:p w14:paraId="5200C314"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t>10.2 接入方式</w:t>
      </w:r>
    </w:p>
    <w:p w14:paraId="0248BCD9" w14:textId="77777777" w:rsidR="008C4C8A" w:rsidRPr="00C317CE" w:rsidRDefault="00000000">
      <w:pPr>
        <w:rPr>
          <w:rFonts w:hint="eastAsia"/>
          <w:lang w:eastAsia="zh-CN"/>
        </w:rPr>
      </w:pPr>
      <w:r w:rsidRPr="00C317CE">
        <w:t>接入分三步：配上游地址、启动服务、改客户端 Base URL。代理不存也不碰 API Key，客户端发的 Authorization / x-api-key 头原样转发给真实上游。</w:t>
      </w:r>
      <w:r w:rsidRPr="00C317CE">
        <w:rPr>
          <w:lang w:eastAsia="zh-CN"/>
        </w:rPr>
        <w:t>全程在内网完成，不连任何公网地址。</w:t>
      </w:r>
    </w:p>
    <w:p w14:paraId="3B81777F" w14:textId="44999CF0" w:rsidR="008C4C8A" w:rsidRPr="00C317CE" w:rsidRDefault="00000000">
      <w:pPr>
        <w:rPr>
          <w:rFonts w:hint="eastAsia"/>
          <w:lang w:eastAsia="zh-CN"/>
        </w:rPr>
      </w:pPr>
      <w:r w:rsidRPr="00C317CE">
        <w:rPr>
          <w:b/>
          <w:lang w:eastAsia="zh-CN"/>
        </w:rPr>
        <w:t>第一步：配置内网私有模型服务地址</w:t>
      </w:r>
    </w:p>
    <w:p w14:paraId="70D2127C" w14:textId="77777777" w:rsidR="008C4C8A" w:rsidRPr="00C317CE" w:rsidRDefault="00000000">
      <w:pPr>
        <w:shd w:val="clear" w:color="auto" w:fill="F3F4F6"/>
        <w:rPr>
          <w:rFonts w:hint="eastAsia"/>
        </w:rPr>
      </w:pPr>
      <w:r w:rsidRPr="00C317CE">
        <w:rPr>
          <w:sz w:val="18"/>
        </w:rPr>
        <w:t>cp .env.example .env</w:t>
      </w:r>
    </w:p>
    <w:p w14:paraId="461C1D9A" w14:textId="58FC800B" w:rsidR="008C4C8A" w:rsidRPr="00C317CE" w:rsidRDefault="00000000">
      <w:pPr>
        <w:rPr>
          <w:rFonts w:hint="eastAsia"/>
          <w:lang w:eastAsia="zh-CN"/>
        </w:rPr>
      </w:pPr>
      <w:r w:rsidRPr="00C317CE">
        <w:rPr>
          <w:lang w:eastAsia="zh-CN"/>
        </w:rPr>
        <w:t>编辑 .env，把上游地址填成内网私有模型服务的地址：</w:t>
      </w:r>
    </w:p>
    <w:p w14:paraId="3FA86ED8" w14:textId="77777777" w:rsidR="008C4C8A" w:rsidRPr="00C317CE" w:rsidRDefault="00000000">
      <w:pPr>
        <w:shd w:val="clear" w:color="auto" w:fill="F3F4F6"/>
        <w:rPr>
          <w:rFonts w:hint="eastAsia"/>
        </w:rPr>
      </w:pPr>
      <w:r w:rsidRPr="00C317CE">
        <w:rPr>
          <w:sz w:val="18"/>
        </w:rPr>
        <w:t># OpenAI 格式（chat.completions 等）—— 填内网私有模型服务地址</w:t>
      </w:r>
      <w:r w:rsidRPr="00C317CE">
        <w:rPr>
          <w:sz w:val="18"/>
        </w:rPr>
        <w:br/>
        <w:t>REAL_API_URL=http://内网模型服务地址:端口/v1</w:t>
      </w:r>
      <w:r w:rsidRPr="00C317CE">
        <w:rPr>
          <w:sz w:val="18"/>
        </w:rPr>
        <w:br/>
      </w:r>
      <w:r w:rsidRPr="00C317CE">
        <w:rPr>
          <w:sz w:val="18"/>
        </w:rPr>
        <w:br/>
        <w:t># Anthropic 格式（messages 等）—— 填内网私有模型服务地址</w:t>
      </w:r>
      <w:r w:rsidRPr="00C317CE">
        <w:rPr>
          <w:sz w:val="18"/>
        </w:rPr>
        <w:br/>
        <w:t># ANTHROPIC_API_URL=http://内网模型服务地址:端口</w:t>
      </w:r>
    </w:p>
    <w:p w14:paraId="3BB11C67" w14:textId="1273078B" w:rsidR="008C4C8A" w:rsidRPr="00C317CE" w:rsidRDefault="00000000">
      <w:pPr>
        <w:rPr>
          <w:rFonts w:hint="eastAsia"/>
        </w:rPr>
      </w:pPr>
      <w:r w:rsidRPr="00C317CE">
        <w:rPr>
          <w:b/>
        </w:rPr>
        <w:t>第二步：启动服务</w:t>
      </w:r>
    </w:p>
    <w:p w14:paraId="149B5D48" w14:textId="77777777" w:rsidR="008C4C8A" w:rsidRPr="00C317CE" w:rsidRDefault="00000000">
      <w:pPr>
        <w:shd w:val="clear" w:color="auto" w:fill="F3F4F6"/>
        <w:rPr>
          <w:rFonts w:hint="eastAsia"/>
        </w:rPr>
      </w:pPr>
      <w:r w:rsidRPr="00C317CE">
        <w:rPr>
          <w:sz w:val="18"/>
        </w:rPr>
        <w:t>python backend/main.py</w:t>
      </w:r>
    </w:p>
    <w:p w14:paraId="27566009" w14:textId="77777777" w:rsidR="008C4C8A" w:rsidRPr="00C317CE" w:rsidRDefault="00000000">
      <w:pPr>
        <w:rPr>
          <w:rFonts w:hint="eastAsia"/>
        </w:rPr>
      </w:pPr>
      <w:r w:rsidRPr="00C317CE">
        <w:t>控制台默认在 http://localhost:8000/dashboard 。</w:t>
      </w:r>
    </w:p>
    <w:p w14:paraId="37AEFAAF" w14:textId="0B5C530F" w:rsidR="008C4C8A" w:rsidRPr="00C317CE" w:rsidRDefault="00000000">
      <w:pPr>
        <w:rPr>
          <w:rFonts w:hint="eastAsia"/>
        </w:rPr>
      </w:pPr>
      <w:r w:rsidRPr="00C317CE">
        <w:rPr>
          <w:b/>
        </w:rPr>
        <w:t>第三步：客户端改 Base URL</w:t>
      </w:r>
    </w:p>
    <w:p w14:paraId="4ED3D501" w14:textId="77777777" w:rsidR="008C4C8A" w:rsidRPr="00C317CE" w:rsidRDefault="00000000">
      <w:pPr>
        <w:rPr>
          <w:rFonts w:hint="eastAsia"/>
          <w:lang w:eastAsia="zh-CN"/>
        </w:rPr>
      </w:pPr>
      <w:r w:rsidRPr="00C317CE">
        <w:t>把 Agent 原本指向内网模型服务的 Base URL，改成指向本机代理 http://localhost:8000。</w:t>
      </w:r>
      <w:r w:rsidRPr="00C317CE">
        <w:rPr>
          <w:lang w:eastAsia="zh-CN"/>
        </w:rPr>
        <w:t>代理通过请求路径区分格式，按真实 API 的格式发请求，只是把地址改成代理地址：</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2160"/>
        <w:gridCol w:w="3312"/>
        <w:gridCol w:w="3600"/>
      </w:tblGrid>
      <w:tr w:rsidR="008C4C8A" w:rsidRPr="00C317CE" w14:paraId="6348026D" w14:textId="77777777" w:rsidTr="0080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2F9F6181" w14:textId="77777777" w:rsidR="008C4C8A" w:rsidRPr="00C317CE" w:rsidRDefault="00000000" w:rsidP="00806D56">
            <w:pPr>
              <w:jc w:val="center"/>
              <w:rPr>
                <w:rFonts w:hint="eastAsia"/>
              </w:rPr>
            </w:pPr>
            <w:r w:rsidRPr="00C317CE">
              <w:rPr>
                <w:sz w:val="19"/>
              </w:rPr>
              <w:t>格式</w:t>
            </w:r>
          </w:p>
        </w:tc>
        <w:tc>
          <w:tcPr>
            <w:tcW w:w="3312"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106C590C"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代理端点</w:t>
            </w:r>
          </w:p>
        </w:tc>
        <w:tc>
          <w:tcPr>
            <w:tcW w:w="360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27A0EA44"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转发到</w:t>
            </w:r>
          </w:p>
        </w:tc>
      </w:tr>
      <w:tr w:rsidR="008C4C8A" w:rsidRPr="00C317CE" w14:paraId="0B40E65E"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5C91F3A0" w14:textId="77777777" w:rsidR="008C4C8A" w:rsidRPr="00C317CE" w:rsidRDefault="00000000">
            <w:pPr>
              <w:rPr>
                <w:rFonts w:hint="eastAsia"/>
              </w:rPr>
            </w:pPr>
            <w:r w:rsidRPr="00C317CE">
              <w:rPr>
                <w:b w:val="0"/>
                <w:sz w:val="19"/>
              </w:rPr>
              <w:t>OpenAI</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663C2DC5"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rPr>
            </w:pPr>
            <w:r w:rsidRPr="00C317CE">
              <w:rPr>
                <w:sz w:val="19"/>
              </w:rPr>
              <w:t>POST /v1/chat/completions</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2DB4C6F1" w14:textId="69DABB0E"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rPr>
              <w:t>REAL_API_URL</w:t>
            </w:r>
          </w:p>
        </w:tc>
      </w:tr>
      <w:tr w:rsidR="008C4C8A" w:rsidRPr="00C317CE" w14:paraId="0145C124"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shd w:val="clear" w:color="auto" w:fill="FFFFFF" w:themeFill="background1"/>
          </w:tcPr>
          <w:p w14:paraId="53D25D51" w14:textId="77777777" w:rsidR="008C4C8A" w:rsidRPr="00C317CE" w:rsidRDefault="00000000">
            <w:pPr>
              <w:rPr>
                <w:rFonts w:hint="eastAsia"/>
              </w:rPr>
            </w:pPr>
            <w:r w:rsidRPr="00C317CE">
              <w:rPr>
                <w:b w:val="0"/>
                <w:sz w:val="19"/>
              </w:rPr>
              <w:lastRenderedPageBreak/>
              <w:t>Anthropic</w:t>
            </w:r>
          </w:p>
        </w:tc>
        <w:tc>
          <w:tcPr>
            <w:tcW w:w="3312" w:type="dxa"/>
            <w:tcBorders>
              <w:top w:val="none" w:sz="0" w:space="0" w:color="auto"/>
              <w:left w:val="none" w:sz="0" w:space="0" w:color="auto"/>
              <w:bottom w:val="none" w:sz="0" w:space="0" w:color="auto"/>
              <w:right w:val="none" w:sz="0" w:space="0" w:color="auto"/>
            </w:tcBorders>
            <w:shd w:val="clear" w:color="auto" w:fill="FFFFFF" w:themeFill="background1"/>
          </w:tcPr>
          <w:p w14:paraId="4852DCF8"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POST /v1/messages</w:t>
            </w:r>
          </w:p>
        </w:tc>
        <w:tc>
          <w:tcPr>
            <w:tcW w:w="3600" w:type="dxa"/>
            <w:tcBorders>
              <w:top w:val="none" w:sz="0" w:space="0" w:color="auto"/>
              <w:left w:val="none" w:sz="0" w:space="0" w:color="auto"/>
              <w:bottom w:val="none" w:sz="0" w:space="0" w:color="auto"/>
              <w:right w:val="none" w:sz="0" w:space="0" w:color="auto"/>
            </w:tcBorders>
            <w:shd w:val="clear" w:color="auto" w:fill="FFFFFF" w:themeFill="background1"/>
          </w:tcPr>
          <w:p w14:paraId="2DF3E931" w14:textId="2B31D51C"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rPr>
            </w:pPr>
            <w:r w:rsidRPr="00C317CE">
              <w:rPr>
                <w:sz w:val="19"/>
              </w:rPr>
              <w:t>ANTHROPIC_API_URL</w:t>
            </w:r>
          </w:p>
        </w:tc>
      </w:tr>
    </w:tbl>
    <w:p w14:paraId="6C0F285D" w14:textId="77777777" w:rsidR="008C4C8A" w:rsidRPr="00C317CE" w:rsidRDefault="008C4C8A">
      <w:pPr>
        <w:rPr>
          <w:rFonts w:hint="eastAsia"/>
        </w:rPr>
      </w:pPr>
    </w:p>
    <w:p w14:paraId="1C8C7106"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t>10.3 支持的技术栈</w:t>
      </w:r>
    </w:p>
    <w:p w14:paraId="52D8AE26" w14:textId="77777777" w:rsidR="008C4C8A" w:rsidRPr="00C317CE" w:rsidRDefault="00000000">
      <w:pPr>
        <w:rPr>
          <w:rFonts w:hint="eastAsia"/>
        </w:rPr>
      </w:pPr>
      <w:r w:rsidRPr="00C317CE">
        <w:rPr>
          <w:b/>
          <w:lang w:eastAsia="zh-CN"/>
        </w:rPr>
        <w:t>核心原则：只要 Agent 走 OpenAI 或 Anthropic 协议，就能接。</w:t>
      </w:r>
      <w:r w:rsidRPr="00C317CE">
        <w:rPr>
          <w:lang w:eastAsia="zh-CN"/>
        </w:rPr>
        <w:t>这两条是当前大模型 API 的事实标准，绝大多数 Agent 框架和自研平台底层都走这两条，金融内网私有模型服务大多也对外暴露这两条协议接口。</w:t>
      </w:r>
      <w:r w:rsidRPr="00C317CE">
        <w:t>具体覆盖：</w:t>
      </w:r>
    </w:p>
    <w:p w14:paraId="5D9DBFC5" w14:textId="77777777" w:rsidR="008C4C8A" w:rsidRPr="00C317CE" w:rsidRDefault="00000000">
      <w:pPr>
        <w:pStyle w:val="a0"/>
        <w:rPr>
          <w:rFonts w:hint="eastAsia"/>
        </w:rPr>
      </w:pPr>
      <w:r w:rsidRPr="00C317CE">
        <w:rPr>
          <w:b/>
        </w:rPr>
        <w:t>各类通用 Agent 框架</w:t>
      </w:r>
      <w:r w:rsidRPr="00C317CE">
        <w:t>：LangChain、AutoGen、LlamaIndex 等底层走这两条协议的，改个 Base URL 就能用。</w:t>
      </w:r>
    </w:p>
    <w:p w14:paraId="07D2CBDA" w14:textId="77777777" w:rsidR="008C4C8A" w:rsidRPr="00C317CE" w:rsidRDefault="00000000">
      <w:pPr>
        <w:pStyle w:val="a0"/>
        <w:rPr>
          <w:rFonts w:hint="eastAsia"/>
          <w:lang w:eastAsia="zh-CN"/>
        </w:rPr>
      </w:pPr>
      <w:r w:rsidRPr="00C317CE">
        <w:rPr>
          <w:b/>
          <w:lang w:eastAsia="zh-CN"/>
        </w:rPr>
        <w:t>各类自研 Agent 平台</w:t>
      </w:r>
      <w:r w:rsidRPr="00C317CE">
        <w:rPr>
          <w:lang w:eastAsia="zh-CN"/>
        </w:rPr>
        <w:t>：按这两条协议发请求的自研系统，无论什么语言，都能透明接入。</w:t>
      </w:r>
    </w:p>
    <w:p w14:paraId="3CE31129" w14:textId="77777777" w:rsidR="008C4C8A" w:rsidRPr="00C317CE" w:rsidRDefault="00000000">
      <w:pPr>
        <w:pStyle w:val="a0"/>
        <w:rPr>
          <w:rFonts w:hint="eastAsia"/>
        </w:rPr>
      </w:pPr>
      <w:r w:rsidRPr="00C317CE">
        <w:rPr>
          <w:b/>
        </w:rPr>
        <w:t>内网私有模型服务</w:t>
      </w:r>
      <w:r w:rsidRPr="00C317CE">
        <w:t>：对外暴露 OpenAI/Anthropic 协议接口的私有部署模型，代理看到的和公网模型没区别。</w:t>
      </w:r>
    </w:p>
    <w:p w14:paraId="6E1616C0" w14:textId="77777777" w:rsidR="008C4C8A" w:rsidRPr="00C317CE" w:rsidRDefault="00000000">
      <w:pPr>
        <w:pStyle w:val="a0"/>
        <w:rPr>
          <w:rFonts w:hint="eastAsia"/>
        </w:rPr>
      </w:pPr>
      <w:r w:rsidRPr="00C317CE">
        <w:rPr>
          <w:b/>
        </w:rPr>
        <w:t>openclaw</w:t>
      </w:r>
      <w:r w:rsidRPr="00C317CE">
        <w:t>：前期就支持，消息结构标准，开箱即用。</w:t>
      </w:r>
    </w:p>
    <w:p w14:paraId="6073C12E" w14:textId="77777777" w:rsidR="008C4C8A" w:rsidRPr="00C317CE" w:rsidRDefault="00000000">
      <w:pPr>
        <w:pStyle w:val="a0"/>
        <w:rPr>
          <w:rFonts w:hint="eastAsia"/>
          <w:lang w:eastAsia="zh-CN"/>
        </w:rPr>
      </w:pPr>
      <w:r w:rsidRPr="00C317CE">
        <w:rPr>
          <w:b/>
          <w:lang w:eastAsia="zh-CN"/>
        </w:rPr>
        <w:t>jiuwenswarm</w:t>
      </w:r>
      <w:r w:rsidRPr="00C317CE">
        <w:rPr>
          <w:lang w:eastAsia="zh-CN"/>
        </w:rPr>
        <w:t>：现在支持，针对其注入标签、包装消息的行为做了兼容层。</w:t>
      </w:r>
    </w:p>
    <w:p w14:paraId="53C6DE3F" w14:textId="77777777" w:rsidR="008C4C8A" w:rsidRPr="00C317CE" w:rsidRDefault="00000000">
      <w:pPr>
        <w:rPr>
          <w:rFonts w:hint="eastAsia"/>
          <w:lang w:eastAsia="zh-CN"/>
        </w:rPr>
      </w:pPr>
      <w:r w:rsidRPr="00C317CE">
        <w:rPr>
          <w:lang w:eastAsia="zh-CN"/>
        </w:rPr>
        <w:t>框架是 LangChain 还是自研、模型是公网还是内网私有部署、用什么语言写，对代理都一样——看到的都是标准协议的 HTTP 报文。</w:t>
      </w:r>
    </w:p>
    <w:p w14:paraId="0F48FD3E" w14:textId="77777777" w:rsidR="008C4C8A" w:rsidRPr="00C317CE" w:rsidRDefault="00000000">
      <w:pPr>
        <w:rPr>
          <w:rFonts w:hint="eastAsia"/>
          <w:lang w:eastAsia="zh-CN"/>
        </w:rPr>
      </w:pPr>
      <w:r w:rsidRPr="00C317CE">
        <w:rPr>
          <w:lang w:eastAsia="zh-CN"/>
        </w:rPr>
        <w:t>全程零代码侵入。这是能在存量产品上快速铺开的根本原因。</w:t>
      </w:r>
    </w:p>
    <w:p w14:paraId="7E27EBA4"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十一、关键效果与业务价值</w:t>
      </w:r>
    </w:p>
    <w:p w14:paraId="5C87F4A7" w14:textId="77777777" w:rsidR="008C4C8A" w:rsidRPr="00C317CE" w:rsidRDefault="00000000">
      <w:pPr>
        <w:pStyle w:val="21"/>
        <w:rPr>
          <w:rFonts w:ascii="微软雅黑" w:eastAsia="微软雅黑" w:hAnsi="微软雅黑" w:hint="eastAsia"/>
          <w:color w:val="auto"/>
        </w:rPr>
      </w:pPr>
      <w:r w:rsidRPr="00C317CE">
        <w:rPr>
          <w:rFonts w:ascii="微软雅黑" w:eastAsia="微软雅黑" w:hAnsi="微软雅黑"/>
          <w:color w:val="auto"/>
        </w:rPr>
        <w:t>11.1 解决关键痛点</w:t>
      </w:r>
    </w:p>
    <w:tbl>
      <w:tblPr>
        <w:tblStyle w:val="-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hemeFill="background1" w:themeFillShade="F2"/>
        <w:tblLook w:val="04A0" w:firstRow="1" w:lastRow="0" w:firstColumn="1" w:lastColumn="0" w:noHBand="0" w:noVBand="1"/>
      </w:tblPr>
      <w:tblGrid>
        <w:gridCol w:w="3600"/>
        <w:gridCol w:w="5760"/>
      </w:tblGrid>
      <w:tr w:rsidR="008C4C8A" w:rsidRPr="00C317CE" w14:paraId="27CD0E94" w14:textId="77777777" w:rsidTr="0080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66C19118" w14:textId="77777777" w:rsidR="008C4C8A" w:rsidRPr="00C317CE" w:rsidRDefault="00000000" w:rsidP="00806D56">
            <w:pPr>
              <w:jc w:val="center"/>
              <w:rPr>
                <w:rFonts w:hint="eastAsia"/>
              </w:rPr>
            </w:pPr>
            <w:r w:rsidRPr="00C317CE">
              <w:rPr>
                <w:sz w:val="19"/>
              </w:rPr>
              <w:t>前文描述痛点</w:t>
            </w:r>
          </w:p>
        </w:tc>
        <w:tc>
          <w:tcPr>
            <w:tcW w:w="57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2AE82B2C" w14:textId="77777777" w:rsidR="008C4C8A" w:rsidRPr="00C317CE" w:rsidRDefault="00000000" w:rsidP="00806D56">
            <w:pPr>
              <w:jc w:val="center"/>
              <w:cnfStyle w:val="100000000000" w:firstRow="1" w:lastRow="0" w:firstColumn="0" w:lastColumn="0" w:oddVBand="0" w:evenVBand="0" w:oddHBand="0" w:evenHBand="0" w:firstRowFirstColumn="0" w:firstRowLastColumn="0" w:lastRowFirstColumn="0" w:lastRowLastColumn="0"/>
              <w:rPr>
                <w:rFonts w:hint="eastAsia"/>
              </w:rPr>
            </w:pPr>
            <w:r w:rsidRPr="00C317CE">
              <w:rPr>
                <w:sz w:val="19"/>
              </w:rPr>
              <w:t>解决手段</w:t>
            </w:r>
          </w:p>
        </w:tc>
      </w:tr>
      <w:tr w:rsidR="008C4C8A" w:rsidRPr="00C317CE" w14:paraId="314B01A4"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00B50435" w14:textId="77777777" w:rsidR="008C4C8A" w:rsidRPr="00C317CE" w:rsidRDefault="00000000">
            <w:pPr>
              <w:rPr>
                <w:rFonts w:hint="eastAsia"/>
              </w:rPr>
            </w:pPr>
            <w:r w:rsidRPr="00C317CE">
              <w:rPr>
                <w:b w:val="0"/>
                <w:sz w:val="19"/>
              </w:rPr>
              <w:t>耗时归属不清</w:t>
            </w:r>
          </w:p>
        </w:tc>
        <w:tc>
          <w:tcPr>
            <w:tcW w:w="57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3B6F20D3"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时延分解成首字/流式生成/工具/空等四段，可归责</w:t>
            </w:r>
          </w:p>
        </w:tc>
      </w:tr>
      <w:tr w:rsidR="008C4C8A" w:rsidRPr="00C317CE" w14:paraId="09CAE17E"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258ABE5B" w14:textId="77777777" w:rsidR="008C4C8A" w:rsidRPr="00C317CE" w:rsidRDefault="00000000">
            <w:pPr>
              <w:rPr>
                <w:rFonts w:hint="eastAsia"/>
              </w:rPr>
            </w:pPr>
            <w:r w:rsidRPr="00C317CE">
              <w:rPr>
                <w:b w:val="0"/>
                <w:sz w:val="19"/>
              </w:rPr>
              <w:t>执行异常难排查</w:t>
            </w:r>
          </w:p>
        </w:tc>
        <w:tc>
          <w:tcPr>
            <w:tcW w:w="57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56B5715D"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499/504/502/500 四分类，SRE 直接定告警</w:t>
            </w:r>
          </w:p>
        </w:tc>
      </w:tr>
      <w:tr w:rsidR="008C4C8A" w:rsidRPr="00C317CE" w14:paraId="42E9DA20" w14:textId="77777777" w:rsidTr="0080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4739570B" w14:textId="77777777" w:rsidR="008C4C8A" w:rsidRPr="00C317CE" w:rsidRDefault="00000000">
            <w:pPr>
              <w:rPr>
                <w:rFonts w:hint="eastAsia"/>
              </w:rPr>
            </w:pPr>
            <w:r w:rsidRPr="00C317CE">
              <w:rPr>
                <w:b w:val="0"/>
                <w:sz w:val="19"/>
              </w:rPr>
              <w:t>调用链路不可跟踪</w:t>
            </w:r>
          </w:p>
        </w:tc>
        <w:tc>
          <w:tcPr>
            <w:tcW w:w="57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7DCD2AA4" w14:textId="77777777" w:rsidR="008C4C8A" w:rsidRPr="00C317CE"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sidRPr="00C317CE">
              <w:rPr>
                <w:sz w:val="19"/>
                <w:lang w:eastAsia="zh-CN"/>
              </w:rPr>
              <w:t>自动重建步骤树出甘特图，几步模型几步工具一目了然</w:t>
            </w:r>
          </w:p>
        </w:tc>
      </w:tr>
      <w:tr w:rsidR="008C4C8A" w:rsidRPr="00C317CE" w14:paraId="152B3E29" w14:textId="77777777" w:rsidTr="00806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2061E3E8" w14:textId="77777777" w:rsidR="008C4C8A" w:rsidRPr="00C317CE" w:rsidRDefault="00000000">
            <w:pPr>
              <w:rPr>
                <w:rFonts w:hint="eastAsia"/>
                <w:lang w:eastAsia="zh-CN"/>
              </w:rPr>
            </w:pPr>
            <w:r w:rsidRPr="00C317CE">
              <w:rPr>
                <w:b w:val="0"/>
                <w:sz w:val="19"/>
                <w:lang w:eastAsia="zh-CN"/>
              </w:rPr>
              <w:t>同一任务请求无法关联</w:t>
            </w:r>
          </w:p>
        </w:tc>
        <w:tc>
          <w:tcPr>
            <w:tcW w:w="5760" w:type="dxa"/>
            <w:tcBorders>
              <w:top w:val="none" w:sz="0" w:space="0" w:color="auto"/>
              <w:left w:val="none" w:sz="0" w:space="0" w:color="auto"/>
              <w:bottom w:val="none" w:sz="0" w:space="0" w:color="auto"/>
              <w:right w:val="none" w:sz="0" w:space="0" w:color="auto"/>
            </w:tcBorders>
            <w:shd w:val="clear" w:color="auto" w:fill="F2F2F2" w:themeFill="background1" w:themeFillShade="F2"/>
          </w:tcPr>
          <w:p w14:paraId="6670EC6F" w14:textId="77777777" w:rsidR="008C4C8A" w:rsidRPr="00C317CE"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sidRPr="00C317CE">
              <w:rPr>
                <w:sz w:val="19"/>
                <w:lang w:eastAsia="zh-CN"/>
              </w:rPr>
              <w:t>会话着色过滤，多任务调试隔离</w:t>
            </w:r>
          </w:p>
        </w:tc>
      </w:tr>
    </w:tbl>
    <w:p w14:paraId="36FC6A96" w14:textId="77777777" w:rsidR="008C4C8A" w:rsidRPr="00C317CE" w:rsidRDefault="008C4C8A">
      <w:pPr>
        <w:rPr>
          <w:rFonts w:hint="eastAsia"/>
          <w:lang w:eastAsia="zh-CN"/>
        </w:rPr>
      </w:pPr>
    </w:p>
    <w:p w14:paraId="0C91BF1B" w14:textId="77777777" w:rsidR="008C4C8A" w:rsidRPr="00C317CE" w:rsidRDefault="00000000">
      <w:pPr>
        <w:rPr>
          <w:rFonts w:hint="eastAsia"/>
          <w:lang w:eastAsia="zh-CN"/>
        </w:rPr>
      </w:pPr>
      <w:r w:rsidRPr="00C317CE">
        <w:t>整体零侵入，改造成本就是一行 Base URL。</w:t>
      </w:r>
      <w:r w:rsidRPr="00C317CE">
        <w:rPr>
          <w:lang w:eastAsia="zh-CN"/>
        </w:rPr>
        <w:t>在“客户产品已上线、不能改代码”这个约束下，存量 Agent、第三方框架、黑盒产品都能直接接。协议层透明代理是能同时满足零侵入、全框架覆盖、懂协议语义、全程内网闭环不出域的方案，且纯 Python 标准库部署，契合金融内网装依赖难的现状。</w:t>
      </w:r>
    </w:p>
    <w:p w14:paraId="4E5D34A4"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lastRenderedPageBreak/>
        <w:t>11.2 客户现场声音</w:t>
      </w:r>
    </w:p>
    <w:p w14:paraId="68B95C81" w14:textId="77777777" w:rsidR="008C4C8A" w:rsidRPr="00C317CE" w:rsidRDefault="00000000">
      <w:pPr>
        <w:rPr>
          <w:rFonts w:hint="eastAsia"/>
          <w:lang w:eastAsia="zh-CN"/>
        </w:rPr>
      </w:pPr>
      <w:r w:rsidRPr="00C317CE">
        <w:rPr>
          <w:lang w:eastAsia="zh-CN"/>
        </w:rPr>
        <w:t>客户团队前期使用 deepagent 自研系统，3 天无法定位新开发 agent 业务性能问题；接入本工具后，1 小时内就定位出链路过长、调用链路冗余的问题。</w:t>
      </w:r>
    </w:p>
    <w:p w14:paraId="2A1EB468" w14:textId="77777777" w:rsidR="008C4C8A" w:rsidRPr="00C317CE" w:rsidRDefault="00000000">
      <w:pPr>
        <w:pStyle w:val="1"/>
        <w:rPr>
          <w:rFonts w:ascii="微软雅黑" w:eastAsia="微软雅黑" w:hAnsi="微软雅黑" w:hint="eastAsia"/>
          <w:color w:val="auto"/>
          <w:lang w:eastAsia="zh-CN"/>
        </w:rPr>
      </w:pPr>
      <w:r w:rsidRPr="00C317CE">
        <w:rPr>
          <w:rFonts w:ascii="微软雅黑" w:eastAsia="微软雅黑" w:hAnsi="微软雅黑"/>
          <w:color w:val="auto"/>
          <w:sz w:val="32"/>
          <w:lang w:eastAsia="zh-CN"/>
        </w:rPr>
        <w:t>十二、边界与后续规划</w:t>
      </w:r>
    </w:p>
    <w:p w14:paraId="76FBB0B3"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12.1 客户的新诉求</w:t>
      </w:r>
    </w:p>
    <w:p w14:paraId="30B6C8B3" w14:textId="77777777" w:rsidR="008C4C8A" w:rsidRPr="00C317CE" w:rsidRDefault="00000000">
      <w:pPr>
        <w:rPr>
          <w:rFonts w:hint="eastAsia"/>
          <w:lang w:eastAsia="zh-CN"/>
        </w:rPr>
      </w:pPr>
      <w:r w:rsidRPr="00C317CE">
        <w:rPr>
          <w:lang w:eastAsia="zh-CN"/>
        </w:rPr>
        <w:t>工具上线后，客户在用过程中又提出了几条更深的诉求，这些是现有版本覆盖不到的：</w:t>
      </w:r>
    </w:p>
    <w:p w14:paraId="6F3E56A9" w14:textId="77777777" w:rsidR="008C4C8A" w:rsidRPr="00C317CE" w:rsidRDefault="00000000">
      <w:pPr>
        <w:rPr>
          <w:rFonts w:hint="eastAsia"/>
          <w:lang w:eastAsia="zh-CN"/>
        </w:rPr>
      </w:pPr>
      <w:r w:rsidRPr="00C317CE">
        <w:rPr>
          <w:b/>
          <w:lang w:eastAsia="zh-CN"/>
        </w:rPr>
        <w:t>诉求一：从 Agent 调用分析下沉到模型推理实例的分析。</w:t>
      </w:r>
      <w:r w:rsidRPr="00C317CE">
        <w:rPr>
          <w:lang w:eastAsia="zh-CN"/>
        </w:rPr>
        <w:t>现在的可观测停在 Agent</w:t>
      </w:r>
      <w:r w:rsidRPr="00C317CE">
        <w:rPr>
          <w:rFonts w:ascii="Arial" w:hAnsi="Arial" w:cs="Arial"/>
          <w:lang w:eastAsia="zh-CN"/>
        </w:rPr>
        <w:t>↔</w:t>
      </w:r>
      <w:r w:rsidRPr="00C317CE">
        <w:rPr>
          <w:lang w:eastAsia="zh-CN"/>
        </w:rPr>
        <w:t>模型推理网关这一层——能看到 Agent 发了什么、模型回得多慢、工具卡在哪。但客户希望进一步往下穿：</w:t>
      </w:r>
      <w:r w:rsidRPr="00C317CE">
        <w:rPr>
          <w:b/>
          <w:lang w:eastAsia="zh-CN"/>
        </w:rPr>
        <w:t>模型推理实例本身的耗时分布</w:t>
      </w:r>
      <w:r w:rsidRPr="00C317CE">
        <w:rPr>
          <w:lang w:eastAsia="zh-CN"/>
        </w:rPr>
        <w:t>——一次推理请求落到推理引擎后，算力调度到哪个实例，各个阶段耗时占用多少。这是 Agent 调用运维分析之外，对底层推理性能定位调优的能力。现在的代理卡在协议层，看不到推理引擎内部，只能看到一个端到端的 model_response_time，拆不细。</w:t>
      </w:r>
    </w:p>
    <w:p w14:paraId="458F9737" w14:textId="77777777" w:rsidR="008C4C8A" w:rsidRPr="00C317CE" w:rsidRDefault="00000000">
      <w:pPr>
        <w:rPr>
          <w:rFonts w:hint="eastAsia"/>
          <w:lang w:eastAsia="zh-CN"/>
        </w:rPr>
      </w:pPr>
      <w:r w:rsidRPr="00C317CE">
        <w:rPr>
          <w:b/>
          <w:lang w:eastAsia="zh-CN"/>
        </w:rPr>
        <w:t>诉求二：从运维定位扩展到运营分析，做成本用量分析。</w:t>
      </w:r>
      <w:r w:rsidRPr="00C317CE">
        <w:rPr>
          <w:lang w:eastAsia="zh-CN"/>
        </w:rPr>
        <w:t>客户不只是要“出了问题能查”，还要“算清楚账”——按 token、按算力资源消耗做统计，</w:t>
      </w:r>
      <w:r w:rsidRPr="00C317CE">
        <w:rPr>
          <w:b/>
          <w:lang w:eastAsia="zh-CN"/>
        </w:rPr>
        <w:t>按部门（group）、按用户</w:t>
      </w:r>
      <w:r w:rsidRPr="00C317CE">
        <w:rPr>
          <w:lang w:eastAsia="zh-CN"/>
        </w:rPr>
        <w:t>拆用量，支撑汇总分析各部门用了多少、谁在用、用在哪。这本质上是从“运维可观测”升级到“运营可观测”：运维关心的是慢和挂，运营关心的是花了多少、值不值。现在代理只按 request_id 和 session_id 组织数据，没有部门/用户维度的归集，也没有跨周期的用量汇总。</w:t>
      </w:r>
    </w:p>
    <w:p w14:paraId="30A902B5" w14:textId="77777777" w:rsidR="008C4C8A" w:rsidRPr="00C317CE" w:rsidRDefault="00000000">
      <w:pPr>
        <w:rPr>
          <w:rFonts w:hint="eastAsia"/>
          <w:lang w:eastAsia="zh-CN"/>
        </w:rPr>
      </w:pPr>
      <w:r w:rsidRPr="00C317CE">
        <w:rPr>
          <w:b/>
          <w:lang w:eastAsia="zh-CN"/>
        </w:rPr>
        <w:t>诉求三：平台部门要算一笔 ROI 账——自建算力 vs 外购 token，差几倍。</w:t>
      </w:r>
      <w:r w:rsidRPr="00C317CE">
        <w:rPr>
          <w:lang w:eastAsia="zh-CN"/>
        </w:rPr>
        <w:t>这是诉求二延伸出的决策问题：客户平台部门除了关心数据安全（数据不出域，这是自建的硬理由），还需要量化回答“自建算力相比直接买公网 token，到底有多少倍的使用差距，ROI 是否合适”。这要求把</w:t>
      </w:r>
      <w:r w:rsidRPr="00C317CE">
        <w:rPr>
          <w:b/>
          <w:lang w:eastAsia="zh-CN"/>
        </w:rPr>
        <w:t>推理资源消耗</w:t>
      </w:r>
      <w:r w:rsidRPr="00C317CE">
        <w:rPr>
          <w:lang w:eastAsia="zh-CN"/>
        </w:rPr>
        <w:t>和</w:t>
      </w:r>
      <w:r w:rsidRPr="00C317CE">
        <w:rPr>
          <w:b/>
          <w:lang w:eastAsia="zh-CN"/>
        </w:rPr>
        <w:t>等价公网 token 成本</w:t>
      </w:r>
      <w:r w:rsidRPr="00C317CE">
        <w:rPr>
          <w:lang w:eastAsia="zh-CN"/>
        </w:rPr>
        <w:t>做对照统计，给平台一个量化的成本对比依据。</w:t>
      </w:r>
    </w:p>
    <w:p w14:paraId="5ED9988B" w14:textId="77777777" w:rsidR="008C4C8A" w:rsidRPr="00C317CE" w:rsidRDefault="00000000">
      <w:pPr>
        <w:pStyle w:val="21"/>
        <w:rPr>
          <w:rFonts w:ascii="微软雅黑" w:eastAsia="微软雅黑" w:hAnsi="微软雅黑" w:hint="eastAsia"/>
          <w:color w:val="auto"/>
          <w:lang w:eastAsia="zh-CN"/>
        </w:rPr>
      </w:pPr>
      <w:r w:rsidRPr="00C317CE">
        <w:rPr>
          <w:rFonts w:ascii="微软雅黑" w:eastAsia="微软雅黑" w:hAnsi="微软雅黑"/>
          <w:color w:val="auto"/>
          <w:lang w:eastAsia="zh-CN"/>
        </w:rPr>
        <w:t>12.2 下一步方案：端到端可监测技术栈</w:t>
      </w:r>
    </w:p>
    <w:p w14:paraId="5CBDEE93" w14:textId="77777777" w:rsidR="008C4C8A" w:rsidRPr="00C317CE" w:rsidRDefault="00000000">
      <w:pPr>
        <w:rPr>
          <w:rFonts w:hint="eastAsia"/>
        </w:rPr>
      </w:pPr>
      <w:r w:rsidRPr="00C317CE">
        <w:rPr>
          <w:lang w:eastAsia="zh-CN"/>
        </w:rPr>
        <w:t>三条诉求合起来指向一个方向：</w:t>
      </w:r>
      <w:r w:rsidRPr="00C317CE">
        <w:rPr>
          <w:b/>
          <w:lang w:eastAsia="zh-CN"/>
        </w:rPr>
        <w:t>在服务端构建一条从上层 Agent 到下层算力层的完整端到端可监测方案技术栈</w:t>
      </w:r>
      <w:r w:rsidRPr="00C317CE">
        <w:rPr>
          <w:lang w:eastAsia="zh-CN"/>
        </w:rPr>
        <w:t>。从现在的“Agent 这次调用慢不慢、慢在哪步”，扩展到“</w:t>
      </w:r>
      <w:r w:rsidRPr="00C317CE">
        <w:rPr>
          <w:b/>
          <w:lang w:eastAsia="zh-CN"/>
        </w:rPr>
        <w:t>从 Agent 发起调用到 GPU 算力消耗，全链路每一段的耗时和成本归集</w:t>
      </w:r>
      <w:r w:rsidRPr="00C317CE">
        <w:rPr>
          <w:lang w:eastAsia="zh-CN"/>
        </w:rPr>
        <w:t>”。后续将进一步落地，合成一条完整的端到端可监测技术栈：</w:t>
      </w:r>
      <w:r w:rsidRPr="00C317CE">
        <w:rPr>
          <w:b/>
          <w:lang w:eastAsia="zh-CN"/>
        </w:rPr>
        <w:t>Agent 发请求 → 代理记录调用链与用量 → 推理网关暴露推理阶段耗时 → 推理引擎/算力层归集资源消耗 → 全程用贯穿 ID 串成一条可下钻的链路</w:t>
      </w:r>
      <w:r w:rsidRPr="00C317CE">
        <w:rPr>
          <w:lang w:eastAsia="zh-CN"/>
        </w:rPr>
        <w:t>。</w:t>
      </w:r>
      <w:r w:rsidRPr="00C317CE">
        <w:t>数据全程不出内网，闭环在内网完成。</w:t>
      </w:r>
    </w:p>
    <w:sectPr w:rsidR="008C4C8A" w:rsidRPr="00C317C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0303851">
    <w:abstractNumId w:val="8"/>
  </w:num>
  <w:num w:numId="2" w16cid:durableId="1723480170">
    <w:abstractNumId w:val="6"/>
  </w:num>
  <w:num w:numId="3" w16cid:durableId="1990556704">
    <w:abstractNumId w:val="5"/>
  </w:num>
  <w:num w:numId="4" w16cid:durableId="416051685">
    <w:abstractNumId w:val="4"/>
  </w:num>
  <w:num w:numId="5" w16cid:durableId="797529390">
    <w:abstractNumId w:val="7"/>
  </w:num>
  <w:num w:numId="6" w16cid:durableId="2100252966">
    <w:abstractNumId w:val="3"/>
  </w:num>
  <w:num w:numId="7" w16cid:durableId="480736507">
    <w:abstractNumId w:val="2"/>
  </w:num>
  <w:num w:numId="8" w16cid:durableId="1887527737">
    <w:abstractNumId w:val="1"/>
  </w:num>
  <w:num w:numId="9" w16cid:durableId="19326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6B2"/>
    <w:rsid w:val="000E391E"/>
    <w:rsid w:val="0015074B"/>
    <w:rsid w:val="00174A68"/>
    <w:rsid w:val="001A44A1"/>
    <w:rsid w:val="00221962"/>
    <w:rsid w:val="0029639D"/>
    <w:rsid w:val="00326F90"/>
    <w:rsid w:val="003C315C"/>
    <w:rsid w:val="00422CBC"/>
    <w:rsid w:val="00436E7B"/>
    <w:rsid w:val="005440D0"/>
    <w:rsid w:val="0055322E"/>
    <w:rsid w:val="00806D56"/>
    <w:rsid w:val="00872814"/>
    <w:rsid w:val="008C4C8A"/>
    <w:rsid w:val="009237D1"/>
    <w:rsid w:val="009659DF"/>
    <w:rsid w:val="00994092"/>
    <w:rsid w:val="009943AA"/>
    <w:rsid w:val="009C2569"/>
    <w:rsid w:val="00AA1D8D"/>
    <w:rsid w:val="00B47730"/>
    <w:rsid w:val="00BF6193"/>
    <w:rsid w:val="00C317CE"/>
    <w:rsid w:val="00C429BF"/>
    <w:rsid w:val="00CB0664"/>
    <w:rsid w:val="00CF1B51"/>
    <w:rsid w:val="00D02140"/>
    <w:rsid w:val="00D6343C"/>
    <w:rsid w:val="00EA6964"/>
    <w:rsid w:val="00FC693F"/>
    <w:rsid w:val="00FF34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9C73EC"/>
  <w14:defaultImageDpi w14:val="300"/>
  <w15:docId w15:val="{5B04D20E-6C81-4961-B1CF-9D6AA6CB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E391E"/>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8318</Words>
  <Characters>11481</Characters>
  <Application>Microsoft Office Word</Application>
  <DocSecurity>0</DocSecurity>
  <Lines>546</Lines>
  <Paragraphs>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XYH</cp:lastModifiedBy>
  <cp:revision>6</cp:revision>
  <dcterms:created xsi:type="dcterms:W3CDTF">2026-09-04T08:14:00Z</dcterms:created>
  <dcterms:modified xsi:type="dcterms:W3CDTF">2026-09-04T08:53:00Z</dcterms:modified>
  <cp:category/>
</cp:coreProperties>
</file>