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0FB6B732" w14:textId="7D830B20" w:rsidR="00666AF7" w:rsidRDefault="00811CD1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77777777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JavaScript</w:t>
      </w:r>
      <w:r>
        <w:rPr>
          <w:rFonts w:ascii="Arial" w:hAnsi="Arial"/>
        </w:rPr>
        <w:t>: linguaggio di programmazione per lo sviluppo front end e back end dell’applicazione web;</w:t>
      </w:r>
      <w:r w:rsidRPr="00C16E77">
        <w:rPr>
          <w:rFonts w:ascii="Arial" w:hAnsi="Arial"/>
        </w:rPr>
        <w:t xml:space="preserve"> </w:t>
      </w:r>
    </w:p>
    <w:p w14:paraId="566873D3" w14:textId="77777777" w:rsidR="0045640E" w:rsidRPr="00C16E77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/>
          <w:i/>
          <w:iCs/>
        </w:rPr>
        <w:t>Npm</w:t>
      </w:r>
      <w:proofErr w:type="spellEnd"/>
      <w:r>
        <w:rPr>
          <w:rFonts w:ascii="Arial" w:hAnsi="Arial"/>
        </w:rPr>
        <w:t xml:space="preserve">: </w:t>
      </w:r>
      <w:r w:rsidRPr="00C16E77">
        <w:rPr>
          <w:rFonts w:ascii="Arial" w:hAnsi="Arial" w:hint="eastAsia"/>
        </w:rPr>
        <w:t xml:space="preserve">gestore di pacchetti </w:t>
      </w:r>
      <w:r>
        <w:rPr>
          <w:rFonts w:ascii="Arial" w:hAnsi="Arial"/>
        </w:rPr>
        <w:t>utilizzato</w:t>
      </w:r>
      <w:r w:rsidRPr="00C16E77">
        <w:rPr>
          <w:rFonts w:ascii="Arial" w:hAnsi="Arial" w:hint="eastAsia"/>
        </w:rPr>
        <w:t xml:space="preserve"> per l'ambiente di </w:t>
      </w:r>
      <w:proofErr w:type="spellStart"/>
      <w:r w:rsidRPr="00C16E77">
        <w:rPr>
          <w:rFonts w:ascii="Arial" w:hAnsi="Arial" w:hint="eastAsia"/>
        </w:rPr>
        <w:t>runtime</w:t>
      </w:r>
      <w:proofErr w:type="spellEnd"/>
      <w:r w:rsidRPr="00C16E77">
        <w:rPr>
          <w:rFonts w:ascii="Arial" w:hAnsi="Arial" w:hint="eastAsia"/>
        </w:rPr>
        <w:t xml:space="preserve"> JavaScript Node.js</w:t>
      </w:r>
      <w:r>
        <w:rPr>
          <w:rFonts w:ascii="Arial" w:hAnsi="Arial"/>
        </w:rPr>
        <w:t>;</w:t>
      </w:r>
    </w:p>
    <w:p w14:paraId="00304FFB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Express</w:t>
      </w:r>
      <w:r>
        <w:rPr>
          <w:rFonts w:ascii="Arial" w:hAnsi="Arial"/>
        </w:rPr>
        <w:t xml:space="preserve">: framework utilizzato per il processo di </w:t>
      </w:r>
      <w:proofErr w:type="spellStart"/>
      <w:r>
        <w:rPr>
          <w:rFonts w:ascii="Arial" w:hAnsi="Arial"/>
        </w:rPr>
        <w:t>routing</w:t>
      </w:r>
      <w:proofErr w:type="spellEnd"/>
      <w:r>
        <w:rPr>
          <w:rFonts w:ascii="Arial" w:hAnsi="Arial"/>
        </w:rPr>
        <w:t>;</w:t>
      </w:r>
    </w:p>
    <w:p w14:paraId="5878F9FE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 w:hint="eastAsia"/>
          <w:i/>
          <w:iCs/>
        </w:rPr>
        <w:t>MongoDB</w:t>
      </w:r>
      <w:proofErr w:type="spellEnd"/>
      <w:r w:rsidRPr="00C16E77">
        <w:rPr>
          <w:rFonts w:ascii="Arial" w:hAnsi="Arial" w:hint="eastAsia"/>
          <w:i/>
          <w:iCs/>
        </w:rPr>
        <w:t xml:space="preserve"> Atlas</w:t>
      </w:r>
      <w:r>
        <w:rPr>
          <w:rFonts w:ascii="Arial" w:hAnsi="Arial"/>
        </w:rPr>
        <w:t xml:space="preserve">: database non relazionale per l’archiviazione delle informazioni. È stata utilizzata la libreria </w:t>
      </w:r>
      <w:proofErr w:type="spellStart"/>
      <w:r>
        <w:rPr>
          <w:rFonts w:ascii="Arial" w:hAnsi="Arial"/>
        </w:rPr>
        <w:t>mongoose</w:t>
      </w:r>
      <w:proofErr w:type="spellEnd"/>
      <w:r>
        <w:rPr>
          <w:rFonts w:ascii="Arial" w:hAnsi="Arial"/>
        </w:rPr>
        <w:t xml:space="preserve"> per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che permette la gestione relazionale dei dati e la validazione degli schemi mantenendo comunque la flessibilità offerta dai database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>;</w:t>
      </w:r>
    </w:p>
    <w:p w14:paraId="341B6CC0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EJS</w:t>
      </w:r>
      <w:r>
        <w:rPr>
          <w:rFonts w:ascii="Arial" w:hAnsi="Arial"/>
        </w:rPr>
        <w:t xml:space="preserve">: template </w:t>
      </w:r>
      <w:proofErr w:type="spellStart"/>
      <w:r>
        <w:rPr>
          <w:rFonts w:ascii="Arial" w:hAnsi="Arial"/>
        </w:rPr>
        <w:t>engine</w:t>
      </w:r>
      <w:proofErr w:type="spellEnd"/>
      <w:r>
        <w:rPr>
          <w:rFonts w:ascii="Arial" w:hAnsi="Arial"/>
        </w:rPr>
        <w:t xml:space="preserve"> che consente l’utilizzo del codice JavaScript nelle </w:t>
      </w:r>
      <w:proofErr w:type="spellStart"/>
      <w:r>
        <w:rPr>
          <w:rFonts w:ascii="Arial" w:hAnsi="Arial"/>
        </w:rPr>
        <w:t>views</w:t>
      </w:r>
      <w:proofErr w:type="spellEnd"/>
      <w:r>
        <w:rPr>
          <w:rFonts w:ascii="Arial" w:hAnsi="Arial"/>
        </w:rPr>
        <w:t>;</w:t>
      </w:r>
    </w:p>
    <w:p w14:paraId="1B27E40F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6464D2E9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JWT</w:t>
      </w:r>
      <w:r>
        <w:rPr>
          <w:rFonts w:ascii="Arial" w:hAnsi="Arial"/>
        </w:rPr>
        <w:t>: standard utilizzato per l’autenticazione.</w:t>
      </w:r>
    </w:p>
    <w:p w14:paraId="35D05B90" w14:textId="4D2E588D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63B8FE4C" w14:textId="39344A1E" w:rsidR="0036725B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È stata programmata un’applicazione web che consente il login come studente oppure come amministratore.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>Dopo aver verificato le credenziali, per sicurezza, l’applicazione genera un token che scade dopo 15 minuti</w:t>
      </w:r>
      <w:r w:rsidR="000C3DF3">
        <w:rPr>
          <w:rFonts w:ascii="Arial" w:hAnsi="Arial"/>
        </w:rPr>
        <w:t xml:space="preserve"> di inattività dell’utente</w:t>
      </w:r>
      <w:r w:rsidR="007A0169">
        <w:rPr>
          <w:rFonts w:ascii="Arial" w:hAnsi="Arial"/>
        </w:rPr>
        <w:t xml:space="preserve"> oppure se viene effettuato il logout</w:t>
      </w:r>
      <w:r w:rsidR="000C3DF3">
        <w:rPr>
          <w:rFonts w:ascii="Arial" w:hAnsi="Arial"/>
        </w:rPr>
        <w:t>.</w:t>
      </w:r>
    </w:p>
    <w:p w14:paraId="260C41B5" w14:textId="77777777" w:rsidR="006C5388" w:rsidRDefault="006C5388" w:rsidP="00C16E77">
      <w:pPr>
        <w:spacing w:before="240" w:after="240"/>
        <w:jc w:val="both"/>
        <w:rPr>
          <w:rFonts w:ascii="Arial" w:hAnsi="Arial"/>
        </w:rPr>
      </w:pPr>
    </w:p>
    <w:p w14:paraId="07D12932" w14:textId="4E7BF605" w:rsidR="007A0169" w:rsidRDefault="006064A6" w:rsidP="007A0169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0499F2A4" wp14:editId="7845841A">
            <wp:extent cx="3206504" cy="3077244"/>
            <wp:effectExtent l="76200" t="76200" r="108585" b="1231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4" cy="3077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01CAA" w14:textId="77777777" w:rsidR="007A0169" w:rsidRDefault="007A016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ABEBF4D" w14:textId="4CE7A5BB" w:rsidR="00FE3968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49C68D21" w:rsidR="00FE3968" w:rsidRPr="00FE3968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P</w:t>
      </w:r>
      <w:r w:rsidR="00666AF7" w:rsidRPr="00FE3968">
        <w:rPr>
          <w:rFonts w:ascii="Arial" w:hAnsi="Arial"/>
        </w:rPr>
        <w:t>renotarsi agli esami che</w:t>
      </w:r>
      <w:r>
        <w:rPr>
          <w:rFonts w:ascii="Arial" w:hAnsi="Arial"/>
        </w:rPr>
        <w:t xml:space="preserve"> fanno parte del suo corso di studi, a cui non si è già iscritto o sostenuto e il limite dei posti disponibili non è stato superato;</w:t>
      </w:r>
    </w:p>
    <w:p w14:paraId="07764378" w14:textId="73585A4A" w:rsidR="00666AF7" w:rsidRPr="0036725B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superata;</w:t>
      </w:r>
    </w:p>
    <w:p w14:paraId="7BCA4800" w14:textId="61A81D9A" w:rsidR="007A0169" w:rsidRDefault="0036725B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Visualizzare il libretto con i voti degli esami sostenuti e la media.</w:t>
      </w:r>
    </w:p>
    <w:p w14:paraId="017F0B48" w14:textId="77777777" w:rsidR="006064A6" w:rsidRPr="006064A6" w:rsidRDefault="006064A6" w:rsidP="006064A6">
      <w:pPr>
        <w:spacing w:before="240" w:after="240"/>
        <w:ind w:left="360"/>
        <w:jc w:val="both"/>
        <w:rPr>
          <w:rFonts w:ascii="Arial" w:hAnsi="Arial"/>
        </w:rPr>
      </w:pPr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194C1892">
            <wp:extent cx="2770675" cy="2577290"/>
            <wp:effectExtent l="76200" t="76200" r="106045" b="1092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75" cy="25772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1B536549">
            <wp:extent cx="2758467" cy="2569434"/>
            <wp:effectExtent l="76200" t="76200" r="118110" b="1168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67" cy="25694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86697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188080CA">
            <wp:extent cx="2775578" cy="2582585"/>
            <wp:effectExtent l="76200" t="76200" r="120650" b="1225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78" cy="258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45161902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00EAB9A4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utilizzata;</w:t>
      </w:r>
    </w:p>
    <w:p w14:paraId="47E06D4B" w14:textId="10515F0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 inserendo la sua matricola;</w:t>
      </w:r>
    </w:p>
    <w:p w14:paraId="1CB69A22" w14:textId="093A7F2F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d’esame;</w:t>
      </w:r>
    </w:p>
    <w:p w14:paraId="4F22B511" w14:textId="5D0EB93B" w:rsidR="006064A6" w:rsidRDefault="007D227A" w:rsidP="00714931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Registrare un voto di un esame a cui lo studente si è iscritto.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0420061" w14:textId="1BC42B1F" w:rsidR="006C5388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4FB70992" w14:textId="77777777" w:rsidR="006C5388" w:rsidRDefault="006C5388" w:rsidP="006064A6">
      <w:pPr>
        <w:spacing w:before="240" w:after="240"/>
        <w:jc w:val="both"/>
        <w:rPr>
          <w:rFonts w:ascii="Arial" w:hAnsi="Arial"/>
        </w:rPr>
      </w:pPr>
    </w:p>
    <w:p w14:paraId="29792325" w14:textId="2B8D0772" w:rsidR="006C5388" w:rsidRDefault="006C5388" w:rsidP="006064A6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448DF726">
            <wp:extent cx="2809875" cy="2624451"/>
            <wp:effectExtent l="76200" t="76200" r="104775" b="1193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4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2C713F27">
            <wp:extent cx="2824277" cy="2623820"/>
            <wp:effectExtent l="76200" t="76200" r="109855" b="1193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3" cy="2640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9F6B" w14:textId="77777777" w:rsidR="006C5388" w:rsidRDefault="006C5388" w:rsidP="00AB69BE">
      <w:pPr>
        <w:spacing w:after="240"/>
        <w:rPr>
          <w:rFonts w:ascii="Arial" w:hAnsi="Arial"/>
          <w:b/>
          <w:bCs/>
        </w:rPr>
      </w:pPr>
    </w:p>
    <w:p w14:paraId="1B3FDC98" w14:textId="7F1542EE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proofErr w:type="spellStart"/>
      <w:r w:rsidR="00227727" w:rsidRPr="0077320F">
        <w:rPr>
          <w:rFonts w:ascii="Arial" w:hAnsi="Arial"/>
          <w:i/>
          <w:iCs/>
        </w:rPr>
        <w:t>npm</w:t>
      </w:r>
      <w:proofErr w:type="spellEnd"/>
      <w:r w:rsidR="00227727" w:rsidRPr="0077320F">
        <w:rPr>
          <w:rFonts w:ascii="Arial" w:hAnsi="Arial"/>
          <w:i/>
          <w:iCs/>
        </w:rPr>
        <w:t xml:space="preserve"> </w:t>
      </w:r>
      <w:proofErr w:type="spellStart"/>
      <w:r w:rsidR="00227727" w:rsidRPr="0077320F">
        <w:rPr>
          <w:rFonts w:ascii="Arial" w:hAnsi="Arial"/>
          <w:i/>
          <w:iCs/>
        </w:rPr>
        <w:t>install</w:t>
      </w:r>
      <w:proofErr w:type="spellEnd"/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proofErr w:type="spellStart"/>
      <w:r w:rsidR="006A432A" w:rsidRPr="0077320F">
        <w:rPr>
          <w:rFonts w:ascii="Arial" w:hAnsi="Arial"/>
          <w:i/>
          <w:iCs/>
        </w:rPr>
        <w:t>npm</w:t>
      </w:r>
      <w:proofErr w:type="spellEnd"/>
      <w:r w:rsidR="006A432A" w:rsidRPr="0077320F">
        <w:rPr>
          <w:rFonts w:ascii="Arial" w:hAnsi="Arial"/>
          <w:i/>
          <w:iCs/>
        </w:rPr>
        <w:t xml:space="preserve">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C700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0" w:footer="0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E5C6" w14:textId="77777777" w:rsidR="00255393" w:rsidRDefault="00255393" w:rsidP="00C7000A">
      <w:pPr>
        <w:rPr>
          <w:rFonts w:hint="eastAsia"/>
        </w:rPr>
      </w:pPr>
      <w:r>
        <w:separator/>
      </w:r>
    </w:p>
  </w:endnote>
  <w:endnote w:type="continuationSeparator" w:id="0">
    <w:p w14:paraId="434A7426" w14:textId="77777777" w:rsidR="00255393" w:rsidRDefault="00255393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3626" w14:textId="77777777" w:rsidR="00C7000A" w:rsidRDefault="00C7000A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705877"/>
      <w:docPartObj>
        <w:docPartGallery w:val="Page Numbers (Bottom of Page)"/>
        <w:docPartUnique/>
      </w:docPartObj>
    </w:sdtPr>
    <w:sdtEndPr/>
    <w:sdtContent>
      <w:p w14:paraId="1016C346" w14:textId="3C915C42" w:rsidR="00C7000A" w:rsidRDefault="00255393">
        <w:pPr>
          <w:pStyle w:val="Pidipagina"/>
          <w:jc w:val="center"/>
          <w:rPr>
            <w:rFonts w:hint="eastAsia"/>
          </w:rPr>
        </w:pP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793927"/>
      <w:docPartObj>
        <w:docPartGallery w:val="Page Numbers (Bottom of Page)"/>
        <w:docPartUnique/>
      </w:docPartObj>
    </w:sdtPr>
    <w:sdtEndPr/>
    <w:sdtContent>
      <w:p w14:paraId="0A9B6A05" w14:textId="181B0FFA" w:rsidR="00C7000A" w:rsidRDefault="00C7000A">
        <w:pPr>
          <w:pStyle w:val="Pidipa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F5514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7B66" w14:textId="77777777" w:rsidR="00255393" w:rsidRDefault="00255393" w:rsidP="00C7000A">
      <w:pPr>
        <w:rPr>
          <w:rFonts w:hint="eastAsia"/>
        </w:rPr>
      </w:pPr>
      <w:r>
        <w:separator/>
      </w:r>
    </w:p>
  </w:footnote>
  <w:footnote w:type="continuationSeparator" w:id="0">
    <w:p w14:paraId="0C55A1EB" w14:textId="77777777" w:rsidR="00255393" w:rsidRDefault="00255393" w:rsidP="00C700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DCE11" w14:textId="77777777" w:rsidR="00C7000A" w:rsidRDefault="00C7000A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CD06B" w14:textId="77777777" w:rsidR="00C7000A" w:rsidRDefault="00C7000A">
    <w:pPr>
      <w:pStyle w:val="Intestazion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DB68" w14:textId="77777777" w:rsidR="00C7000A" w:rsidRDefault="00C7000A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656D8"/>
    <w:rsid w:val="000C3DF3"/>
    <w:rsid w:val="001074D7"/>
    <w:rsid w:val="00150E29"/>
    <w:rsid w:val="00227727"/>
    <w:rsid w:val="00245E54"/>
    <w:rsid w:val="00255393"/>
    <w:rsid w:val="002A6A0D"/>
    <w:rsid w:val="00352497"/>
    <w:rsid w:val="0036725B"/>
    <w:rsid w:val="00384C4A"/>
    <w:rsid w:val="0045640E"/>
    <w:rsid w:val="004A3B2D"/>
    <w:rsid w:val="00523C64"/>
    <w:rsid w:val="005E663A"/>
    <w:rsid w:val="006064A6"/>
    <w:rsid w:val="00666AF7"/>
    <w:rsid w:val="0068530B"/>
    <w:rsid w:val="006A432A"/>
    <w:rsid w:val="006C5388"/>
    <w:rsid w:val="006E46B1"/>
    <w:rsid w:val="00714931"/>
    <w:rsid w:val="007451FE"/>
    <w:rsid w:val="0077320F"/>
    <w:rsid w:val="007A0169"/>
    <w:rsid w:val="007A198C"/>
    <w:rsid w:val="007D227A"/>
    <w:rsid w:val="00811CD1"/>
    <w:rsid w:val="0086697A"/>
    <w:rsid w:val="00876670"/>
    <w:rsid w:val="00890D0F"/>
    <w:rsid w:val="0091022D"/>
    <w:rsid w:val="00984CBC"/>
    <w:rsid w:val="00AB69BE"/>
    <w:rsid w:val="00B317C3"/>
    <w:rsid w:val="00C16E77"/>
    <w:rsid w:val="00C7000A"/>
    <w:rsid w:val="00D027BD"/>
    <w:rsid w:val="00DA59B0"/>
    <w:rsid w:val="00E86B5D"/>
    <w:rsid w:val="00F81CC4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74D0-F738-4FE1-999D-4D9FDBA4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Riccardo Deana</cp:lastModifiedBy>
  <cp:revision>29</cp:revision>
  <cp:lastPrinted>2020-10-04T06:49:00Z</cp:lastPrinted>
  <dcterms:created xsi:type="dcterms:W3CDTF">2020-05-09T17:24:00Z</dcterms:created>
  <dcterms:modified xsi:type="dcterms:W3CDTF">2020-10-05T13:55:00Z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