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E2A90" w14:textId="77777777" w:rsidR="00A7383F" w:rsidRPr="008B0B89" w:rsidRDefault="00863630">
      <w:r>
        <w:t>Protocollo di comunicazione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3630" w14:paraId="347D3D7D" w14:textId="77777777" w:rsidTr="00863630">
        <w:tc>
          <w:tcPr>
            <w:tcW w:w="3209" w:type="dxa"/>
          </w:tcPr>
          <w:p w14:paraId="60D3B386" w14:textId="77777777"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Messaggio</w:t>
            </w:r>
          </w:p>
        </w:tc>
        <w:tc>
          <w:tcPr>
            <w:tcW w:w="3209" w:type="dxa"/>
          </w:tcPr>
          <w:p w14:paraId="349AF405" w14:textId="77777777"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37904393" w14:textId="77777777" w:rsidR="00863630" w:rsidRPr="00863630" w:rsidRDefault="00863630" w:rsidP="0086363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863630" w14:paraId="22EB0F26" w14:textId="77777777" w:rsidTr="00863630">
        <w:tc>
          <w:tcPr>
            <w:tcW w:w="3209" w:type="dxa"/>
          </w:tcPr>
          <w:p w14:paraId="53555ACC" w14:textId="77777777" w:rsidR="00BE1795" w:rsidRDefault="00BE1795" w:rsidP="00BE1795">
            <w:pPr>
              <w:jc w:val="center"/>
            </w:pPr>
            <w:r>
              <w:t>MSB = 0</w:t>
            </w:r>
          </w:p>
          <w:p w14:paraId="43ACAB24" w14:textId="197F2839" w:rsidR="00BE1795" w:rsidRDefault="00BE1795" w:rsidP="00BE1795">
            <w:pPr>
              <w:jc w:val="center"/>
            </w:pPr>
            <w:r>
              <w:t>0XXX XXXX</w:t>
            </w:r>
          </w:p>
        </w:tc>
        <w:tc>
          <w:tcPr>
            <w:tcW w:w="3209" w:type="dxa"/>
          </w:tcPr>
          <w:p w14:paraId="522E6FE6" w14:textId="77777777" w:rsidR="00863630" w:rsidRDefault="008B0B89" w:rsidP="00863630">
            <w:pPr>
              <w:jc w:val="center"/>
            </w:pPr>
            <w:r>
              <w:t>Cingolo destro</w:t>
            </w:r>
          </w:p>
        </w:tc>
        <w:tc>
          <w:tcPr>
            <w:tcW w:w="3210" w:type="dxa"/>
          </w:tcPr>
          <w:p w14:paraId="57A57C00" w14:textId="77777777" w:rsidR="00863630" w:rsidRDefault="008B0B89" w:rsidP="00863630">
            <w:pPr>
              <w:jc w:val="center"/>
            </w:pPr>
            <w:r>
              <w:t>Il cingolo destro si muove in base alla percentuale data (da -100% a +100%)</w:t>
            </w:r>
          </w:p>
          <w:p w14:paraId="1E0CED92" w14:textId="77777777" w:rsidR="00BE1795" w:rsidRDefault="00BE1795" w:rsidP="00863630">
            <w:pPr>
              <w:jc w:val="center"/>
            </w:pPr>
            <w:r>
              <w:t xml:space="preserve">L’MSB determina che il cingolo che si deve muovere è il destro, il resto è il valore passato che è compreso nel range </w:t>
            </w:r>
            <w:r>
              <w:t>[-64;63] (oppure [0-127]).</w:t>
            </w:r>
          </w:p>
          <w:p w14:paraId="5A87B301" w14:textId="7102B36E" w:rsidR="00BE1795" w:rsidRDefault="00BE1795" w:rsidP="00863630">
            <w:pPr>
              <w:jc w:val="center"/>
            </w:pPr>
            <w:r>
              <w:t>Il cingolo si muove in senso avanti se il valore è positivo e indietro se il valore è negativo.</w:t>
            </w:r>
            <w:bookmarkStart w:id="0" w:name="_GoBack"/>
            <w:bookmarkEnd w:id="0"/>
          </w:p>
        </w:tc>
      </w:tr>
      <w:tr w:rsidR="00863630" w14:paraId="51344944" w14:textId="77777777" w:rsidTr="00863630">
        <w:tc>
          <w:tcPr>
            <w:tcW w:w="3209" w:type="dxa"/>
          </w:tcPr>
          <w:p w14:paraId="543BFCC2" w14:textId="3C9EB6B5" w:rsidR="00BE1795" w:rsidRDefault="00BE1795" w:rsidP="00BE1795">
            <w:pPr>
              <w:jc w:val="center"/>
            </w:pPr>
            <w:r>
              <w:t xml:space="preserve">MSB = </w:t>
            </w:r>
            <w:r>
              <w:t>1</w:t>
            </w:r>
          </w:p>
          <w:p w14:paraId="2EB0D9DB" w14:textId="75410368" w:rsidR="00863630" w:rsidRDefault="00BE1795" w:rsidP="00BE1795">
            <w:pPr>
              <w:jc w:val="center"/>
            </w:pPr>
            <w:r>
              <w:t>1</w:t>
            </w:r>
            <w:r>
              <w:t>XXX XXXX</w:t>
            </w:r>
          </w:p>
        </w:tc>
        <w:tc>
          <w:tcPr>
            <w:tcW w:w="3209" w:type="dxa"/>
          </w:tcPr>
          <w:p w14:paraId="51A2711D" w14:textId="77777777" w:rsidR="00863630" w:rsidRDefault="008B0B89" w:rsidP="00863630">
            <w:pPr>
              <w:jc w:val="center"/>
            </w:pPr>
            <w:r>
              <w:t>Cingolo sinistro</w:t>
            </w:r>
          </w:p>
        </w:tc>
        <w:tc>
          <w:tcPr>
            <w:tcW w:w="3210" w:type="dxa"/>
          </w:tcPr>
          <w:p w14:paraId="6597A561" w14:textId="2D33789D" w:rsidR="00863630" w:rsidRDefault="00BE1795" w:rsidP="00863630">
            <w:pPr>
              <w:jc w:val="center"/>
            </w:pPr>
            <w:r>
              <w:t xml:space="preserve">L’MSB determina che il cingolo che si deve muovere è il </w:t>
            </w:r>
            <w:r>
              <w:t>sinistro</w:t>
            </w:r>
            <w:r>
              <w:t>, il resto è il valore passato che è compreso nel range [-64;63]</w:t>
            </w:r>
            <w:r>
              <w:t xml:space="preserve"> </w:t>
            </w:r>
            <w:r>
              <w:t>(oppure [0-127])</w:t>
            </w:r>
            <w:r>
              <w:t>.</w:t>
            </w:r>
          </w:p>
          <w:p w14:paraId="5FDA351B" w14:textId="4CA05A3D" w:rsidR="00BE1795" w:rsidRDefault="00BE1795" w:rsidP="00863630">
            <w:pPr>
              <w:jc w:val="center"/>
            </w:pPr>
            <w:r>
              <w:t>Il cingolo si muove in senso avanti se il valore è positivo e indietro se il valore è negativo.</w:t>
            </w:r>
          </w:p>
        </w:tc>
      </w:tr>
    </w:tbl>
    <w:p w14:paraId="5DEB843A" w14:textId="77777777" w:rsidR="00863630" w:rsidRDefault="00863630" w:rsidP="00885354">
      <w:pPr>
        <w:tabs>
          <w:tab w:val="left" w:pos="2460"/>
        </w:tabs>
      </w:pPr>
    </w:p>
    <w:sectPr w:rsidR="0086363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A17F7" w14:textId="77777777" w:rsidR="00D539AC" w:rsidRDefault="00D539AC" w:rsidP="008B0B89">
      <w:pPr>
        <w:spacing w:after="0" w:line="240" w:lineRule="auto"/>
      </w:pPr>
      <w:r>
        <w:separator/>
      </w:r>
    </w:p>
  </w:endnote>
  <w:endnote w:type="continuationSeparator" w:id="0">
    <w:p w14:paraId="32164E30" w14:textId="77777777" w:rsidR="00D539AC" w:rsidRDefault="00D539AC" w:rsidP="008B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0C511" w14:textId="77777777" w:rsidR="00D539AC" w:rsidRDefault="00D539AC" w:rsidP="008B0B89">
      <w:pPr>
        <w:spacing w:after="0" w:line="240" w:lineRule="auto"/>
      </w:pPr>
      <w:r>
        <w:separator/>
      </w:r>
    </w:p>
  </w:footnote>
  <w:footnote w:type="continuationSeparator" w:id="0">
    <w:p w14:paraId="4B03349C" w14:textId="77777777" w:rsidR="00D539AC" w:rsidRDefault="00D539AC" w:rsidP="008B0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10B6A" w14:textId="77777777" w:rsidR="008B0B89" w:rsidRDefault="008B0B89">
    <w:pPr>
      <w:pStyle w:val="Intestazione"/>
    </w:pPr>
    <w:r>
      <w:t xml:space="preserve">Progetto </w:t>
    </w:r>
    <w:proofErr w:type="spellStart"/>
    <w:r>
      <w:t>Tankino</w:t>
    </w:r>
    <w:proofErr w:type="spellEnd"/>
    <w:r>
      <w:tab/>
      <w:t>Protocollo di comunicazione</w:t>
    </w:r>
    <w:r>
      <w:tab/>
      <w:t>06.03.2020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630"/>
    <w:rsid w:val="002D2C1C"/>
    <w:rsid w:val="00863630"/>
    <w:rsid w:val="00885354"/>
    <w:rsid w:val="008B0B89"/>
    <w:rsid w:val="00A7383F"/>
    <w:rsid w:val="00BE1795"/>
    <w:rsid w:val="00D539AC"/>
    <w:rsid w:val="00F5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84169"/>
  <w15:chartTrackingRefBased/>
  <w15:docId w15:val="{8179D808-BB95-4EA0-84BC-4920D461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6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0B89"/>
  </w:style>
  <w:style w:type="paragraph" w:styleId="Pidipagina">
    <w:name w:val="footer"/>
    <w:basedOn w:val="Normale"/>
    <w:link w:val="PidipaginaCarattere"/>
    <w:uiPriority w:val="99"/>
    <w:unhideWhenUsed/>
    <w:rsid w:val="008B0B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0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3</cp:revision>
  <dcterms:created xsi:type="dcterms:W3CDTF">2020-03-06T07:32:00Z</dcterms:created>
  <dcterms:modified xsi:type="dcterms:W3CDTF">2020-04-03T09:16:00Z</dcterms:modified>
</cp:coreProperties>
</file>