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0864" w14:textId="77777777" w:rsidR="005C25CB" w:rsidRDefault="005C25CB" w:rsidP="005C25CB">
      <w:r>
        <w:rPr>
          <w:noProof/>
        </w:rPr>
        <w:drawing>
          <wp:inline distT="0" distB="0" distL="0" distR="0" wp14:anchorId="15C4BDC3" wp14:editId="37B09B3C">
            <wp:extent cx="5943600" cy="4591050"/>
            <wp:effectExtent l="0" t="0" r="0" b="0"/>
            <wp:docPr id="861885856" name="Picture 8618858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85856" name="Picture 861885856"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73F0A7C3" w14:textId="02DD9496" w:rsidR="005C25CB" w:rsidRDefault="005C25CB" w:rsidP="005C25CB">
      <w:r>
        <w:t xml:space="preserve">Figure </w:t>
      </w:r>
      <w:r w:rsidR="004D46B3">
        <w:t>1</w:t>
      </w:r>
      <w:r>
        <w:t>. Data Architecture diagram</w:t>
      </w:r>
    </w:p>
    <w:p w14:paraId="7260CFF5" w14:textId="77777777" w:rsidR="005C25CB" w:rsidRDefault="005C25CB" w:rsidP="005C25CB"/>
    <w:p w14:paraId="3427092E" w14:textId="3F9914C0" w:rsidR="00A015D5" w:rsidRDefault="004D46B3" w:rsidP="00A015D5">
      <w:pPr>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Figure 1 illustrates the process of extracting, transforming, and loading data. This diagram depicts four primary data sources. These data sources originate from cocktaildb.com, which offers five distinct datasets; we incorporated four of these datasets into our project. The initial dataset, Category, is presented in CSV format and comprises two attributes: </w:t>
      </w:r>
      <w:proofErr w:type="spellStart"/>
      <w:r>
        <w:rPr>
          <w:rFonts w:ascii="Segoe UI" w:hAnsi="Segoe UI" w:cs="Segoe UI"/>
          <w:color w:val="0D0D0D"/>
          <w:shd w:val="clear" w:color="auto" w:fill="FFFFFF"/>
        </w:rPr>
        <w:t>strCategory</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strDescriptio</w:t>
      </w:r>
      <w:r>
        <w:rPr>
          <w:rFonts w:ascii="Segoe UI" w:hAnsi="Segoe UI" w:cs="Segoe UI"/>
          <w:color w:val="0D0D0D"/>
          <w:shd w:val="clear" w:color="auto" w:fill="FFFFFF"/>
        </w:rPr>
        <w:t>n</w:t>
      </w:r>
      <w:proofErr w:type="spellEnd"/>
      <w:r>
        <w:rPr>
          <w:rFonts w:ascii="Segoe UI" w:hAnsi="Segoe UI" w:cs="Segoe UI"/>
          <w:color w:val="0D0D0D"/>
          <w:shd w:val="clear" w:color="auto" w:fill="FFFFFF"/>
        </w:rPr>
        <w:t>.</w:t>
      </w:r>
    </w:p>
    <w:p w14:paraId="03D1408D" w14:textId="77777777" w:rsidR="004D46B3" w:rsidRDefault="004D46B3" w:rsidP="00A015D5">
      <w:pPr>
        <w:spacing w:line="276" w:lineRule="auto"/>
      </w:pPr>
    </w:p>
    <w:p w14:paraId="581E08CD" w14:textId="78EE6E6A" w:rsidR="00A015D5" w:rsidRDefault="00A015D5" w:rsidP="00A015D5">
      <w:pPr>
        <w:spacing w:line="276" w:lineRule="auto"/>
      </w:pPr>
      <w:r w:rsidRPr="00A015D5">
        <w:rPr>
          <w:noProof/>
        </w:rPr>
        <w:drawing>
          <wp:inline distT="0" distB="0" distL="0" distR="0" wp14:anchorId="6E0EE2E6" wp14:editId="6C69998F">
            <wp:extent cx="5943600" cy="1432560"/>
            <wp:effectExtent l="0" t="0" r="0" b="0"/>
            <wp:docPr id="156056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2254" name=""/>
                    <pic:cNvPicPr/>
                  </pic:nvPicPr>
                  <pic:blipFill>
                    <a:blip r:embed="rId5"/>
                    <a:stretch>
                      <a:fillRect/>
                    </a:stretch>
                  </pic:blipFill>
                  <pic:spPr>
                    <a:xfrm>
                      <a:off x="0" y="0"/>
                      <a:ext cx="5943600" cy="1432560"/>
                    </a:xfrm>
                    <a:prstGeom prst="rect">
                      <a:avLst/>
                    </a:prstGeom>
                  </pic:spPr>
                </pic:pic>
              </a:graphicData>
            </a:graphic>
          </wp:inline>
        </w:drawing>
      </w:r>
    </w:p>
    <w:p w14:paraId="03DC4BDA" w14:textId="7967EE67" w:rsidR="005C25CB" w:rsidRDefault="005C25CB" w:rsidP="00A015D5">
      <w:pPr>
        <w:spacing w:line="276" w:lineRule="auto"/>
      </w:pPr>
      <w:r>
        <w:t xml:space="preserve">Figure </w:t>
      </w:r>
      <w:r w:rsidR="004D46B3">
        <w:t>2</w:t>
      </w:r>
      <w:r>
        <w:t xml:space="preserve">. Category data extraction </w:t>
      </w:r>
    </w:p>
    <w:p w14:paraId="00ECCF30" w14:textId="77777777" w:rsidR="005C25CB" w:rsidRDefault="005C25CB" w:rsidP="00A015D5">
      <w:pPr>
        <w:spacing w:line="276" w:lineRule="auto"/>
      </w:pPr>
    </w:p>
    <w:p w14:paraId="48DDED69" w14:textId="58337847" w:rsidR="00A015D5" w:rsidRDefault="00A015D5" w:rsidP="00A015D5">
      <w:pPr>
        <w:spacing w:line="276" w:lineRule="auto"/>
      </w:pPr>
      <w:r>
        <w:lastRenderedPageBreak/>
        <w:t>The s</w:t>
      </w:r>
      <w:r w:rsidR="000B67CF">
        <w:rPr>
          <w:rFonts w:ascii="Segoe UI" w:hAnsi="Segoe UI" w:cs="Segoe UI"/>
          <w:color w:val="0D0D0D"/>
          <w:shd w:val="clear" w:color="auto" w:fill="FFFFFF"/>
        </w:rPr>
        <w:t xml:space="preserve">econd </w:t>
      </w:r>
      <w:r w:rsidR="000B67CF">
        <w:rPr>
          <w:rFonts w:ascii="Segoe UI" w:hAnsi="Segoe UI" w:cs="Segoe UI"/>
          <w:color w:val="0D0D0D"/>
          <w:shd w:val="clear" w:color="auto" w:fill="FFFFFF"/>
        </w:rPr>
        <w:t>dataset, comprised of ingredients, is structured as a CSV file and includes two attributes: strIngredient1 and</w:t>
      </w:r>
      <w:r w:rsidR="000B67CF">
        <w:rPr>
          <w:rFonts w:ascii="Segoe UI" w:hAnsi="Segoe UI" w:cs="Segoe UI"/>
          <w:color w:val="0D0D0D"/>
          <w:shd w:val="clear" w:color="auto" w:fill="FFFFFF"/>
        </w:rPr>
        <w:t xml:space="preserve"> </w:t>
      </w:r>
      <w:proofErr w:type="spellStart"/>
      <w:proofErr w:type="gramStart"/>
      <w:r>
        <w:t>strCountryofOrigin</w:t>
      </w:r>
      <w:proofErr w:type="spellEnd"/>
      <w:proofErr w:type="gramEnd"/>
    </w:p>
    <w:p w14:paraId="6B374798" w14:textId="3AF5E975" w:rsidR="00A015D5" w:rsidRDefault="00A015D5" w:rsidP="00A015D5">
      <w:pPr>
        <w:spacing w:line="276" w:lineRule="auto"/>
        <w:rPr>
          <w:rFonts w:ascii="Times New Roman" w:eastAsia="Times New Roman" w:hAnsi="Times New Roman" w:cs="Times New Roman"/>
        </w:rPr>
      </w:pPr>
      <w:r w:rsidRPr="00A015D5">
        <w:rPr>
          <w:rFonts w:ascii="Times New Roman" w:eastAsia="Times New Roman" w:hAnsi="Times New Roman" w:cs="Times New Roman"/>
          <w:noProof/>
        </w:rPr>
        <w:drawing>
          <wp:inline distT="0" distB="0" distL="0" distR="0" wp14:anchorId="070A0BB1" wp14:editId="276F4524">
            <wp:extent cx="2410161" cy="5525271"/>
            <wp:effectExtent l="0" t="0" r="9525" b="0"/>
            <wp:docPr id="1719032075"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32075" name="Picture 1" descr="Table&#10;&#10;Description automatically generated with medium confidence"/>
                    <pic:cNvPicPr/>
                  </pic:nvPicPr>
                  <pic:blipFill>
                    <a:blip r:embed="rId6"/>
                    <a:stretch>
                      <a:fillRect/>
                    </a:stretch>
                  </pic:blipFill>
                  <pic:spPr>
                    <a:xfrm>
                      <a:off x="0" y="0"/>
                      <a:ext cx="2410161" cy="5525271"/>
                    </a:xfrm>
                    <a:prstGeom prst="rect">
                      <a:avLst/>
                    </a:prstGeom>
                  </pic:spPr>
                </pic:pic>
              </a:graphicData>
            </a:graphic>
          </wp:inline>
        </w:drawing>
      </w:r>
    </w:p>
    <w:p w14:paraId="674503AF" w14:textId="48632333" w:rsidR="005C25CB" w:rsidRDefault="005C25CB" w:rsidP="00A015D5">
      <w:pPr>
        <w:spacing w:line="276" w:lineRule="auto"/>
        <w:rPr>
          <w:rFonts w:ascii="Times New Roman" w:eastAsia="Times New Roman" w:hAnsi="Times New Roman" w:cs="Times New Roman"/>
        </w:rPr>
      </w:pPr>
      <w:r>
        <w:rPr>
          <w:rFonts w:ascii="Times New Roman" w:eastAsia="Times New Roman" w:hAnsi="Times New Roman" w:cs="Times New Roman"/>
        </w:rPr>
        <w:t xml:space="preserve">Figure </w:t>
      </w:r>
      <w:r w:rsidR="004D46B3">
        <w:rPr>
          <w:rFonts w:ascii="Times New Roman" w:eastAsia="Times New Roman" w:hAnsi="Times New Roman" w:cs="Times New Roman"/>
        </w:rPr>
        <w:t>3</w:t>
      </w:r>
      <w:r>
        <w:rPr>
          <w:rFonts w:ascii="Times New Roman" w:eastAsia="Times New Roman" w:hAnsi="Times New Roman" w:cs="Times New Roman"/>
        </w:rPr>
        <w:t>. Ingredient Data extraction</w:t>
      </w:r>
    </w:p>
    <w:p w14:paraId="6FBA4E6F" w14:textId="77777777" w:rsidR="005C25CB" w:rsidRDefault="005C25CB" w:rsidP="00A015D5">
      <w:pPr>
        <w:spacing w:line="276" w:lineRule="auto"/>
        <w:rPr>
          <w:rFonts w:ascii="Times New Roman" w:eastAsia="Times New Roman" w:hAnsi="Times New Roman" w:cs="Times New Roman"/>
        </w:rPr>
      </w:pPr>
    </w:p>
    <w:p w14:paraId="7C7A537C" w14:textId="72A99181" w:rsidR="005C25CB" w:rsidRDefault="000B67CF" w:rsidP="00A015D5">
      <w:pPr>
        <w:spacing w:line="276" w:lineRule="auto"/>
        <w:rPr>
          <w:rFonts w:ascii="Times New Roman" w:eastAsia="Times New Roman" w:hAnsi="Times New Roman" w:cs="Times New Roman"/>
        </w:rPr>
      </w:pPr>
      <w:r>
        <w:rPr>
          <w:rFonts w:ascii="Segoe UI" w:hAnsi="Segoe UI" w:cs="Segoe UI"/>
          <w:color w:val="0D0D0D"/>
          <w:shd w:val="clear" w:color="auto" w:fill="FFFFFF"/>
        </w:rPr>
        <w:t>he third and fourth datasets are formatted as JSON files. The third dataset, referred to as the glass table, comprises on</w:t>
      </w:r>
      <w:r>
        <w:rPr>
          <w:rFonts w:ascii="Segoe UI" w:hAnsi="Segoe UI" w:cs="Segoe UI"/>
          <w:color w:val="0D0D0D"/>
          <w:shd w:val="clear" w:color="auto" w:fill="FFFFFF"/>
        </w:rPr>
        <w:t>e attribute as it can be seen at figure 4</w:t>
      </w:r>
      <w:r w:rsidR="005C25CB">
        <w:rPr>
          <w:rFonts w:ascii="Times New Roman" w:eastAsia="Times New Roman" w:hAnsi="Times New Roman" w:cs="Times New Roman"/>
        </w:rPr>
        <w:t xml:space="preserve">. </w:t>
      </w:r>
    </w:p>
    <w:p w14:paraId="50B47177" w14:textId="77777777" w:rsidR="005C25CB" w:rsidRDefault="005C25CB" w:rsidP="00A015D5">
      <w:pPr>
        <w:spacing w:line="276" w:lineRule="auto"/>
        <w:rPr>
          <w:rFonts w:ascii="Times New Roman" w:eastAsia="Times New Roman" w:hAnsi="Times New Roman" w:cs="Times New Roman"/>
        </w:rPr>
      </w:pPr>
      <w:r w:rsidRPr="005C25CB">
        <w:rPr>
          <w:rFonts w:ascii="Times New Roman" w:eastAsia="Times New Roman" w:hAnsi="Times New Roman" w:cs="Times New Roman"/>
          <w:noProof/>
        </w:rPr>
        <w:lastRenderedPageBreak/>
        <w:drawing>
          <wp:inline distT="0" distB="0" distL="0" distR="0" wp14:anchorId="5510F53E" wp14:editId="593B0493">
            <wp:extent cx="5943600" cy="5833110"/>
            <wp:effectExtent l="0" t="0" r="0" b="0"/>
            <wp:docPr id="206062356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23569" name="Picture 1" descr="Graphical user interface, text, application, email&#10;&#10;Description automatically generated"/>
                    <pic:cNvPicPr/>
                  </pic:nvPicPr>
                  <pic:blipFill>
                    <a:blip r:embed="rId7"/>
                    <a:stretch>
                      <a:fillRect/>
                    </a:stretch>
                  </pic:blipFill>
                  <pic:spPr>
                    <a:xfrm>
                      <a:off x="0" y="0"/>
                      <a:ext cx="5943600" cy="5833110"/>
                    </a:xfrm>
                    <a:prstGeom prst="rect">
                      <a:avLst/>
                    </a:prstGeom>
                  </pic:spPr>
                </pic:pic>
              </a:graphicData>
            </a:graphic>
          </wp:inline>
        </w:drawing>
      </w:r>
    </w:p>
    <w:p w14:paraId="658B4441" w14:textId="224CAD89" w:rsidR="005C25CB" w:rsidRDefault="005C25CB" w:rsidP="00A015D5">
      <w:pPr>
        <w:spacing w:line="276" w:lineRule="auto"/>
        <w:rPr>
          <w:rFonts w:ascii="Times New Roman" w:eastAsia="Times New Roman" w:hAnsi="Times New Roman" w:cs="Times New Roman"/>
        </w:rPr>
      </w:pPr>
      <w:r>
        <w:rPr>
          <w:rFonts w:ascii="Times New Roman" w:eastAsia="Times New Roman" w:hAnsi="Times New Roman" w:cs="Times New Roman"/>
        </w:rPr>
        <w:t xml:space="preserve">Figure </w:t>
      </w:r>
      <w:r w:rsidR="004D46B3">
        <w:rPr>
          <w:rFonts w:ascii="Times New Roman" w:eastAsia="Times New Roman" w:hAnsi="Times New Roman" w:cs="Times New Roman"/>
        </w:rPr>
        <w:t>4</w:t>
      </w:r>
      <w:r>
        <w:rPr>
          <w:rFonts w:ascii="Times New Roman" w:eastAsia="Times New Roman" w:hAnsi="Times New Roman" w:cs="Times New Roman"/>
        </w:rPr>
        <w:t>. Glass JSON file</w:t>
      </w:r>
    </w:p>
    <w:p w14:paraId="17F56887" w14:textId="77777777" w:rsidR="005C25CB" w:rsidRDefault="005C25CB" w:rsidP="00A015D5">
      <w:pPr>
        <w:spacing w:line="276" w:lineRule="auto"/>
        <w:rPr>
          <w:rFonts w:ascii="Times New Roman" w:eastAsia="Times New Roman" w:hAnsi="Times New Roman" w:cs="Times New Roman"/>
        </w:rPr>
      </w:pPr>
    </w:p>
    <w:p w14:paraId="3910B59F" w14:textId="2CCE4877" w:rsidR="005C25CB" w:rsidRDefault="000B67CF" w:rsidP="00A015D5">
      <w:pPr>
        <w:spacing w:line="276" w:lineRule="auto"/>
        <w:rPr>
          <w:rFonts w:ascii="Times New Roman" w:eastAsia="Times New Roman" w:hAnsi="Times New Roman" w:cs="Times New Roman"/>
        </w:rPr>
      </w:pPr>
      <w:r>
        <w:rPr>
          <w:rFonts w:ascii="Segoe UI" w:hAnsi="Segoe UI" w:cs="Segoe UI"/>
          <w:color w:val="0D0D0D"/>
          <w:shd w:val="clear" w:color="auto" w:fill="FFFFFF"/>
        </w:rPr>
        <w:lastRenderedPageBreak/>
        <w:t>T</w:t>
      </w:r>
      <w:r>
        <w:rPr>
          <w:rFonts w:ascii="Segoe UI" w:hAnsi="Segoe UI" w:cs="Segoe UI"/>
          <w:color w:val="0D0D0D"/>
          <w:shd w:val="clear" w:color="auto" w:fill="FFFFFF"/>
        </w:rPr>
        <w:t>he fourth dataset, known as the drink table, contains 51 attributes and is characterized by semi-structured dat</w:t>
      </w:r>
      <w:r>
        <w:rPr>
          <w:rFonts w:ascii="Segoe UI" w:hAnsi="Segoe UI" w:cs="Segoe UI"/>
          <w:color w:val="0D0D0D"/>
          <w:shd w:val="clear" w:color="auto" w:fill="FFFFFF"/>
        </w:rPr>
        <w:t>a</w:t>
      </w:r>
      <w:r w:rsidR="005C25CB" w:rsidRPr="005C25CB">
        <w:rPr>
          <w:rFonts w:ascii="Times New Roman" w:eastAsia="Times New Roman" w:hAnsi="Times New Roman" w:cs="Times New Roman"/>
          <w:noProof/>
        </w:rPr>
        <w:drawing>
          <wp:inline distT="0" distB="0" distL="0" distR="0" wp14:anchorId="792F2260" wp14:editId="6267A2DF">
            <wp:extent cx="5943600" cy="4316095"/>
            <wp:effectExtent l="0" t="0" r="0" b="8255"/>
            <wp:docPr id="140450931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312" name="Picture 1" descr="Graphical user interface, text, application, email&#10;&#10;Description automatically generated"/>
                    <pic:cNvPicPr/>
                  </pic:nvPicPr>
                  <pic:blipFill>
                    <a:blip r:embed="rId8"/>
                    <a:stretch>
                      <a:fillRect/>
                    </a:stretch>
                  </pic:blipFill>
                  <pic:spPr>
                    <a:xfrm>
                      <a:off x="0" y="0"/>
                      <a:ext cx="5943600" cy="4316095"/>
                    </a:xfrm>
                    <a:prstGeom prst="rect">
                      <a:avLst/>
                    </a:prstGeom>
                  </pic:spPr>
                </pic:pic>
              </a:graphicData>
            </a:graphic>
          </wp:inline>
        </w:drawing>
      </w:r>
    </w:p>
    <w:p w14:paraId="5C052364" w14:textId="03B1D139" w:rsidR="005C25CB" w:rsidRDefault="005C25CB" w:rsidP="00A015D5">
      <w:pPr>
        <w:spacing w:line="276" w:lineRule="auto"/>
        <w:rPr>
          <w:rFonts w:ascii="Times New Roman" w:eastAsia="Times New Roman" w:hAnsi="Times New Roman" w:cs="Times New Roman"/>
        </w:rPr>
      </w:pPr>
      <w:r>
        <w:rPr>
          <w:rFonts w:ascii="Times New Roman" w:eastAsia="Times New Roman" w:hAnsi="Times New Roman" w:cs="Times New Roman"/>
        </w:rPr>
        <w:t xml:space="preserve">Figure </w:t>
      </w:r>
      <w:r w:rsidR="004D46B3">
        <w:rPr>
          <w:rFonts w:ascii="Times New Roman" w:eastAsia="Times New Roman" w:hAnsi="Times New Roman" w:cs="Times New Roman"/>
        </w:rPr>
        <w:t>5</w:t>
      </w:r>
      <w:r>
        <w:rPr>
          <w:rFonts w:ascii="Times New Roman" w:eastAsia="Times New Roman" w:hAnsi="Times New Roman" w:cs="Times New Roman"/>
        </w:rPr>
        <w:t>. Drink JSON file</w:t>
      </w:r>
    </w:p>
    <w:p w14:paraId="0BE88B52" w14:textId="77777777" w:rsidR="00094B6B" w:rsidRDefault="00094B6B" w:rsidP="00094B6B">
      <w:pPr>
        <w:spacing w:line="276" w:lineRule="auto"/>
        <w:rPr>
          <w:rFonts w:ascii="Times New Roman" w:eastAsia="Times New Roman" w:hAnsi="Times New Roman" w:cs="Times New Roman"/>
        </w:rPr>
      </w:pPr>
    </w:p>
    <w:p w14:paraId="5A8A639F" w14:textId="5D22EA8B" w:rsidR="00094B6B" w:rsidRDefault="000B67CF" w:rsidP="00094B6B">
      <w:pPr>
        <w:spacing w:line="276" w:lineRule="auto"/>
        <w:rPr>
          <w:rFonts w:ascii="Times New Roman" w:eastAsia="Times New Roman" w:hAnsi="Times New Roman" w:cs="Times New Roman"/>
        </w:rPr>
      </w:pPr>
      <w:r>
        <w:rPr>
          <w:rFonts w:ascii="Segoe UI" w:hAnsi="Segoe UI" w:cs="Segoe UI"/>
          <w:color w:val="0D0D0D"/>
          <w:shd w:val="clear" w:color="auto" w:fill="FFFFFF"/>
        </w:rPr>
        <w:t>The extraction of the Drink JSON file was accomplished by grouping entries based on the first letter of the drink name. Using Python code, this extraction process was automated through a loop to systematically handle each complete first letter of the drink</w:t>
      </w:r>
      <w:r>
        <w:rPr>
          <w:rFonts w:ascii="Segoe UI" w:hAnsi="Segoe UI" w:cs="Segoe UI"/>
          <w:color w:val="0D0D0D"/>
          <w:shd w:val="clear" w:color="auto" w:fill="FFFFFF"/>
        </w:rPr>
        <w:t xml:space="preserve"> </w:t>
      </w:r>
      <w:r w:rsidR="00094B6B">
        <w:rPr>
          <w:rFonts w:ascii="Times New Roman" w:eastAsia="Times New Roman" w:hAnsi="Times New Roman" w:cs="Times New Roman"/>
        </w:rPr>
        <w:t>name.</w:t>
      </w:r>
    </w:p>
    <w:p w14:paraId="3961085B" w14:textId="5034F74A" w:rsidR="00094B6B" w:rsidRDefault="00094B6B" w:rsidP="00A015D5">
      <w:pPr>
        <w:spacing w:line="276" w:lineRule="auto"/>
        <w:rPr>
          <w:rFonts w:ascii="Times New Roman" w:eastAsia="Times New Roman" w:hAnsi="Times New Roman" w:cs="Times New Roman"/>
        </w:rPr>
      </w:pPr>
      <w:r w:rsidRPr="00094B6B">
        <w:rPr>
          <w:rFonts w:ascii="Times New Roman" w:eastAsia="Times New Roman" w:hAnsi="Times New Roman" w:cs="Times New Roman"/>
          <w:noProof/>
        </w:rPr>
        <w:drawing>
          <wp:inline distT="0" distB="0" distL="0" distR="0" wp14:anchorId="1AFFA654" wp14:editId="578A5D2B">
            <wp:extent cx="5943600" cy="1473200"/>
            <wp:effectExtent l="0" t="0" r="0" b="0"/>
            <wp:docPr id="21278712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71254" name="Picture 1" descr="Text&#10;&#10;Description automatically generated"/>
                    <pic:cNvPicPr/>
                  </pic:nvPicPr>
                  <pic:blipFill>
                    <a:blip r:embed="rId9"/>
                    <a:stretch>
                      <a:fillRect/>
                    </a:stretch>
                  </pic:blipFill>
                  <pic:spPr>
                    <a:xfrm>
                      <a:off x="0" y="0"/>
                      <a:ext cx="5943600" cy="1473200"/>
                    </a:xfrm>
                    <a:prstGeom prst="rect">
                      <a:avLst/>
                    </a:prstGeom>
                  </pic:spPr>
                </pic:pic>
              </a:graphicData>
            </a:graphic>
          </wp:inline>
        </w:drawing>
      </w:r>
    </w:p>
    <w:p w14:paraId="736FA555" w14:textId="1715BB6C" w:rsidR="0072672F" w:rsidRDefault="0072672F" w:rsidP="00A015D5">
      <w:pPr>
        <w:spacing w:line="276" w:lineRule="auto"/>
        <w:rPr>
          <w:rFonts w:ascii="Times New Roman" w:eastAsia="Times New Roman" w:hAnsi="Times New Roman" w:cs="Times New Roman"/>
        </w:rPr>
      </w:pPr>
      <w:r>
        <w:rPr>
          <w:rFonts w:ascii="Times New Roman" w:eastAsia="Times New Roman" w:hAnsi="Times New Roman" w:cs="Times New Roman"/>
        </w:rPr>
        <w:t>Figure 6. Drink JSON extraction</w:t>
      </w:r>
    </w:p>
    <w:p w14:paraId="0403541A" w14:textId="77777777" w:rsidR="0072672F" w:rsidRDefault="0072672F" w:rsidP="00A015D5">
      <w:pPr>
        <w:spacing w:line="276" w:lineRule="auto"/>
        <w:rPr>
          <w:rFonts w:ascii="Times New Roman" w:eastAsia="Times New Roman" w:hAnsi="Times New Roman" w:cs="Times New Roman"/>
        </w:rPr>
      </w:pPr>
    </w:p>
    <w:p w14:paraId="39856912" w14:textId="04E9BCED" w:rsidR="00B70CF2" w:rsidRDefault="00B70CF2"/>
    <w:p w14:paraId="7CE144CE" w14:textId="05935267" w:rsidR="005C25CB" w:rsidRDefault="000B67CF">
      <w:r>
        <w:rPr>
          <w:rFonts w:ascii="Segoe UI" w:hAnsi="Segoe UI" w:cs="Segoe UI"/>
          <w:color w:val="0D0D0D"/>
          <w:shd w:val="clear" w:color="auto" w:fill="FFFFFF"/>
        </w:rPr>
        <w:t>A</w:t>
      </w:r>
      <w:r>
        <w:rPr>
          <w:rFonts w:ascii="Segoe UI" w:hAnsi="Segoe UI" w:cs="Segoe UI"/>
          <w:color w:val="0D0D0D"/>
          <w:shd w:val="clear" w:color="auto" w:fill="FFFFFF"/>
        </w:rPr>
        <w:t>fter extracting these datasets, they were converted into data frames for review. The Category, Ingredients, and Glass datasets contain structured data and can be loaded in batches. However, the Drink dataset contains semi-structured data, with some attributes containing images or fi</w:t>
      </w:r>
      <w:r>
        <w:t>le text</w:t>
      </w:r>
      <w:r w:rsidR="004B1715">
        <w:t>s.</w:t>
      </w:r>
    </w:p>
    <w:p w14:paraId="61153B5F" w14:textId="77777777" w:rsidR="005C25CB" w:rsidRDefault="005C25CB">
      <w:pPr>
        <w:rPr>
          <w:noProof/>
        </w:rPr>
      </w:pPr>
    </w:p>
    <w:p w14:paraId="25B0EE61" w14:textId="47A5E3E3" w:rsidR="00094B6B" w:rsidRDefault="004B1715">
      <w:pPr>
        <w:rPr>
          <w:noProof/>
        </w:rPr>
      </w:pPr>
      <w:r>
        <w:rPr>
          <w:rFonts w:ascii="Segoe UI" w:hAnsi="Segoe UI" w:cs="Segoe UI"/>
          <w:color w:val="0D0D0D"/>
          <w:shd w:val="clear" w:color="auto" w:fill="FFFFFF"/>
        </w:rPr>
        <w:t xml:space="preserve">No </w:t>
      </w:r>
      <w:r>
        <w:rPr>
          <w:rFonts w:ascii="Segoe UI" w:hAnsi="Segoe UI" w:cs="Segoe UI"/>
          <w:color w:val="0D0D0D"/>
          <w:shd w:val="clear" w:color="auto" w:fill="FFFFFF"/>
        </w:rPr>
        <w:t>transformations were conducted on the structured data. However, since the Drink dataset has 51 attributes, many of which are unnecessary for the project's goals, dropping these attributes will expedite the loading process. Additionally, a simple transformation was applied to the Drink dataset by adding an additional column to identify whether it's an adult drink or n</w:t>
      </w:r>
      <w:r w:rsidR="00094B6B">
        <w:rPr>
          <w:noProof/>
        </w:rPr>
        <w:t xml:space="preserve">ot. </w:t>
      </w:r>
    </w:p>
    <w:p w14:paraId="21945DA3" w14:textId="77777777" w:rsidR="00094B6B" w:rsidRDefault="00094B6B">
      <w:pPr>
        <w:rPr>
          <w:noProof/>
        </w:rPr>
      </w:pPr>
    </w:p>
    <w:p w14:paraId="130A8A7E" w14:textId="4D0CBF78" w:rsidR="00094B6B" w:rsidRDefault="0072672F">
      <w:pPr>
        <w:rPr>
          <w:noProof/>
        </w:rPr>
      </w:pPr>
      <w:r w:rsidRPr="0072672F">
        <w:rPr>
          <w:noProof/>
        </w:rPr>
        <w:drawing>
          <wp:inline distT="0" distB="0" distL="0" distR="0" wp14:anchorId="7D1A4DC9" wp14:editId="4C2A1852">
            <wp:extent cx="5943600" cy="2078990"/>
            <wp:effectExtent l="0" t="0" r="0" b="0"/>
            <wp:docPr id="11202846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84685" name="Picture 1" descr="Text&#10;&#10;Description automatically generated"/>
                    <pic:cNvPicPr/>
                  </pic:nvPicPr>
                  <pic:blipFill>
                    <a:blip r:embed="rId10"/>
                    <a:stretch>
                      <a:fillRect/>
                    </a:stretch>
                  </pic:blipFill>
                  <pic:spPr>
                    <a:xfrm>
                      <a:off x="0" y="0"/>
                      <a:ext cx="5943600" cy="2078990"/>
                    </a:xfrm>
                    <a:prstGeom prst="rect">
                      <a:avLst/>
                    </a:prstGeom>
                  </pic:spPr>
                </pic:pic>
              </a:graphicData>
            </a:graphic>
          </wp:inline>
        </w:drawing>
      </w:r>
    </w:p>
    <w:p w14:paraId="6E8A8233" w14:textId="6B875F00" w:rsidR="0072672F" w:rsidRDefault="0072672F">
      <w:pPr>
        <w:rPr>
          <w:noProof/>
        </w:rPr>
      </w:pPr>
      <w:r>
        <w:rPr>
          <w:noProof/>
        </w:rPr>
        <w:t>Figure 7. Drink Data clean-up</w:t>
      </w:r>
    </w:p>
    <w:p w14:paraId="1ABBE4EA" w14:textId="77777777" w:rsidR="0072672F" w:rsidRDefault="0072672F">
      <w:pPr>
        <w:rPr>
          <w:noProof/>
        </w:rPr>
      </w:pPr>
    </w:p>
    <w:p w14:paraId="75353891" w14:textId="77777777" w:rsidR="0072672F" w:rsidRDefault="0072672F">
      <w:pPr>
        <w:rPr>
          <w:noProof/>
        </w:rPr>
      </w:pPr>
    </w:p>
    <w:p w14:paraId="75A43B34" w14:textId="25472C34" w:rsidR="0072672F" w:rsidRDefault="004B1715">
      <w:pPr>
        <w:rPr>
          <w:noProof/>
        </w:rPr>
      </w:pPr>
      <w:r>
        <w:rPr>
          <w:rFonts w:ascii="Segoe UI" w:hAnsi="Segoe UI" w:cs="Segoe UI"/>
          <w:color w:val="0D0D0D"/>
          <w:shd w:val="clear" w:color="auto" w:fill="FFFFFF"/>
        </w:rPr>
        <w:t>Once the clean-up was completed, the data were loaded into our Azure Test Database. Before loading the data, a series of syntaxes to create tables were execute</w:t>
      </w:r>
      <w:r>
        <w:rPr>
          <w:rFonts w:ascii="Segoe UI" w:hAnsi="Segoe UI" w:cs="Segoe UI"/>
          <w:color w:val="0D0D0D"/>
          <w:shd w:val="clear" w:color="auto" w:fill="FFFFFF"/>
        </w:rPr>
        <w:t>d.</w:t>
      </w:r>
    </w:p>
    <w:p w14:paraId="3793E07A" w14:textId="77777777" w:rsidR="0072672F" w:rsidRDefault="0072672F">
      <w:pPr>
        <w:rPr>
          <w:noProof/>
        </w:rPr>
      </w:pPr>
      <w:r w:rsidRPr="0072672F">
        <w:rPr>
          <w:noProof/>
        </w:rPr>
        <w:lastRenderedPageBreak/>
        <w:drawing>
          <wp:inline distT="0" distB="0" distL="0" distR="0" wp14:anchorId="0FB56C45" wp14:editId="3E0742CC">
            <wp:extent cx="5839640" cy="5811061"/>
            <wp:effectExtent l="0" t="0" r="8890" b="0"/>
            <wp:docPr id="6360090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09036" name="Picture 1" descr="Text&#10;&#10;Description automatically generated"/>
                    <pic:cNvPicPr/>
                  </pic:nvPicPr>
                  <pic:blipFill>
                    <a:blip r:embed="rId11"/>
                    <a:stretch>
                      <a:fillRect/>
                    </a:stretch>
                  </pic:blipFill>
                  <pic:spPr>
                    <a:xfrm>
                      <a:off x="0" y="0"/>
                      <a:ext cx="5839640" cy="5811061"/>
                    </a:xfrm>
                    <a:prstGeom prst="rect">
                      <a:avLst/>
                    </a:prstGeom>
                  </pic:spPr>
                </pic:pic>
              </a:graphicData>
            </a:graphic>
          </wp:inline>
        </w:drawing>
      </w:r>
    </w:p>
    <w:p w14:paraId="6717946D" w14:textId="2A97350D" w:rsidR="0072672F" w:rsidRDefault="0072672F">
      <w:pPr>
        <w:rPr>
          <w:noProof/>
        </w:rPr>
      </w:pPr>
      <w:r>
        <w:rPr>
          <w:noProof/>
        </w:rPr>
        <w:t>Figure 8. Table creation</w:t>
      </w:r>
    </w:p>
    <w:p w14:paraId="051CC2BC" w14:textId="77777777" w:rsidR="0072672F" w:rsidRDefault="0072672F">
      <w:pPr>
        <w:rPr>
          <w:noProof/>
        </w:rPr>
      </w:pPr>
    </w:p>
    <w:p w14:paraId="61B6B3C6" w14:textId="44FEA936" w:rsidR="00C10A0D" w:rsidRDefault="004B1715">
      <w:pPr>
        <w:rPr>
          <w:noProof/>
        </w:rPr>
      </w:pPr>
      <w:r>
        <w:rPr>
          <w:rFonts w:ascii="Segoe UI" w:hAnsi="Segoe UI" w:cs="Segoe UI"/>
          <w:color w:val="0D0D0D"/>
          <w:shd w:val="clear" w:color="auto" w:fill="FFFFFF"/>
        </w:rPr>
        <w:t>Upon</w:t>
      </w:r>
      <w:r>
        <w:rPr>
          <w:rFonts w:ascii="Segoe UI" w:hAnsi="Segoe UI" w:cs="Segoe UI"/>
          <w:color w:val="0D0D0D"/>
          <w:shd w:val="clear" w:color="auto" w:fill="FFFFFF"/>
        </w:rPr>
        <w:t xml:space="preserve"> the tables</w:t>
      </w:r>
      <w:r>
        <w:rPr>
          <w:rFonts w:ascii="Segoe UI" w:hAnsi="Segoe UI" w:cs="Segoe UI"/>
          <w:color w:val="0D0D0D"/>
          <w:shd w:val="clear" w:color="auto" w:fill="FFFFFF"/>
        </w:rPr>
        <w:t>’ creation</w:t>
      </w:r>
      <w:r>
        <w:rPr>
          <w:rFonts w:ascii="Segoe UI" w:hAnsi="Segoe UI" w:cs="Segoe UI"/>
          <w:color w:val="0D0D0D"/>
          <w:shd w:val="clear" w:color="auto" w:fill="FFFFFF"/>
        </w:rPr>
        <w:t>, a reverse engineering process was conducted in SQL Workbench to generate the final data schema, as illustrated in Figure 9. The schema depicts one-to-many relationships between category and drink, one-to-many relationships between ingredient and drink, and one-to-many relationships between glass and drink. Each of these relationships with the Drink table is connected to the primary keys of Category (</w:t>
      </w:r>
      <w:proofErr w:type="spellStart"/>
      <w:r>
        <w:rPr>
          <w:rFonts w:ascii="Segoe UI" w:hAnsi="Segoe UI" w:cs="Segoe UI"/>
          <w:color w:val="0D0D0D"/>
          <w:shd w:val="clear" w:color="auto" w:fill="FFFFFF"/>
        </w:rPr>
        <w:t>strCategory</w:t>
      </w:r>
      <w:proofErr w:type="spellEnd"/>
      <w:r>
        <w:rPr>
          <w:rFonts w:ascii="Segoe UI" w:hAnsi="Segoe UI" w:cs="Segoe UI"/>
          <w:color w:val="0D0D0D"/>
          <w:shd w:val="clear" w:color="auto" w:fill="FFFFFF"/>
        </w:rPr>
        <w:t>), Glass (</w:t>
      </w:r>
      <w:proofErr w:type="spellStart"/>
      <w:r>
        <w:rPr>
          <w:rFonts w:ascii="Segoe UI" w:hAnsi="Segoe UI" w:cs="Segoe UI"/>
          <w:color w:val="0D0D0D"/>
          <w:shd w:val="clear" w:color="auto" w:fill="FFFFFF"/>
        </w:rPr>
        <w:t>strGlass</w:t>
      </w:r>
      <w:proofErr w:type="spellEnd"/>
      <w:r>
        <w:rPr>
          <w:rFonts w:ascii="Segoe UI" w:hAnsi="Segoe UI" w:cs="Segoe UI"/>
          <w:color w:val="0D0D0D"/>
          <w:shd w:val="clear" w:color="auto" w:fill="FFFFFF"/>
        </w:rPr>
        <w:t xml:space="preserve">), and Ingredient </w:t>
      </w:r>
      <w:r w:rsidR="00C10A0D">
        <w:rPr>
          <w:noProof/>
        </w:rPr>
        <w:t xml:space="preserve">(strIngredient1). </w:t>
      </w:r>
    </w:p>
    <w:p w14:paraId="3444990C" w14:textId="3F178A2D" w:rsidR="0072672F" w:rsidRDefault="0072672F">
      <w:pPr>
        <w:rPr>
          <w:noProof/>
        </w:rPr>
      </w:pPr>
      <w:r>
        <w:rPr>
          <w:noProof/>
        </w:rPr>
        <w:t xml:space="preserve"> </w:t>
      </w:r>
    </w:p>
    <w:p w14:paraId="45C6033D" w14:textId="2D587DEA" w:rsidR="00094B6B" w:rsidRDefault="0072672F">
      <w:r>
        <w:lastRenderedPageBreak/>
        <w:t> </w:t>
      </w:r>
      <w:r>
        <w:rPr>
          <w:noProof/>
        </w:rPr>
        <w:drawing>
          <wp:inline distT="0" distB="0" distL="0" distR="0" wp14:anchorId="23513CAF" wp14:editId="4834731A">
            <wp:extent cx="5943600" cy="3799205"/>
            <wp:effectExtent l="0" t="0" r="0" b="0"/>
            <wp:docPr id="18260047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04705"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233214FA" w14:textId="232D2599" w:rsidR="0072672F" w:rsidRDefault="0072672F">
      <w:r>
        <w:t>Figure 9. Final Database schema</w:t>
      </w:r>
    </w:p>
    <w:p w14:paraId="295599A1" w14:textId="77777777" w:rsidR="00C10A0D" w:rsidRDefault="00C10A0D"/>
    <w:p w14:paraId="3CA416AE" w14:textId="77777777" w:rsidR="00C10A0D" w:rsidRDefault="00C10A0D">
      <w:pPr>
        <w:rPr>
          <w:noProof/>
        </w:rPr>
      </w:pPr>
    </w:p>
    <w:sectPr w:rsidR="00C1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D5"/>
    <w:rsid w:val="00094B6B"/>
    <w:rsid w:val="000B67CF"/>
    <w:rsid w:val="004B1715"/>
    <w:rsid w:val="004D46B3"/>
    <w:rsid w:val="005C25CB"/>
    <w:rsid w:val="0072672F"/>
    <w:rsid w:val="00A015D5"/>
    <w:rsid w:val="00B70CF2"/>
    <w:rsid w:val="00C1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02D"/>
  <w15:chartTrackingRefBased/>
  <w15:docId w15:val="{CF98200F-55C8-44C2-A88C-588E7B86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D5"/>
    <w:pPr>
      <w:spacing w:after="0" w:line="240" w:lineRule="auto"/>
    </w:pPr>
    <w:rPr>
      <w:rFonts w:ascii="Cambria" w:eastAsia="Cambria" w:hAnsi="Cambria" w:cs="Cambria"/>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65617">
      <w:bodyDiv w:val="1"/>
      <w:marLeft w:val="0"/>
      <w:marRight w:val="0"/>
      <w:marTop w:val="0"/>
      <w:marBottom w:val="0"/>
      <w:divBdr>
        <w:top w:val="none" w:sz="0" w:space="0" w:color="auto"/>
        <w:left w:val="none" w:sz="0" w:space="0" w:color="auto"/>
        <w:bottom w:val="none" w:sz="0" w:space="0" w:color="auto"/>
        <w:right w:val="none" w:sz="0" w:space="0" w:color="auto"/>
      </w:divBdr>
      <w:divsChild>
        <w:div w:id="627902417">
          <w:marLeft w:val="0"/>
          <w:marRight w:val="0"/>
          <w:marTop w:val="0"/>
          <w:marBottom w:val="0"/>
          <w:divBdr>
            <w:top w:val="single" w:sz="2" w:space="0" w:color="E3E3E3"/>
            <w:left w:val="single" w:sz="2" w:space="0" w:color="E3E3E3"/>
            <w:bottom w:val="single" w:sz="2" w:space="0" w:color="E3E3E3"/>
            <w:right w:val="single" w:sz="2" w:space="0" w:color="E3E3E3"/>
          </w:divBdr>
          <w:divsChild>
            <w:div w:id="1111827820">
              <w:marLeft w:val="0"/>
              <w:marRight w:val="0"/>
              <w:marTop w:val="0"/>
              <w:marBottom w:val="0"/>
              <w:divBdr>
                <w:top w:val="single" w:sz="2" w:space="0" w:color="E3E3E3"/>
                <w:left w:val="single" w:sz="2" w:space="0" w:color="E3E3E3"/>
                <w:bottom w:val="single" w:sz="2" w:space="0" w:color="E3E3E3"/>
                <w:right w:val="single" w:sz="2" w:space="0" w:color="E3E3E3"/>
              </w:divBdr>
              <w:divsChild>
                <w:div w:id="896091753">
                  <w:marLeft w:val="0"/>
                  <w:marRight w:val="0"/>
                  <w:marTop w:val="0"/>
                  <w:marBottom w:val="0"/>
                  <w:divBdr>
                    <w:top w:val="single" w:sz="2" w:space="0" w:color="E3E3E3"/>
                    <w:left w:val="single" w:sz="2" w:space="0" w:color="E3E3E3"/>
                    <w:bottom w:val="single" w:sz="2" w:space="0" w:color="E3E3E3"/>
                    <w:right w:val="single" w:sz="2" w:space="0" w:color="E3E3E3"/>
                  </w:divBdr>
                  <w:divsChild>
                    <w:div w:id="1642030692">
                      <w:marLeft w:val="0"/>
                      <w:marRight w:val="0"/>
                      <w:marTop w:val="0"/>
                      <w:marBottom w:val="0"/>
                      <w:divBdr>
                        <w:top w:val="single" w:sz="2" w:space="0" w:color="E3E3E3"/>
                        <w:left w:val="single" w:sz="2" w:space="0" w:color="E3E3E3"/>
                        <w:bottom w:val="single" w:sz="2" w:space="0" w:color="E3E3E3"/>
                        <w:right w:val="single" w:sz="2" w:space="0" w:color="E3E3E3"/>
                      </w:divBdr>
                      <w:divsChild>
                        <w:div w:id="1801847340">
                          <w:marLeft w:val="0"/>
                          <w:marRight w:val="0"/>
                          <w:marTop w:val="0"/>
                          <w:marBottom w:val="0"/>
                          <w:divBdr>
                            <w:top w:val="single" w:sz="2" w:space="0" w:color="E3E3E3"/>
                            <w:left w:val="single" w:sz="2" w:space="0" w:color="E3E3E3"/>
                            <w:bottom w:val="single" w:sz="2" w:space="0" w:color="E3E3E3"/>
                            <w:right w:val="single" w:sz="2" w:space="0" w:color="E3E3E3"/>
                          </w:divBdr>
                          <w:divsChild>
                            <w:div w:id="1373388307">
                              <w:marLeft w:val="0"/>
                              <w:marRight w:val="0"/>
                              <w:marTop w:val="100"/>
                              <w:marBottom w:val="100"/>
                              <w:divBdr>
                                <w:top w:val="single" w:sz="2" w:space="0" w:color="E3E3E3"/>
                                <w:left w:val="single" w:sz="2" w:space="0" w:color="E3E3E3"/>
                                <w:bottom w:val="single" w:sz="2" w:space="0" w:color="E3E3E3"/>
                                <w:right w:val="single" w:sz="2" w:space="0" w:color="E3E3E3"/>
                              </w:divBdr>
                              <w:divsChild>
                                <w:div w:id="883370289">
                                  <w:marLeft w:val="0"/>
                                  <w:marRight w:val="0"/>
                                  <w:marTop w:val="0"/>
                                  <w:marBottom w:val="0"/>
                                  <w:divBdr>
                                    <w:top w:val="single" w:sz="2" w:space="0" w:color="E3E3E3"/>
                                    <w:left w:val="single" w:sz="2" w:space="0" w:color="E3E3E3"/>
                                    <w:bottom w:val="single" w:sz="2" w:space="0" w:color="E3E3E3"/>
                                    <w:right w:val="single" w:sz="2" w:space="0" w:color="E3E3E3"/>
                                  </w:divBdr>
                                  <w:divsChild>
                                    <w:div w:id="336271370">
                                      <w:marLeft w:val="0"/>
                                      <w:marRight w:val="0"/>
                                      <w:marTop w:val="0"/>
                                      <w:marBottom w:val="0"/>
                                      <w:divBdr>
                                        <w:top w:val="single" w:sz="2" w:space="0" w:color="E3E3E3"/>
                                        <w:left w:val="single" w:sz="2" w:space="0" w:color="E3E3E3"/>
                                        <w:bottom w:val="single" w:sz="2" w:space="0" w:color="E3E3E3"/>
                                        <w:right w:val="single" w:sz="2" w:space="0" w:color="E3E3E3"/>
                                      </w:divBdr>
                                      <w:divsChild>
                                        <w:div w:id="348915319">
                                          <w:marLeft w:val="0"/>
                                          <w:marRight w:val="0"/>
                                          <w:marTop w:val="0"/>
                                          <w:marBottom w:val="0"/>
                                          <w:divBdr>
                                            <w:top w:val="single" w:sz="2" w:space="0" w:color="E3E3E3"/>
                                            <w:left w:val="single" w:sz="2" w:space="0" w:color="E3E3E3"/>
                                            <w:bottom w:val="single" w:sz="2" w:space="0" w:color="E3E3E3"/>
                                            <w:right w:val="single" w:sz="2" w:space="0" w:color="E3E3E3"/>
                                          </w:divBdr>
                                          <w:divsChild>
                                            <w:div w:id="1745058625">
                                              <w:marLeft w:val="0"/>
                                              <w:marRight w:val="0"/>
                                              <w:marTop w:val="0"/>
                                              <w:marBottom w:val="0"/>
                                              <w:divBdr>
                                                <w:top w:val="single" w:sz="2" w:space="0" w:color="E3E3E3"/>
                                                <w:left w:val="single" w:sz="2" w:space="0" w:color="E3E3E3"/>
                                                <w:bottom w:val="single" w:sz="2" w:space="0" w:color="E3E3E3"/>
                                                <w:right w:val="single" w:sz="2" w:space="0" w:color="E3E3E3"/>
                                              </w:divBdr>
                                              <w:divsChild>
                                                <w:div w:id="1422721610">
                                                  <w:marLeft w:val="0"/>
                                                  <w:marRight w:val="0"/>
                                                  <w:marTop w:val="0"/>
                                                  <w:marBottom w:val="0"/>
                                                  <w:divBdr>
                                                    <w:top w:val="single" w:sz="2" w:space="0" w:color="E3E3E3"/>
                                                    <w:left w:val="single" w:sz="2" w:space="0" w:color="E3E3E3"/>
                                                    <w:bottom w:val="single" w:sz="2" w:space="0" w:color="E3E3E3"/>
                                                    <w:right w:val="single" w:sz="2" w:space="0" w:color="E3E3E3"/>
                                                  </w:divBdr>
                                                  <w:divsChild>
                                                    <w:div w:id="169903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50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OCIO Jet Propulsion Laboratory</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Kartawinata, Ravita (US 357K)</dc:creator>
  <cp:keywords/>
  <dc:description/>
  <cp:lastModifiedBy>Kartawinata, Ravita (US 357K)</cp:lastModifiedBy>
  <cp:revision>2</cp:revision>
  <dcterms:created xsi:type="dcterms:W3CDTF">2024-02-25T22:57:00Z</dcterms:created>
  <dcterms:modified xsi:type="dcterms:W3CDTF">2024-02-26T05:51:00Z</dcterms:modified>
</cp:coreProperties>
</file>