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E8163" w14:textId="3D36C1BA" w:rsidR="000F470B" w:rsidRDefault="003134D0" w:rsidP="003134D0">
      <w:pPr>
        <w:jc w:val="center"/>
        <w:rPr>
          <w:sz w:val="40"/>
          <w:szCs w:val="40"/>
        </w:rPr>
      </w:pPr>
      <w:r w:rsidRPr="003134D0">
        <w:rPr>
          <w:sz w:val="40"/>
          <w:szCs w:val="40"/>
        </w:rPr>
        <w:t>Rapport</w:t>
      </w:r>
    </w:p>
    <w:p w14:paraId="4A4990FB" w14:textId="77777777" w:rsidR="003134D0" w:rsidRPr="003134D0" w:rsidRDefault="003134D0" w:rsidP="003134D0">
      <w:pPr>
        <w:jc w:val="center"/>
        <w:rPr>
          <w:sz w:val="40"/>
          <w:szCs w:val="40"/>
        </w:rPr>
      </w:pPr>
    </w:p>
    <w:p w14:paraId="1D7AB6B1" w14:textId="43DECA77" w:rsidR="003134D0" w:rsidRPr="003134D0" w:rsidRDefault="003134D0" w:rsidP="003134D0">
      <w:pPr>
        <w:pBdr>
          <w:top w:val="single" w:sz="6" w:space="1" w:color="auto"/>
          <w:bottom w:val="single" w:sz="6" w:space="1" w:color="auto"/>
        </w:pBdr>
        <w:jc w:val="center"/>
        <w:rPr>
          <w:sz w:val="40"/>
          <w:szCs w:val="40"/>
        </w:rPr>
      </w:pPr>
      <w:proofErr w:type="spellStart"/>
      <w:r w:rsidRPr="003134D0">
        <w:rPr>
          <w:sz w:val="40"/>
          <w:szCs w:val="40"/>
        </w:rPr>
        <w:t>Zoidberg</w:t>
      </w:r>
      <w:proofErr w:type="spellEnd"/>
      <w:r w:rsidRPr="003134D0">
        <w:rPr>
          <w:sz w:val="40"/>
          <w:szCs w:val="40"/>
        </w:rPr>
        <w:t xml:space="preserve"> 2.0</w:t>
      </w:r>
    </w:p>
    <w:p w14:paraId="29A02B39" w14:textId="6C3A42BB" w:rsidR="003134D0" w:rsidRDefault="003134D0" w:rsidP="003134D0">
      <w:pPr>
        <w:pBdr>
          <w:top w:val="single" w:sz="6" w:space="1" w:color="auto"/>
          <w:bottom w:val="single" w:sz="6" w:space="1" w:color="auto"/>
        </w:pBdr>
        <w:jc w:val="center"/>
      </w:pPr>
      <w:r w:rsidRPr="003134D0">
        <w:t>I.A capable de détecter la pneumonie à partir d'images radiographiques</w:t>
      </w:r>
    </w:p>
    <w:p w14:paraId="01CD3C82" w14:textId="3BEAE4B8" w:rsidR="00911DFD" w:rsidRDefault="00911DFD">
      <w:r>
        <w:br w:type="page"/>
      </w:r>
    </w:p>
    <w:sdt>
      <w:sdtPr>
        <w:rPr>
          <w:rFonts w:asciiTheme="minorHAnsi" w:eastAsiaTheme="minorHAnsi" w:hAnsiTheme="minorHAnsi" w:cstheme="minorBidi"/>
          <w:color w:val="auto"/>
          <w:kern w:val="2"/>
          <w:sz w:val="24"/>
          <w:szCs w:val="24"/>
          <w:lang w:eastAsia="en-US"/>
          <w14:ligatures w14:val="standardContextual"/>
        </w:rPr>
        <w:id w:val="1837583104"/>
        <w:docPartObj>
          <w:docPartGallery w:val="Table of Contents"/>
          <w:docPartUnique/>
        </w:docPartObj>
      </w:sdtPr>
      <w:sdtEndPr/>
      <w:sdtContent>
        <w:p w14:paraId="56C96664" w14:textId="05538B6A" w:rsidR="00911DFD" w:rsidRDefault="00911DFD">
          <w:pPr>
            <w:pStyle w:val="En-ttedetabledesmatires"/>
          </w:pPr>
          <w:r>
            <w:t>Sommaire</w:t>
          </w:r>
        </w:p>
        <w:p w14:paraId="650B3069" w14:textId="346E1318" w:rsidR="009812E3" w:rsidRDefault="2B473050">
          <w:pPr>
            <w:pStyle w:val="TM1"/>
            <w:tabs>
              <w:tab w:val="right" w:leader="dot" w:pos="9062"/>
            </w:tabs>
            <w:rPr>
              <w:rFonts w:eastAsiaTheme="minorEastAsia"/>
              <w:noProof/>
              <w:lang w:eastAsia="fr-FR"/>
            </w:rPr>
          </w:pPr>
          <w:r>
            <w:fldChar w:fldCharType="begin"/>
          </w:r>
          <w:r w:rsidR="00911DFD">
            <w:instrText>TOC \o "1-3" \z \u \h</w:instrText>
          </w:r>
          <w:r>
            <w:fldChar w:fldCharType="separate"/>
          </w:r>
          <w:hyperlink w:anchor="_Toc195623496" w:history="1">
            <w:r w:rsidR="009812E3" w:rsidRPr="00C93503">
              <w:rPr>
                <w:rStyle w:val="Lienhypertexte"/>
                <w:noProof/>
              </w:rPr>
              <w:t>Introduction</w:t>
            </w:r>
            <w:r w:rsidR="009812E3">
              <w:rPr>
                <w:noProof/>
                <w:webHidden/>
              </w:rPr>
              <w:tab/>
            </w:r>
            <w:r w:rsidR="009812E3">
              <w:rPr>
                <w:noProof/>
                <w:webHidden/>
              </w:rPr>
              <w:fldChar w:fldCharType="begin"/>
            </w:r>
            <w:r w:rsidR="009812E3">
              <w:rPr>
                <w:noProof/>
                <w:webHidden/>
              </w:rPr>
              <w:instrText xml:space="preserve"> PAGEREF _Toc195623496 \h </w:instrText>
            </w:r>
            <w:r w:rsidR="009812E3">
              <w:rPr>
                <w:noProof/>
                <w:webHidden/>
              </w:rPr>
            </w:r>
            <w:r w:rsidR="009812E3">
              <w:rPr>
                <w:noProof/>
                <w:webHidden/>
              </w:rPr>
              <w:fldChar w:fldCharType="separate"/>
            </w:r>
            <w:r w:rsidR="009812E3">
              <w:rPr>
                <w:noProof/>
                <w:webHidden/>
              </w:rPr>
              <w:t>3</w:t>
            </w:r>
            <w:r w:rsidR="009812E3">
              <w:rPr>
                <w:noProof/>
                <w:webHidden/>
              </w:rPr>
              <w:fldChar w:fldCharType="end"/>
            </w:r>
          </w:hyperlink>
        </w:p>
        <w:p w14:paraId="794D28E6" w14:textId="1FFC8750" w:rsidR="009812E3" w:rsidRDefault="009812E3">
          <w:pPr>
            <w:pStyle w:val="TM1"/>
            <w:tabs>
              <w:tab w:val="right" w:leader="dot" w:pos="9062"/>
            </w:tabs>
            <w:rPr>
              <w:rFonts w:eastAsiaTheme="minorEastAsia"/>
              <w:noProof/>
              <w:lang w:eastAsia="fr-FR"/>
            </w:rPr>
          </w:pPr>
          <w:hyperlink w:anchor="_Toc195623497" w:history="1">
            <w:r w:rsidRPr="00C93503">
              <w:rPr>
                <w:rStyle w:val="Lienhypertexte"/>
                <w:noProof/>
              </w:rPr>
              <w:t>Organisation</w:t>
            </w:r>
            <w:r>
              <w:rPr>
                <w:noProof/>
                <w:webHidden/>
              </w:rPr>
              <w:tab/>
            </w:r>
            <w:r>
              <w:rPr>
                <w:noProof/>
                <w:webHidden/>
              </w:rPr>
              <w:fldChar w:fldCharType="begin"/>
            </w:r>
            <w:r>
              <w:rPr>
                <w:noProof/>
                <w:webHidden/>
              </w:rPr>
              <w:instrText xml:space="preserve"> PAGEREF _Toc195623497 \h </w:instrText>
            </w:r>
            <w:r>
              <w:rPr>
                <w:noProof/>
                <w:webHidden/>
              </w:rPr>
            </w:r>
            <w:r>
              <w:rPr>
                <w:noProof/>
                <w:webHidden/>
              </w:rPr>
              <w:fldChar w:fldCharType="separate"/>
            </w:r>
            <w:r>
              <w:rPr>
                <w:noProof/>
                <w:webHidden/>
              </w:rPr>
              <w:t>3</w:t>
            </w:r>
            <w:r>
              <w:rPr>
                <w:noProof/>
                <w:webHidden/>
              </w:rPr>
              <w:fldChar w:fldCharType="end"/>
            </w:r>
          </w:hyperlink>
        </w:p>
        <w:p w14:paraId="2026E9F5" w14:textId="5E361949" w:rsidR="009812E3" w:rsidRDefault="009812E3">
          <w:pPr>
            <w:pStyle w:val="TM1"/>
            <w:tabs>
              <w:tab w:val="right" w:leader="dot" w:pos="9062"/>
            </w:tabs>
            <w:rPr>
              <w:rFonts w:eastAsiaTheme="minorEastAsia"/>
              <w:noProof/>
              <w:lang w:eastAsia="fr-FR"/>
            </w:rPr>
          </w:pPr>
          <w:hyperlink w:anchor="_Toc195623498" w:history="1">
            <w:r w:rsidRPr="00C93503">
              <w:rPr>
                <w:rStyle w:val="Lienhypertexte"/>
                <w:noProof/>
              </w:rPr>
              <w:t>Qu’est-ce que le Machine-Learning</w:t>
            </w:r>
            <w:r>
              <w:rPr>
                <w:noProof/>
                <w:webHidden/>
              </w:rPr>
              <w:tab/>
            </w:r>
            <w:r>
              <w:rPr>
                <w:noProof/>
                <w:webHidden/>
              </w:rPr>
              <w:fldChar w:fldCharType="begin"/>
            </w:r>
            <w:r>
              <w:rPr>
                <w:noProof/>
                <w:webHidden/>
              </w:rPr>
              <w:instrText xml:space="preserve"> PAGEREF _Toc195623498 \h </w:instrText>
            </w:r>
            <w:r>
              <w:rPr>
                <w:noProof/>
                <w:webHidden/>
              </w:rPr>
            </w:r>
            <w:r>
              <w:rPr>
                <w:noProof/>
                <w:webHidden/>
              </w:rPr>
              <w:fldChar w:fldCharType="separate"/>
            </w:r>
            <w:r>
              <w:rPr>
                <w:noProof/>
                <w:webHidden/>
              </w:rPr>
              <w:t>4</w:t>
            </w:r>
            <w:r>
              <w:rPr>
                <w:noProof/>
                <w:webHidden/>
              </w:rPr>
              <w:fldChar w:fldCharType="end"/>
            </w:r>
          </w:hyperlink>
        </w:p>
        <w:p w14:paraId="0FEA0CC9" w14:textId="21D29A62" w:rsidR="009812E3" w:rsidRDefault="009812E3">
          <w:pPr>
            <w:pStyle w:val="TM2"/>
            <w:tabs>
              <w:tab w:val="right" w:leader="dot" w:pos="9062"/>
            </w:tabs>
            <w:rPr>
              <w:rFonts w:eastAsiaTheme="minorEastAsia"/>
              <w:noProof/>
              <w:lang w:eastAsia="fr-FR"/>
            </w:rPr>
          </w:pPr>
          <w:hyperlink w:anchor="_Toc195623499" w:history="1">
            <w:r w:rsidRPr="00C93503">
              <w:rPr>
                <w:rStyle w:val="Lienhypertexte"/>
                <w:noProof/>
              </w:rPr>
              <w:t>Le Machine-Learning</w:t>
            </w:r>
            <w:r>
              <w:rPr>
                <w:noProof/>
                <w:webHidden/>
              </w:rPr>
              <w:tab/>
            </w:r>
            <w:r>
              <w:rPr>
                <w:noProof/>
                <w:webHidden/>
              </w:rPr>
              <w:fldChar w:fldCharType="begin"/>
            </w:r>
            <w:r>
              <w:rPr>
                <w:noProof/>
                <w:webHidden/>
              </w:rPr>
              <w:instrText xml:space="preserve"> PAGEREF _Toc195623499 \h </w:instrText>
            </w:r>
            <w:r>
              <w:rPr>
                <w:noProof/>
                <w:webHidden/>
              </w:rPr>
            </w:r>
            <w:r>
              <w:rPr>
                <w:noProof/>
                <w:webHidden/>
              </w:rPr>
              <w:fldChar w:fldCharType="separate"/>
            </w:r>
            <w:r>
              <w:rPr>
                <w:noProof/>
                <w:webHidden/>
              </w:rPr>
              <w:t>4</w:t>
            </w:r>
            <w:r>
              <w:rPr>
                <w:noProof/>
                <w:webHidden/>
              </w:rPr>
              <w:fldChar w:fldCharType="end"/>
            </w:r>
          </w:hyperlink>
        </w:p>
        <w:p w14:paraId="20F93803" w14:textId="54CD03E0" w:rsidR="009812E3" w:rsidRDefault="009812E3">
          <w:pPr>
            <w:pStyle w:val="TM2"/>
            <w:tabs>
              <w:tab w:val="right" w:leader="dot" w:pos="9062"/>
            </w:tabs>
            <w:rPr>
              <w:rFonts w:eastAsiaTheme="minorEastAsia"/>
              <w:noProof/>
              <w:lang w:eastAsia="fr-FR"/>
            </w:rPr>
          </w:pPr>
          <w:hyperlink w:anchor="_Toc195623500" w:history="1">
            <w:r w:rsidRPr="00C93503">
              <w:rPr>
                <w:rStyle w:val="Lienhypertexte"/>
                <w:noProof/>
              </w:rPr>
              <w:t>De l’apprentissage à la prédiction</w:t>
            </w:r>
            <w:r>
              <w:rPr>
                <w:noProof/>
                <w:webHidden/>
              </w:rPr>
              <w:tab/>
            </w:r>
            <w:r>
              <w:rPr>
                <w:noProof/>
                <w:webHidden/>
              </w:rPr>
              <w:fldChar w:fldCharType="begin"/>
            </w:r>
            <w:r>
              <w:rPr>
                <w:noProof/>
                <w:webHidden/>
              </w:rPr>
              <w:instrText xml:space="preserve"> PAGEREF _Toc195623500 \h </w:instrText>
            </w:r>
            <w:r>
              <w:rPr>
                <w:noProof/>
                <w:webHidden/>
              </w:rPr>
            </w:r>
            <w:r>
              <w:rPr>
                <w:noProof/>
                <w:webHidden/>
              </w:rPr>
              <w:fldChar w:fldCharType="separate"/>
            </w:r>
            <w:r>
              <w:rPr>
                <w:noProof/>
                <w:webHidden/>
              </w:rPr>
              <w:t>5</w:t>
            </w:r>
            <w:r>
              <w:rPr>
                <w:noProof/>
                <w:webHidden/>
              </w:rPr>
              <w:fldChar w:fldCharType="end"/>
            </w:r>
          </w:hyperlink>
        </w:p>
        <w:p w14:paraId="13E69F63" w14:textId="1002114E" w:rsidR="009812E3" w:rsidRDefault="009812E3">
          <w:pPr>
            <w:pStyle w:val="TM2"/>
            <w:tabs>
              <w:tab w:val="right" w:leader="dot" w:pos="9062"/>
            </w:tabs>
            <w:rPr>
              <w:rFonts w:eastAsiaTheme="minorEastAsia"/>
              <w:noProof/>
              <w:lang w:eastAsia="fr-FR"/>
            </w:rPr>
          </w:pPr>
          <w:hyperlink w:anchor="_Toc195623501" w:history="1">
            <w:r w:rsidRPr="00C93503">
              <w:rPr>
                <w:rStyle w:val="Lienhypertexte"/>
                <w:noProof/>
              </w:rPr>
              <w:t>Risque &amp; Fonction de perte</w:t>
            </w:r>
            <w:r>
              <w:rPr>
                <w:noProof/>
                <w:webHidden/>
              </w:rPr>
              <w:tab/>
            </w:r>
            <w:r>
              <w:rPr>
                <w:noProof/>
                <w:webHidden/>
              </w:rPr>
              <w:fldChar w:fldCharType="begin"/>
            </w:r>
            <w:r>
              <w:rPr>
                <w:noProof/>
                <w:webHidden/>
              </w:rPr>
              <w:instrText xml:space="preserve"> PAGEREF _Toc195623501 \h </w:instrText>
            </w:r>
            <w:r>
              <w:rPr>
                <w:noProof/>
                <w:webHidden/>
              </w:rPr>
            </w:r>
            <w:r>
              <w:rPr>
                <w:noProof/>
                <w:webHidden/>
              </w:rPr>
              <w:fldChar w:fldCharType="separate"/>
            </w:r>
            <w:r>
              <w:rPr>
                <w:noProof/>
                <w:webHidden/>
              </w:rPr>
              <w:t>6</w:t>
            </w:r>
            <w:r>
              <w:rPr>
                <w:noProof/>
                <w:webHidden/>
              </w:rPr>
              <w:fldChar w:fldCharType="end"/>
            </w:r>
          </w:hyperlink>
        </w:p>
        <w:p w14:paraId="117D59B5" w14:textId="312BA067" w:rsidR="009812E3" w:rsidRDefault="009812E3">
          <w:pPr>
            <w:pStyle w:val="TM2"/>
            <w:tabs>
              <w:tab w:val="right" w:leader="dot" w:pos="9062"/>
            </w:tabs>
            <w:rPr>
              <w:rFonts w:eastAsiaTheme="minorEastAsia"/>
              <w:noProof/>
              <w:lang w:eastAsia="fr-FR"/>
            </w:rPr>
          </w:pPr>
          <w:hyperlink w:anchor="_Toc195623502" w:history="1">
            <w:r w:rsidRPr="00C93503">
              <w:rPr>
                <w:rStyle w:val="Lienhypertexte"/>
                <w:noProof/>
              </w:rPr>
              <w:t>Performances</w:t>
            </w:r>
            <w:r>
              <w:rPr>
                <w:noProof/>
                <w:webHidden/>
              </w:rPr>
              <w:tab/>
            </w:r>
            <w:r>
              <w:rPr>
                <w:noProof/>
                <w:webHidden/>
              </w:rPr>
              <w:fldChar w:fldCharType="begin"/>
            </w:r>
            <w:r>
              <w:rPr>
                <w:noProof/>
                <w:webHidden/>
              </w:rPr>
              <w:instrText xml:space="preserve"> PAGEREF _Toc195623502 \h </w:instrText>
            </w:r>
            <w:r>
              <w:rPr>
                <w:noProof/>
                <w:webHidden/>
              </w:rPr>
            </w:r>
            <w:r>
              <w:rPr>
                <w:noProof/>
                <w:webHidden/>
              </w:rPr>
              <w:fldChar w:fldCharType="separate"/>
            </w:r>
            <w:r>
              <w:rPr>
                <w:noProof/>
                <w:webHidden/>
              </w:rPr>
              <w:t>6</w:t>
            </w:r>
            <w:r>
              <w:rPr>
                <w:noProof/>
                <w:webHidden/>
              </w:rPr>
              <w:fldChar w:fldCharType="end"/>
            </w:r>
          </w:hyperlink>
        </w:p>
        <w:p w14:paraId="10E725D6" w14:textId="7A0F87A7" w:rsidR="009812E3" w:rsidRDefault="009812E3">
          <w:pPr>
            <w:pStyle w:val="TM2"/>
            <w:tabs>
              <w:tab w:val="right" w:leader="dot" w:pos="9062"/>
            </w:tabs>
            <w:rPr>
              <w:rFonts w:eastAsiaTheme="minorEastAsia"/>
              <w:noProof/>
              <w:lang w:eastAsia="fr-FR"/>
            </w:rPr>
          </w:pPr>
          <w:hyperlink w:anchor="_Toc195623503" w:history="1">
            <w:r w:rsidRPr="00C93503">
              <w:rPr>
                <w:rStyle w:val="Lienhypertexte"/>
                <w:noProof/>
              </w:rPr>
              <w:t>Validation</w:t>
            </w:r>
            <w:r>
              <w:rPr>
                <w:noProof/>
                <w:webHidden/>
              </w:rPr>
              <w:tab/>
            </w:r>
            <w:r>
              <w:rPr>
                <w:noProof/>
                <w:webHidden/>
              </w:rPr>
              <w:fldChar w:fldCharType="begin"/>
            </w:r>
            <w:r>
              <w:rPr>
                <w:noProof/>
                <w:webHidden/>
              </w:rPr>
              <w:instrText xml:space="preserve"> PAGEREF _Toc195623503 \h </w:instrText>
            </w:r>
            <w:r>
              <w:rPr>
                <w:noProof/>
                <w:webHidden/>
              </w:rPr>
            </w:r>
            <w:r>
              <w:rPr>
                <w:noProof/>
                <w:webHidden/>
              </w:rPr>
              <w:fldChar w:fldCharType="separate"/>
            </w:r>
            <w:r>
              <w:rPr>
                <w:noProof/>
                <w:webHidden/>
              </w:rPr>
              <w:t>7</w:t>
            </w:r>
            <w:r>
              <w:rPr>
                <w:noProof/>
                <w:webHidden/>
              </w:rPr>
              <w:fldChar w:fldCharType="end"/>
            </w:r>
          </w:hyperlink>
        </w:p>
        <w:p w14:paraId="0EA3353F" w14:textId="5E2A7681" w:rsidR="009812E3" w:rsidRDefault="009812E3">
          <w:pPr>
            <w:pStyle w:val="TM2"/>
            <w:tabs>
              <w:tab w:val="right" w:leader="dot" w:pos="9062"/>
            </w:tabs>
            <w:rPr>
              <w:rFonts w:eastAsiaTheme="minorEastAsia"/>
              <w:noProof/>
              <w:lang w:eastAsia="fr-FR"/>
            </w:rPr>
          </w:pPr>
          <w:hyperlink w:anchor="_Toc195623504" w:history="1">
            <w:r w:rsidRPr="00C93503">
              <w:rPr>
                <w:rStyle w:val="Lienhypertexte"/>
                <w:noProof/>
              </w:rPr>
              <w:t>Gestion des données</w:t>
            </w:r>
            <w:r>
              <w:rPr>
                <w:noProof/>
                <w:webHidden/>
              </w:rPr>
              <w:tab/>
            </w:r>
            <w:r>
              <w:rPr>
                <w:noProof/>
                <w:webHidden/>
              </w:rPr>
              <w:fldChar w:fldCharType="begin"/>
            </w:r>
            <w:r>
              <w:rPr>
                <w:noProof/>
                <w:webHidden/>
              </w:rPr>
              <w:instrText xml:space="preserve"> PAGEREF _Toc195623504 \h </w:instrText>
            </w:r>
            <w:r>
              <w:rPr>
                <w:noProof/>
                <w:webHidden/>
              </w:rPr>
            </w:r>
            <w:r>
              <w:rPr>
                <w:noProof/>
                <w:webHidden/>
              </w:rPr>
              <w:fldChar w:fldCharType="separate"/>
            </w:r>
            <w:r>
              <w:rPr>
                <w:noProof/>
                <w:webHidden/>
              </w:rPr>
              <w:t>7</w:t>
            </w:r>
            <w:r>
              <w:rPr>
                <w:noProof/>
                <w:webHidden/>
              </w:rPr>
              <w:fldChar w:fldCharType="end"/>
            </w:r>
          </w:hyperlink>
        </w:p>
        <w:p w14:paraId="263E75B3" w14:textId="402A4730" w:rsidR="009812E3" w:rsidRDefault="009812E3">
          <w:pPr>
            <w:pStyle w:val="TM2"/>
            <w:tabs>
              <w:tab w:val="right" w:leader="dot" w:pos="9062"/>
            </w:tabs>
            <w:rPr>
              <w:rFonts w:eastAsiaTheme="minorEastAsia"/>
              <w:noProof/>
              <w:lang w:eastAsia="fr-FR"/>
            </w:rPr>
          </w:pPr>
          <w:hyperlink w:anchor="_Toc195623505" w:history="1">
            <w:r w:rsidRPr="00C93503">
              <w:rPr>
                <w:rStyle w:val="Lienhypertexte"/>
                <w:noProof/>
              </w:rPr>
              <w:t>Underfitting &amp; Overfitting</w:t>
            </w:r>
            <w:r>
              <w:rPr>
                <w:noProof/>
                <w:webHidden/>
              </w:rPr>
              <w:tab/>
            </w:r>
            <w:r>
              <w:rPr>
                <w:noProof/>
                <w:webHidden/>
              </w:rPr>
              <w:fldChar w:fldCharType="begin"/>
            </w:r>
            <w:r>
              <w:rPr>
                <w:noProof/>
                <w:webHidden/>
              </w:rPr>
              <w:instrText xml:space="preserve"> PAGEREF _Toc195623505 \h </w:instrText>
            </w:r>
            <w:r>
              <w:rPr>
                <w:noProof/>
                <w:webHidden/>
              </w:rPr>
            </w:r>
            <w:r>
              <w:rPr>
                <w:noProof/>
                <w:webHidden/>
              </w:rPr>
              <w:fldChar w:fldCharType="separate"/>
            </w:r>
            <w:r>
              <w:rPr>
                <w:noProof/>
                <w:webHidden/>
              </w:rPr>
              <w:t>8</w:t>
            </w:r>
            <w:r>
              <w:rPr>
                <w:noProof/>
                <w:webHidden/>
              </w:rPr>
              <w:fldChar w:fldCharType="end"/>
            </w:r>
          </w:hyperlink>
        </w:p>
        <w:p w14:paraId="45361644" w14:textId="2A95496B" w:rsidR="009812E3" w:rsidRDefault="009812E3">
          <w:pPr>
            <w:pStyle w:val="TM1"/>
            <w:tabs>
              <w:tab w:val="right" w:leader="dot" w:pos="9062"/>
            </w:tabs>
            <w:rPr>
              <w:rFonts w:eastAsiaTheme="minorEastAsia"/>
              <w:noProof/>
              <w:lang w:eastAsia="fr-FR"/>
            </w:rPr>
          </w:pPr>
          <w:hyperlink w:anchor="_Toc195623506" w:history="1">
            <w:r w:rsidRPr="00C93503">
              <w:rPr>
                <w:rStyle w:val="Lienhypertexte"/>
                <w:noProof/>
              </w:rPr>
              <w:t>Qu’est-ce que le Deep-Learning</w:t>
            </w:r>
            <w:r>
              <w:rPr>
                <w:noProof/>
                <w:webHidden/>
              </w:rPr>
              <w:tab/>
            </w:r>
            <w:r>
              <w:rPr>
                <w:noProof/>
                <w:webHidden/>
              </w:rPr>
              <w:fldChar w:fldCharType="begin"/>
            </w:r>
            <w:r>
              <w:rPr>
                <w:noProof/>
                <w:webHidden/>
              </w:rPr>
              <w:instrText xml:space="preserve"> PAGEREF _Toc195623506 \h </w:instrText>
            </w:r>
            <w:r>
              <w:rPr>
                <w:noProof/>
                <w:webHidden/>
              </w:rPr>
            </w:r>
            <w:r>
              <w:rPr>
                <w:noProof/>
                <w:webHidden/>
              </w:rPr>
              <w:fldChar w:fldCharType="separate"/>
            </w:r>
            <w:r>
              <w:rPr>
                <w:noProof/>
                <w:webHidden/>
              </w:rPr>
              <w:t>9</w:t>
            </w:r>
            <w:r>
              <w:rPr>
                <w:noProof/>
                <w:webHidden/>
              </w:rPr>
              <w:fldChar w:fldCharType="end"/>
            </w:r>
          </w:hyperlink>
        </w:p>
        <w:p w14:paraId="4700F80F" w14:textId="5C199EB1" w:rsidR="009812E3" w:rsidRDefault="009812E3">
          <w:pPr>
            <w:pStyle w:val="TM2"/>
            <w:tabs>
              <w:tab w:val="right" w:leader="dot" w:pos="9062"/>
            </w:tabs>
            <w:rPr>
              <w:rFonts w:eastAsiaTheme="minorEastAsia"/>
              <w:noProof/>
              <w:lang w:eastAsia="fr-FR"/>
            </w:rPr>
          </w:pPr>
          <w:hyperlink w:anchor="_Toc195623507" w:history="1">
            <w:r w:rsidRPr="00C93503">
              <w:rPr>
                <w:rStyle w:val="Lienhypertexte"/>
                <w:noProof/>
              </w:rPr>
              <w:t>Un neurone</w:t>
            </w:r>
            <w:r>
              <w:rPr>
                <w:noProof/>
                <w:webHidden/>
              </w:rPr>
              <w:tab/>
            </w:r>
            <w:r>
              <w:rPr>
                <w:noProof/>
                <w:webHidden/>
              </w:rPr>
              <w:fldChar w:fldCharType="begin"/>
            </w:r>
            <w:r>
              <w:rPr>
                <w:noProof/>
                <w:webHidden/>
              </w:rPr>
              <w:instrText xml:space="preserve"> PAGEREF _Toc195623507 \h </w:instrText>
            </w:r>
            <w:r>
              <w:rPr>
                <w:noProof/>
                <w:webHidden/>
              </w:rPr>
            </w:r>
            <w:r>
              <w:rPr>
                <w:noProof/>
                <w:webHidden/>
              </w:rPr>
              <w:fldChar w:fldCharType="separate"/>
            </w:r>
            <w:r>
              <w:rPr>
                <w:noProof/>
                <w:webHidden/>
              </w:rPr>
              <w:t>9</w:t>
            </w:r>
            <w:r>
              <w:rPr>
                <w:noProof/>
                <w:webHidden/>
              </w:rPr>
              <w:fldChar w:fldCharType="end"/>
            </w:r>
          </w:hyperlink>
        </w:p>
        <w:p w14:paraId="0B392AA0" w14:textId="1469DBCB" w:rsidR="009812E3" w:rsidRDefault="009812E3">
          <w:pPr>
            <w:pStyle w:val="TM2"/>
            <w:tabs>
              <w:tab w:val="right" w:leader="dot" w:pos="9062"/>
            </w:tabs>
            <w:rPr>
              <w:rFonts w:eastAsiaTheme="minorEastAsia"/>
              <w:noProof/>
              <w:lang w:eastAsia="fr-FR"/>
            </w:rPr>
          </w:pPr>
          <w:hyperlink w:anchor="_Toc195623508" w:history="1">
            <w:r w:rsidRPr="00C93503">
              <w:rPr>
                <w:rStyle w:val="Lienhypertexte"/>
                <w:noProof/>
              </w:rPr>
              <w:t>Des neurones</w:t>
            </w:r>
            <w:r>
              <w:rPr>
                <w:noProof/>
                <w:webHidden/>
              </w:rPr>
              <w:tab/>
            </w:r>
            <w:r>
              <w:rPr>
                <w:noProof/>
                <w:webHidden/>
              </w:rPr>
              <w:fldChar w:fldCharType="begin"/>
            </w:r>
            <w:r>
              <w:rPr>
                <w:noProof/>
                <w:webHidden/>
              </w:rPr>
              <w:instrText xml:space="preserve"> PAGEREF _Toc195623508 \h </w:instrText>
            </w:r>
            <w:r>
              <w:rPr>
                <w:noProof/>
                <w:webHidden/>
              </w:rPr>
            </w:r>
            <w:r>
              <w:rPr>
                <w:noProof/>
                <w:webHidden/>
              </w:rPr>
              <w:fldChar w:fldCharType="separate"/>
            </w:r>
            <w:r>
              <w:rPr>
                <w:noProof/>
                <w:webHidden/>
              </w:rPr>
              <w:t>11</w:t>
            </w:r>
            <w:r>
              <w:rPr>
                <w:noProof/>
                <w:webHidden/>
              </w:rPr>
              <w:fldChar w:fldCharType="end"/>
            </w:r>
          </w:hyperlink>
        </w:p>
        <w:p w14:paraId="2B24E111" w14:textId="6B255E94" w:rsidR="009812E3" w:rsidRDefault="009812E3">
          <w:pPr>
            <w:pStyle w:val="TM2"/>
            <w:tabs>
              <w:tab w:val="right" w:leader="dot" w:pos="9062"/>
            </w:tabs>
            <w:rPr>
              <w:rFonts w:eastAsiaTheme="minorEastAsia"/>
              <w:noProof/>
              <w:lang w:eastAsia="fr-FR"/>
            </w:rPr>
          </w:pPr>
          <w:hyperlink w:anchor="_Toc195623509" w:history="1">
            <w:r w:rsidRPr="00C93503">
              <w:rPr>
                <w:rStyle w:val="Lienhypertexte"/>
                <w:noProof/>
              </w:rPr>
              <w:t>Entraîner un réseau de neurones</w:t>
            </w:r>
            <w:r>
              <w:rPr>
                <w:noProof/>
                <w:webHidden/>
              </w:rPr>
              <w:tab/>
            </w:r>
            <w:r>
              <w:rPr>
                <w:noProof/>
                <w:webHidden/>
              </w:rPr>
              <w:fldChar w:fldCharType="begin"/>
            </w:r>
            <w:r>
              <w:rPr>
                <w:noProof/>
                <w:webHidden/>
              </w:rPr>
              <w:instrText xml:space="preserve"> PAGEREF _Toc195623509 \h </w:instrText>
            </w:r>
            <w:r>
              <w:rPr>
                <w:noProof/>
                <w:webHidden/>
              </w:rPr>
            </w:r>
            <w:r>
              <w:rPr>
                <w:noProof/>
                <w:webHidden/>
              </w:rPr>
              <w:fldChar w:fldCharType="separate"/>
            </w:r>
            <w:r>
              <w:rPr>
                <w:noProof/>
                <w:webHidden/>
              </w:rPr>
              <w:t>12</w:t>
            </w:r>
            <w:r>
              <w:rPr>
                <w:noProof/>
                <w:webHidden/>
              </w:rPr>
              <w:fldChar w:fldCharType="end"/>
            </w:r>
          </w:hyperlink>
        </w:p>
        <w:p w14:paraId="40DB11B5" w14:textId="018658FB" w:rsidR="009812E3" w:rsidRDefault="009812E3">
          <w:pPr>
            <w:pStyle w:val="TM2"/>
            <w:tabs>
              <w:tab w:val="right" w:leader="dot" w:pos="9062"/>
            </w:tabs>
            <w:rPr>
              <w:rFonts w:eastAsiaTheme="minorEastAsia"/>
              <w:noProof/>
              <w:lang w:eastAsia="fr-FR"/>
            </w:rPr>
          </w:pPr>
          <w:hyperlink w:anchor="_Toc195623510" w:history="1">
            <w:r w:rsidRPr="00C93503">
              <w:rPr>
                <w:rStyle w:val="Lienhypertexte"/>
                <w:noProof/>
              </w:rPr>
              <w:t>Les réseaux de convolution</w:t>
            </w:r>
            <w:r>
              <w:rPr>
                <w:noProof/>
                <w:webHidden/>
              </w:rPr>
              <w:tab/>
            </w:r>
            <w:r>
              <w:rPr>
                <w:noProof/>
                <w:webHidden/>
              </w:rPr>
              <w:fldChar w:fldCharType="begin"/>
            </w:r>
            <w:r>
              <w:rPr>
                <w:noProof/>
                <w:webHidden/>
              </w:rPr>
              <w:instrText xml:space="preserve"> PAGEREF _Toc195623510 \h </w:instrText>
            </w:r>
            <w:r>
              <w:rPr>
                <w:noProof/>
                <w:webHidden/>
              </w:rPr>
            </w:r>
            <w:r>
              <w:rPr>
                <w:noProof/>
                <w:webHidden/>
              </w:rPr>
              <w:fldChar w:fldCharType="separate"/>
            </w:r>
            <w:r>
              <w:rPr>
                <w:noProof/>
                <w:webHidden/>
              </w:rPr>
              <w:t>13</w:t>
            </w:r>
            <w:r>
              <w:rPr>
                <w:noProof/>
                <w:webHidden/>
              </w:rPr>
              <w:fldChar w:fldCharType="end"/>
            </w:r>
          </w:hyperlink>
        </w:p>
        <w:p w14:paraId="2F432000" w14:textId="13CC2901" w:rsidR="009812E3" w:rsidRDefault="009812E3">
          <w:pPr>
            <w:pStyle w:val="TM2"/>
            <w:tabs>
              <w:tab w:val="right" w:leader="dot" w:pos="9062"/>
            </w:tabs>
            <w:rPr>
              <w:rFonts w:eastAsiaTheme="minorEastAsia"/>
              <w:noProof/>
              <w:lang w:eastAsia="fr-FR"/>
            </w:rPr>
          </w:pPr>
          <w:hyperlink w:anchor="_Toc195623511" w:history="1">
            <w:r w:rsidRPr="00C93503">
              <w:rPr>
                <w:rStyle w:val="Lienhypertexte"/>
                <w:noProof/>
              </w:rPr>
              <w:t>Couche de convolution</w:t>
            </w:r>
            <w:r>
              <w:rPr>
                <w:noProof/>
                <w:webHidden/>
              </w:rPr>
              <w:tab/>
            </w:r>
            <w:r>
              <w:rPr>
                <w:noProof/>
                <w:webHidden/>
              </w:rPr>
              <w:fldChar w:fldCharType="begin"/>
            </w:r>
            <w:r>
              <w:rPr>
                <w:noProof/>
                <w:webHidden/>
              </w:rPr>
              <w:instrText xml:space="preserve"> PAGEREF _Toc195623511 \h </w:instrText>
            </w:r>
            <w:r>
              <w:rPr>
                <w:noProof/>
                <w:webHidden/>
              </w:rPr>
            </w:r>
            <w:r>
              <w:rPr>
                <w:noProof/>
                <w:webHidden/>
              </w:rPr>
              <w:fldChar w:fldCharType="separate"/>
            </w:r>
            <w:r>
              <w:rPr>
                <w:noProof/>
                <w:webHidden/>
              </w:rPr>
              <w:t>13</w:t>
            </w:r>
            <w:r>
              <w:rPr>
                <w:noProof/>
                <w:webHidden/>
              </w:rPr>
              <w:fldChar w:fldCharType="end"/>
            </w:r>
          </w:hyperlink>
        </w:p>
        <w:p w14:paraId="3D2F7246" w14:textId="1BA04AE7" w:rsidR="009812E3" w:rsidRDefault="009812E3">
          <w:pPr>
            <w:pStyle w:val="TM2"/>
            <w:tabs>
              <w:tab w:val="right" w:leader="dot" w:pos="9062"/>
            </w:tabs>
            <w:rPr>
              <w:rFonts w:eastAsiaTheme="minorEastAsia"/>
              <w:noProof/>
              <w:lang w:eastAsia="fr-FR"/>
            </w:rPr>
          </w:pPr>
          <w:hyperlink w:anchor="_Toc195623512" w:history="1">
            <w:r w:rsidRPr="00C93503">
              <w:rPr>
                <w:rStyle w:val="Lienhypertexte"/>
                <w:noProof/>
              </w:rPr>
              <w:t>Couche de pooling</w:t>
            </w:r>
            <w:r>
              <w:rPr>
                <w:noProof/>
                <w:webHidden/>
              </w:rPr>
              <w:tab/>
            </w:r>
            <w:r>
              <w:rPr>
                <w:noProof/>
                <w:webHidden/>
              </w:rPr>
              <w:fldChar w:fldCharType="begin"/>
            </w:r>
            <w:r>
              <w:rPr>
                <w:noProof/>
                <w:webHidden/>
              </w:rPr>
              <w:instrText xml:space="preserve"> PAGEREF _Toc195623512 \h </w:instrText>
            </w:r>
            <w:r>
              <w:rPr>
                <w:noProof/>
                <w:webHidden/>
              </w:rPr>
            </w:r>
            <w:r>
              <w:rPr>
                <w:noProof/>
                <w:webHidden/>
              </w:rPr>
              <w:fldChar w:fldCharType="separate"/>
            </w:r>
            <w:r>
              <w:rPr>
                <w:noProof/>
                <w:webHidden/>
              </w:rPr>
              <w:t>14</w:t>
            </w:r>
            <w:r>
              <w:rPr>
                <w:noProof/>
                <w:webHidden/>
              </w:rPr>
              <w:fldChar w:fldCharType="end"/>
            </w:r>
          </w:hyperlink>
        </w:p>
        <w:p w14:paraId="603FABD6" w14:textId="0BD10050" w:rsidR="009812E3" w:rsidRDefault="009812E3">
          <w:pPr>
            <w:pStyle w:val="TM1"/>
            <w:tabs>
              <w:tab w:val="right" w:leader="dot" w:pos="9062"/>
            </w:tabs>
            <w:rPr>
              <w:rFonts w:eastAsiaTheme="minorEastAsia"/>
              <w:noProof/>
              <w:lang w:eastAsia="fr-FR"/>
            </w:rPr>
          </w:pPr>
          <w:hyperlink w:anchor="_Toc195623513" w:history="1">
            <w:r w:rsidRPr="00C93503">
              <w:rPr>
                <w:rStyle w:val="Lienhypertexte"/>
                <w:noProof/>
              </w:rPr>
              <w:t>Annexe</w:t>
            </w:r>
            <w:r>
              <w:rPr>
                <w:noProof/>
                <w:webHidden/>
              </w:rPr>
              <w:tab/>
            </w:r>
            <w:r>
              <w:rPr>
                <w:noProof/>
                <w:webHidden/>
              </w:rPr>
              <w:fldChar w:fldCharType="begin"/>
            </w:r>
            <w:r>
              <w:rPr>
                <w:noProof/>
                <w:webHidden/>
              </w:rPr>
              <w:instrText xml:space="preserve"> PAGEREF _Toc195623513 \h </w:instrText>
            </w:r>
            <w:r>
              <w:rPr>
                <w:noProof/>
                <w:webHidden/>
              </w:rPr>
            </w:r>
            <w:r>
              <w:rPr>
                <w:noProof/>
                <w:webHidden/>
              </w:rPr>
              <w:fldChar w:fldCharType="separate"/>
            </w:r>
            <w:r>
              <w:rPr>
                <w:noProof/>
                <w:webHidden/>
              </w:rPr>
              <w:t>16</w:t>
            </w:r>
            <w:r>
              <w:rPr>
                <w:noProof/>
                <w:webHidden/>
              </w:rPr>
              <w:fldChar w:fldCharType="end"/>
            </w:r>
          </w:hyperlink>
        </w:p>
        <w:p w14:paraId="04C607A3" w14:textId="05B02ABB" w:rsidR="2B473050" w:rsidRDefault="2B473050" w:rsidP="2B473050">
          <w:pPr>
            <w:pStyle w:val="TM1"/>
            <w:tabs>
              <w:tab w:val="right" w:leader="dot" w:pos="9060"/>
            </w:tabs>
            <w:rPr>
              <w:rStyle w:val="Lienhypertexte"/>
            </w:rPr>
          </w:pPr>
          <w:r>
            <w:fldChar w:fldCharType="end"/>
          </w:r>
        </w:p>
      </w:sdtContent>
    </w:sdt>
    <w:p w14:paraId="0769F3E8" w14:textId="59B9C3B0" w:rsidR="00911DFD" w:rsidRDefault="00911DFD"/>
    <w:p w14:paraId="3D553D76" w14:textId="4BDECB23" w:rsidR="00911DFD" w:rsidRDefault="00911DFD">
      <w:r>
        <w:br w:type="page"/>
      </w:r>
    </w:p>
    <w:p w14:paraId="3D23E019" w14:textId="44AAD989" w:rsidR="00911DFD" w:rsidRDefault="00911DFD" w:rsidP="00911DFD">
      <w:pPr>
        <w:pStyle w:val="Titre1"/>
      </w:pPr>
      <w:bookmarkStart w:id="0" w:name="_Toc195623496"/>
      <w:r>
        <w:lastRenderedPageBreak/>
        <w:t>Introduction</w:t>
      </w:r>
      <w:bookmarkEnd w:id="0"/>
    </w:p>
    <w:p w14:paraId="4C828D2F" w14:textId="19497AE1" w:rsidR="01F8681B" w:rsidRDefault="01F8681B">
      <w:r w:rsidRPr="2B473050">
        <w:rPr>
          <w:rFonts w:ascii="Aptos" w:eastAsia="Aptos" w:hAnsi="Aptos" w:cs="Aptos"/>
        </w:rPr>
        <w:t xml:space="preserve">La détection des pathologies pulmonaires représente un défi majeur pour les professionnels de santé. Les médecins ont le plus souvent recours à la radiographie thoracique pour établir un diagnostic. Cependant, son interprétation peut être difficile et nécessite souvent une expertise considérable. Dans ce contexte, notre objectif est d’améliorer l’interprétation des radiographies en proposant une solution basée sur </w:t>
      </w:r>
      <w:proofErr w:type="gramStart"/>
      <w:r w:rsidRPr="2B473050">
        <w:rPr>
          <w:rFonts w:ascii="Aptos" w:eastAsia="Aptos" w:hAnsi="Aptos" w:cs="Aptos"/>
        </w:rPr>
        <w:t>le</w:t>
      </w:r>
      <w:r w:rsidR="08DF5B26" w:rsidRPr="2B473050">
        <w:rPr>
          <w:rFonts w:ascii="Aptos" w:eastAsia="Aptos" w:hAnsi="Aptos" w:cs="Aptos"/>
        </w:rPr>
        <w:t xml:space="preserve"> </w:t>
      </w:r>
      <w:r w:rsidRPr="2B473050">
        <w:rPr>
          <w:rFonts w:ascii="Aptos" w:eastAsia="Aptos" w:hAnsi="Aptos" w:cs="Aptos"/>
        </w:rPr>
        <w:t>machine</w:t>
      </w:r>
      <w:proofErr w:type="gramEnd"/>
      <w:r w:rsidRPr="2B473050">
        <w:rPr>
          <w:rFonts w:ascii="Aptos" w:eastAsia="Aptos" w:hAnsi="Aptos" w:cs="Aptos"/>
        </w:rPr>
        <w:t xml:space="preserve"> </w:t>
      </w:r>
      <w:proofErr w:type="spellStart"/>
      <w:r w:rsidRPr="2B473050">
        <w:rPr>
          <w:rFonts w:ascii="Aptos" w:eastAsia="Aptos" w:hAnsi="Aptos" w:cs="Aptos"/>
        </w:rPr>
        <w:t>learning</w:t>
      </w:r>
      <w:proofErr w:type="spellEnd"/>
      <w:r w:rsidRPr="2B473050">
        <w:rPr>
          <w:rFonts w:ascii="Aptos" w:eastAsia="Aptos" w:hAnsi="Aptos" w:cs="Aptos"/>
        </w:rPr>
        <w:t xml:space="preserve">. </w:t>
      </w:r>
    </w:p>
    <w:p w14:paraId="2DFFEDBB" w14:textId="67D01006" w:rsidR="01F8681B" w:rsidRDefault="01F8681B">
      <w:r w:rsidRPr="2B473050">
        <w:rPr>
          <w:rFonts w:ascii="Aptos" w:eastAsia="Aptos" w:hAnsi="Aptos" w:cs="Aptos"/>
        </w:rPr>
        <w:t xml:space="preserve">Nous devons ainsi développer un modèle de classification d’images de poumons. Nous avons à notre disposition une base de données d’environs </w:t>
      </w:r>
      <w:r w:rsidR="00456B55">
        <w:rPr>
          <w:rFonts w:ascii="Aptos" w:eastAsia="Aptos" w:hAnsi="Aptos" w:cs="Aptos"/>
        </w:rPr>
        <w:t>~</w:t>
      </w:r>
      <w:r w:rsidRPr="2B473050">
        <w:rPr>
          <w:rFonts w:ascii="Aptos" w:eastAsia="Aptos" w:hAnsi="Aptos" w:cs="Aptos"/>
        </w:rPr>
        <w:t>6000 images classées en trois catégories : personne saine, pneumonie virale et pneumonie bactérienne. Pour atteindre notre objectif de classification, nous avons opté pour l’utilisation de réseaux de convolutions, une approche qui a montré de très bons résultats dans la classification d’images en extrayant les caractéristiques significatives des images à l’aide de filtres. Nous travaillerons avec des bibliothèques populaires telles que TensorFlow</w:t>
      </w:r>
      <w:r w:rsidR="3767AD84" w:rsidRPr="2B473050">
        <w:rPr>
          <w:rFonts w:ascii="Aptos" w:eastAsia="Aptos" w:hAnsi="Aptos" w:cs="Aptos"/>
          <w:vertAlign w:val="superscript"/>
        </w:rPr>
        <w:t>1</w:t>
      </w:r>
      <w:r w:rsidRPr="2B473050">
        <w:rPr>
          <w:rFonts w:ascii="Aptos" w:eastAsia="Aptos" w:hAnsi="Aptos" w:cs="Aptos"/>
        </w:rPr>
        <w:t xml:space="preserve"> et Keras</w:t>
      </w:r>
      <w:r w:rsidR="67E3019D" w:rsidRPr="2B473050">
        <w:rPr>
          <w:rFonts w:ascii="Aptos" w:eastAsia="Aptos" w:hAnsi="Aptos" w:cs="Aptos"/>
          <w:vertAlign w:val="superscript"/>
        </w:rPr>
        <w:t>2</w:t>
      </w:r>
      <w:r w:rsidRPr="2B473050">
        <w:rPr>
          <w:rFonts w:ascii="Aptos" w:eastAsia="Aptos" w:hAnsi="Aptos" w:cs="Aptos"/>
        </w:rPr>
        <w:t xml:space="preserve"> pour développer notre modèle de classification.</w:t>
      </w:r>
    </w:p>
    <w:p w14:paraId="59974D82" w14:textId="293A6577" w:rsidR="2B473050" w:rsidRDefault="2B473050" w:rsidP="2B473050">
      <w:pPr>
        <w:rPr>
          <w:rFonts w:ascii="Aptos" w:eastAsia="Aptos" w:hAnsi="Aptos" w:cs="Aptos"/>
        </w:rPr>
      </w:pPr>
    </w:p>
    <w:p w14:paraId="132F0D75" w14:textId="393A0370" w:rsidR="1AA92572" w:rsidRDefault="1AA92572" w:rsidP="2B473050">
      <w:pPr>
        <w:pStyle w:val="Titre1"/>
      </w:pPr>
      <w:bookmarkStart w:id="1" w:name="_Toc195623497"/>
      <w:r w:rsidRPr="2B473050">
        <w:t>Organisation</w:t>
      </w:r>
      <w:bookmarkEnd w:id="1"/>
    </w:p>
    <w:p w14:paraId="5710CDF4" w14:textId="3A90E231" w:rsidR="1AA92572" w:rsidRDefault="1AA92572" w:rsidP="2B473050">
      <w:pPr>
        <w:rPr>
          <w:rFonts w:ascii="Aptos" w:eastAsia="Aptos" w:hAnsi="Aptos" w:cs="Aptos"/>
        </w:rPr>
      </w:pPr>
      <w:r w:rsidRPr="2B473050">
        <w:rPr>
          <w:rFonts w:ascii="Aptos" w:eastAsia="Aptos" w:hAnsi="Aptos" w:cs="Aptos"/>
        </w:rPr>
        <w:t xml:space="preserve">Nous avons organisé notre projet autour de trois parties majeures, qui sont essentielles pour tout projet de machine </w:t>
      </w:r>
      <w:proofErr w:type="spellStart"/>
      <w:r w:rsidRPr="2B473050">
        <w:rPr>
          <w:rFonts w:ascii="Aptos" w:eastAsia="Aptos" w:hAnsi="Aptos" w:cs="Aptos"/>
        </w:rPr>
        <w:t>learning</w:t>
      </w:r>
      <w:proofErr w:type="spellEnd"/>
      <w:r w:rsidRPr="2B473050">
        <w:rPr>
          <w:rFonts w:ascii="Aptos" w:eastAsia="Aptos" w:hAnsi="Aptos" w:cs="Aptos"/>
        </w:rPr>
        <w:t xml:space="preserve"> : l’analyse des données, la comparaison des différents modèles en vue de sélectionner celui qui obtient les meilleures performances, et enfin l’optimisation du modèle sélectionné.</w:t>
      </w:r>
    </w:p>
    <w:p w14:paraId="12453F5E" w14:textId="78DC693D" w:rsidR="2B473050" w:rsidRDefault="2B473050">
      <w:r>
        <w:br w:type="page"/>
      </w:r>
    </w:p>
    <w:p w14:paraId="6F53DEB5" w14:textId="11A62205" w:rsidR="20F05E5B" w:rsidRDefault="20F05E5B" w:rsidP="2B473050">
      <w:pPr>
        <w:pStyle w:val="Titre1"/>
      </w:pPr>
      <w:bookmarkStart w:id="2" w:name="_Toc195623498"/>
      <w:r w:rsidRPr="2B473050">
        <w:lastRenderedPageBreak/>
        <w:t>Qu’est-ce que le Machine-Learning</w:t>
      </w:r>
      <w:bookmarkEnd w:id="2"/>
    </w:p>
    <w:p w14:paraId="4D62C925" w14:textId="5F8D98AE" w:rsidR="75D6DAC6" w:rsidRDefault="75D6DAC6" w:rsidP="2B473050">
      <w:pPr>
        <w:pStyle w:val="Titre2"/>
        <w:ind w:firstLine="708"/>
      </w:pPr>
      <w:bookmarkStart w:id="3" w:name="_Toc195623499"/>
      <w:r w:rsidRPr="2B473050">
        <w:t>Le Machine-Learning</w:t>
      </w:r>
      <w:bookmarkEnd w:id="3"/>
    </w:p>
    <w:p w14:paraId="32CAD757" w14:textId="3841450F" w:rsidR="20F05E5B" w:rsidRDefault="20F05E5B" w:rsidP="2B473050">
      <w:pPr>
        <w:ind w:left="708"/>
        <w:rPr>
          <w:rFonts w:ascii="Aptos" w:eastAsia="Aptos" w:hAnsi="Aptos" w:cs="Aptos"/>
        </w:rPr>
      </w:pPr>
      <w:r w:rsidRPr="2B473050">
        <w:rPr>
          <w:rFonts w:ascii="Aptos" w:eastAsia="Aptos" w:hAnsi="Aptos" w:cs="Aptos"/>
        </w:rPr>
        <w:t xml:space="preserve">Dans plusieurs domaines dans lesquelles l’informatique est </w:t>
      </w:r>
      <w:r w:rsidR="00C1399C" w:rsidRPr="2B473050">
        <w:rPr>
          <w:rFonts w:ascii="Aptos" w:eastAsia="Aptos" w:hAnsi="Aptos" w:cs="Aptos"/>
        </w:rPr>
        <w:t>utilisée</w:t>
      </w:r>
      <w:r w:rsidRPr="2B473050">
        <w:rPr>
          <w:rFonts w:ascii="Aptos" w:eastAsia="Aptos" w:hAnsi="Aptos" w:cs="Aptos"/>
        </w:rPr>
        <w:t>, il peut être utile que l’on ne décrive pas explicitement les règles d’un algorithme mais plutôt que l’ordinateur les apprennent par lui-même. C’est exactement ce que l’on cherche à faire quand on parle de Machine Learning (ou apprentissage automatisé en français).</w:t>
      </w:r>
    </w:p>
    <w:p w14:paraId="6C57689B" w14:textId="5FC9899F" w:rsidR="479893C2" w:rsidRDefault="479893C2" w:rsidP="2B473050">
      <w:pPr>
        <w:ind w:left="708"/>
        <w:rPr>
          <w:rFonts w:ascii="Aptos" w:eastAsia="Aptos" w:hAnsi="Aptos" w:cs="Aptos"/>
          <w:lang w:val="en-US"/>
        </w:rPr>
      </w:pPr>
      <w:r w:rsidRPr="2B473050">
        <w:rPr>
          <w:rFonts w:ascii="Aptos" w:eastAsia="Aptos" w:hAnsi="Aptos" w:cs="Aptos"/>
          <w:lang w:val="en-US"/>
        </w:rPr>
        <w:t xml:space="preserve">La </w:t>
      </w:r>
      <w:proofErr w:type="spellStart"/>
      <w:r w:rsidRPr="2B473050">
        <w:rPr>
          <w:rFonts w:ascii="Aptos" w:eastAsia="Aptos" w:hAnsi="Aptos" w:cs="Aptos"/>
          <w:lang w:val="en-US"/>
        </w:rPr>
        <w:t>définition</w:t>
      </w:r>
      <w:proofErr w:type="spellEnd"/>
      <w:r w:rsidRPr="2B473050">
        <w:rPr>
          <w:rFonts w:ascii="Aptos" w:eastAsia="Aptos" w:hAnsi="Aptos" w:cs="Aptos"/>
          <w:lang w:val="en-US"/>
        </w:rPr>
        <w:t xml:space="preserve"> de T. Mitchell </w:t>
      </w:r>
      <w:proofErr w:type="spellStart"/>
      <w:r w:rsidRPr="2B473050">
        <w:rPr>
          <w:rFonts w:ascii="Aptos" w:eastAsia="Aptos" w:hAnsi="Aptos" w:cs="Aptos"/>
          <w:lang w:val="en-US"/>
        </w:rPr>
        <w:t>fournie</w:t>
      </w:r>
      <w:proofErr w:type="spellEnd"/>
      <w:r w:rsidRPr="2B473050">
        <w:rPr>
          <w:rFonts w:ascii="Aptos" w:eastAsia="Aptos" w:hAnsi="Aptos" w:cs="Aptos"/>
          <w:lang w:val="en-US"/>
        </w:rPr>
        <w:t xml:space="preserve"> </w:t>
      </w:r>
      <w:proofErr w:type="spellStart"/>
      <w:r w:rsidRPr="2B473050">
        <w:rPr>
          <w:rFonts w:ascii="Aptos" w:eastAsia="Aptos" w:hAnsi="Aptos" w:cs="Aptos"/>
          <w:lang w:val="en-US"/>
        </w:rPr>
        <w:t>une</w:t>
      </w:r>
      <w:proofErr w:type="spellEnd"/>
      <w:r w:rsidRPr="2B473050">
        <w:rPr>
          <w:rFonts w:ascii="Aptos" w:eastAsia="Aptos" w:hAnsi="Aptos" w:cs="Aptos"/>
          <w:lang w:val="en-US"/>
        </w:rPr>
        <w:t xml:space="preserve"> explication plus pratique de </w:t>
      </w:r>
      <w:proofErr w:type="spellStart"/>
      <w:r w:rsidRPr="2B473050">
        <w:rPr>
          <w:rFonts w:ascii="Aptos" w:eastAsia="Aptos" w:hAnsi="Aptos" w:cs="Aptos"/>
          <w:lang w:val="en-US"/>
        </w:rPr>
        <w:t>ce</w:t>
      </w:r>
      <w:proofErr w:type="spellEnd"/>
      <w:r w:rsidRPr="2B473050">
        <w:rPr>
          <w:rFonts w:ascii="Aptos" w:eastAsia="Aptos" w:hAnsi="Aptos" w:cs="Aptos"/>
          <w:lang w:val="en-US"/>
        </w:rPr>
        <w:t xml:space="preserve"> </w:t>
      </w:r>
      <w:proofErr w:type="spellStart"/>
      <w:proofErr w:type="gramStart"/>
      <w:r w:rsidRPr="2B473050">
        <w:rPr>
          <w:rFonts w:ascii="Aptos" w:eastAsia="Aptos" w:hAnsi="Aptos" w:cs="Aptos"/>
          <w:lang w:val="en-US"/>
        </w:rPr>
        <w:t>domaine</w:t>
      </w:r>
      <w:proofErr w:type="spellEnd"/>
      <w:r w:rsidRPr="2B473050">
        <w:rPr>
          <w:rFonts w:ascii="Aptos" w:eastAsia="Aptos" w:hAnsi="Aptos" w:cs="Aptos"/>
          <w:lang w:val="en-US"/>
        </w:rPr>
        <w:t xml:space="preserve"> :</w:t>
      </w:r>
      <w:proofErr w:type="gramEnd"/>
      <w:r w:rsidRPr="2B473050">
        <w:rPr>
          <w:rFonts w:ascii="Aptos" w:eastAsia="Aptos" w:hAnsi="Aptos" w:cs="Aptos"/>
          <w:lang w:val="en-US"/>
        </w:rPr>
        <w:t xml:space="preserve"> </w:t>
      </w:r>
    </w:p>
    <w:p w14:paraId="14182FCE" w14:textId="7C4A5AB8" w:rsidR="479893C2" w:rsidRDefault="479893C2" w:rsidP="2B473050">
      <w:pPr>
        <w:ind w:left="708" w:firstLine="708"/>
      </w:pPr>
      <w:r w:rsidRPr="2B473050">
        <w:rPr>
          <w:rFonts w:ascii="Aptos" w:eastAsia="Aptos" w:hAnsi="Aptos" w:cs="Aptos"/>
          <w:lang w:val="en-US"/>
        </w:rPr>
        <w:t>“A computer program is said to learn from experience E with respect to some task T and some performance measure P, if its performance on T, as measured by P, improves with experience E.” Tom Mitchell, 1997</w:t>
      </w:r>
    </w:p>
    <w:p w14:paraId="6F7E0B6B" w14:textId="25D1C9E2" w:rsidR="63DAF4D5" w:rsidRDefault="63DAF4D5" w:rsidP="2B473050">
      <w:pPr>
        <w:ind w:left="708"/>
      </w:pPr>
      <w:r w:rsidRPr="2B473050">
        <w:rPr>
          <w:rFonts w:ascii="Aptos" w:eastAsia="Aptos" w:hAnsi="Aptos" w:cs="Aptos"/>
        </w:rPr>
        <w:t xml:space="preserve">Illustrons ça tout de suite avec un des exemples le plus populaire : La classification des </w:t>
      </w:r>
      <w:proofErr w:type="gramStart"/>
      <w:r w:rsidRPr="2B473050">
        <w:rPr>
          <w:rFonts w:ascii="Aptos" w:eastAsia="Aptos" w:hAnsi="Aptos" w:cs="Aptos"/>
        </w:rPr>
        <w:t>emails</w:t>
      </w:r>
      <w:proofErr w:type="gramEnd"/>
      <w:r w:rsidRPr="2B473050">
        <w:rPr>
          <w:rFonts w:ascii="Aptos" w:eastAsia="Aptos" w:hAnsi="Aptos" w:cs="Aptos"/>
        </w:rPr>
        <w:t xml:space="preserve"> en spam ou non-spam.</w:t>
      </w:r>
    </w:p>
    <w:p w14:paraId="6934AEFF" w14:textId="7F77F8B8" w:rsidR="63DAF4D5" w:rsidRDefault="63DAF4D5" w:rsidP="2B473050">
      <w:pPr>
        <w:ind w:left="708"/>
      </w:pPr>
      <w:r w:rsidRPr="2B473050">
        <w:rPr>
          <w:rFonts w:ascii="Aptos" w:eastAsia="Aptos" w:hAnsi="Aptos" w:cs="Aptos"/>
        </w:rPr>
        <w:t xml:space="preserve">Pour déterminer si un </w:t>
      </w:r>
      <w:proofErr w:type="gramStart"/>
      <w:r w:rsidRPr="2B473050">
        <w:rPr>
          <w:rFonts w:ascii="Aptos" w:eastAsia="Aptos" w:hAnsi="Aptos" w:cs="Aptos"/>
        </w:rPr>
        <w:t>email</w:t>
      </w:r>
      <w:proofErr w:type="gramEnd"/>
      <w:r w:rsidRPr="2B473050">
        <w:rPr>
          <w:rFonts w:ascii="Aptos" w:eastAsia="Aptos" w:hAnsi="Aptos" w:cs="Aptos"/>
        </w:rPr>
        <w:t xml:space="preserve"> est un spam, on pourrait tenter de définir des règles explicites sur le titre du mail, une blacklist de mots, etc. Cependant, l’algorithme serait excessivement grand si l’on veut qu’il soit efficace, et sa maintenance serait très complexe au fur et à mesure que de nouveaux spams soient créés. C’est là que l’on se rend compte qu’il nous faut passer par </w:t>
      </w:r>
      <w:proofErr w:type="gramStart"/>
      <w:r w:rsidR="00C1399C" w:rsidRPr="2B473050">
        <w:rPr>
          <w:rFonts w:ascii="Aptos" w:eastAsia="Aptos" w:hAnsi="Aptos" w:cs="Aptos"/>
        </w:rPr>
        <w:t>l</w:t>
      </w:r>
      <w:r w:rsidR="00C1399C">
        <w:rPr>
          <w:rFonts w:ascii="Aptos" w:eastAsia="Aptos" w:hAnsi="Aptos" w:cs="Aptos"/>
        </w:rPr>
        <w:t>e</w:t>
      </w:r>
      <w:r w:rsidR="00C1399C" w:rsidRPr="2B473050">
        <w:rPr>
          <w:rFonts w:ascii="Aptos" w:eastAsia="Aptos" w:hAnsi="Aptos" w:cs="Aptos"/>
        </w:rPr>
        <w:t xml:space="preserve"> machine</w:t>
      </w:r>
      <w:proofErr w:type="gramEnd"/>
      <w:r w:rsidRPr="2B473050">
        <w:rPr>
          <w:rFonts w:ascii="Aptos" w:eastAsia="Aptos" w:hAnsi="Aptos" w:cs="Aptos"/>
        </w:rPr>
        <w:t xml:space="preserve"> </w:t>
      </w:r>
      <w:proofErr w:type="spellStart"/>
      <w:r w:rsidRPr="2B473050">
        <w:rPr>
          <w:rFonts w:ascii="Aptos" w:eastAsia="Aptos" w:hAnsi="Aptos" w:cs="Aptos"/>
        </w:rPr>
        <w:t>learning</w:t>
      </w:r>
      <w:proofErr w:type="spellEnd"/>
      <w:r w:rsidRPr="2B473050">
        <w:rPr>
          <w:rFonts w:ascii="Aptos" w:eastAsia="Aptos" w:hAnsi="Aptos" w:cs="Aptos"/>
        </w:rPr>
        <w:t xml:space="preserve">. En reprenant la définition de T. Mitchell, nous aurions : </w:t>
      </w:r>
    </w:p>
    <w:p w14:paraId="7CD83540" w14:textId="1A013EC5" w:rsidR="63DAF4D5" w:rsidRDefault="00C1399C" w:rsidP="2B473050">
      <w:pPr>
        <w:pStyle w:val="Paragraphedeliste"/>
        <w:numPr>
          <w:ilvl w:val="0"/>
          <w:numId w:val="1"/>
        </w:numPr>
        <w:rPr>
          <w:rFonts w:ascii="Aptos" w:eastAsia="Aptos" w:hAnsi="Aptos" w:cs="Aptos"/>
        </w:rPr>
      </w:pPr>
      <w:r w:rsidRPr="2B473050">
        <w:rPr>
          <w:rFonts w:ascii="Aptos" w:eastAsia="Aptos" w:hAnsi="Aptos" w:cs="Aptos"/>
        </w:rPr>
        <w:t>La</w:t>
      </w:r>
      <w:r w:rsidR="63DAF4D5" w:rsidRPr="2B473050">
        <w:rPr>
          <w:rFonts w:ascii="Aptos" w:eastAsia="Aptos" w:hAnsi="Aptos" w:cs="Aptos"/>
        </w:rPr>
        <w:t xml:space="preserve"> tâche T : classifier un </w:t>
      </w:r>
      <w:proofErr w:type="gramStart"/>
      <w:r w:rsidR="63DAF4D5" w:rsidRPr="2B473050">
        <w:rPr>
          <w:rFonts w:ascii="Aptos" w:eastAsia="Aptos" w:hAnsi="Aptos" w:cs="Aptos"/>
        </w:rPr>
        <w:t>email</w:t>
      </w:r>
      <w:proofErr w:type="gramEnd"/>
      <w:r w:rsidR="63DAF4D5" w:rsidRPr="2B473050">
        <w:rPr>
          <w:rFonts w:ascii="Aptos" w:eastAsia="Aptos" w:hAnsi="Aptos" w:cs="Aptos"/>
        </w:rPr>
        <w:t xml:space="preserve"> en spam ou non-spam </w:t>
      </w:r>
    </w:p>
    <w:p w14:paraId="406499C0" w14:textId="581EBDB3" w:rsidR="63DAF4D5" w:rsidRDefault="00C1399C" w:rsidP="2B473050">
      <w:pPr>
        <w:pStyle w:val="Paragraphedeliste"/>
        <w:numPr>
          <w:ilvl w:val="0"/>
          <w:numId w:val="1"/>
        </w:numPr>
        <w:rPr>
          <w:rFonts w:ascii="Aptos" w:eastAsia="Aptos" w:hAnsi="Aptos" w:cs="Aptos"/>
        </w:rPr>
      </w:pPr>
      <w:r w:rsidRPr="2B473050">
        <w:rPr>
          <w:rFonts w:ascii="Aptos" w:eastAsia="Aptos" w:hAnsi="Aptos" w:cs="Aptos"/>
        </w:rPr>
        <w:t>L’expérience</w:t>
      </w:r>
      <w:r w:rsidR="63DAF4D5" w:rsidRPr="2B473050">
        <w:rPr>
          <w:rFonts w:ascii="Aptos" w:eastAsia="Aptos" w:hAnsi="Aptos" w:cs="Aptos"/>
        </w:rPr>
        <w:t xml:space="preserve"> E : examiner une banque de données d’un ensemble </w:t>
      </w:r>
      <w:proofErr w:type="gramStart"/>
      <w:r w:rsidR="63DAF4D5" w:rsidRPr="2B473050">
        <w:rPr>
          <w:rFonts w:ascii="Aptos" w:eastAsia="Aptos" w:hAnsi="Aptos" w:cs="Aptos"/>
        </w:rPr>
        <w:t>d’emails</w:t>
      </w:r>
      <w:proofErr w:type="gramEnd"/>
      <w:r w:rsidR="63DAF4D5" w:rsidRPr="2B473050">
        <w:rPr>
          <w:rFonts w:ascii="Aptos" w:eastAsia="Aptos" w:hAnsi="Aptos" w:cs="Aptos"/>
        </w:rPr>
        <w:t xml:space="preserve"> étiquetés comme spam ou non-spam </w:t>
      </w:r>
    </w:p>
    <w:p w14:paraId="622AE1A3" w14:textId="405DBC3C" w:rsidR="63DAF4D5" w:rsidRDefault="00C1399C" w:rsidP="2B473050">
      <w:pPr>
        <w:pStyle w:val="Paragraphedeliste"/>
        <w:numPr>
          <w:ilvl w:val="0"/>
          <w:numId w:val="1"/>
        </w:numPr>
        <w:rPr>
          <w:rFonts w:ascii="Aptos" w:eastAsia="Aptos" w:hAnsi="Aptos" w:cs="Aptos"/>
        </w:rPr>
      </w:pPr>
      <w:r w:rsidRPr="2B473050">
        <w:rPr>
          <w:rFonts w:ascii="Aptos" w:eastAsia="Aptos" w:hAnsi="Aptos" w:cs="Aptos"/>
        </w:rPr>
        <w:t>La</w:t>
      </w:r>
      <w:r w:rsidR="63DAF4D5" w:rsidRPr="2B473050">
        <w:rPr>
          <w:rFonts w:ascii="Aptos" w:eastAsia="Aptos" w:hAnsi="Aptos" w:cs="Aptos"/>
        </w:rPr>
        <w:t xml:space="preserve"> performance P : la fraction </w:t>
      </w:r>
      <w:proofErr w:type="gramStart"/>
      <w:r w:rsidR="63DAF4D5" w:rsidRPr="2B473050">
        <w:rPr>
          <w:rFonts w:ascii="Aptos" w:eastAsia="Aptos" w:hAnsi="Aptos" w:cs="Aptos"/>
        </w:rPr>
        <w:t>d’emails</w:t>
      </w:r>
      <w:proofErr w:type="gramEnd"/>
      <w:r w:rsidR="63DAF4D5" w:rsidRPr="2B473050">
        <w:rPr>
          <w:rFonts w:ascii="Aptos" w:eastAsia="Aptos" w:hAnsi="Aptos" w:cs="Aptos"/>
        </w:rPr>
        <w:t xml:space="preserve"> correctement classés comme spam par l’algorithme.</w:t>
      </w:r>
    </w:p>
    <w:p w14:paraId="7B3B5E49" w14:textId="3F51D0D7" w:rsidR="23C937E0" w:rsidRDefault="23C937E0" w:rsidP="2B473050">
      <w:pPr>
        <w:ind w:left="708"/>
      </w:pPr>
      <w:r w:rsidRPr="2B473050">
        <w:rPr>
          <w:rFonts w:ascii="Aptos" w:eastAsia="Aptos" w:hAnsi="Aptos" w:cs="Aptos"/>
        </w:rPr>
        <w:t xml:space="preserve">Il existe de nombreux modèles de machine </w:t>
      </w:r>
      <w:proofErr w:type="spellStart"/>
      <w:r w:rsidRPr="2B473050">
        <w:rPr>
          <w:rFonts w:ascii="Aptos" w:eastAsia="Aptos" w:hAnsi="Aptos" w:cs="Aptos"/>
        </w:rPr>
        <w:t>learning</w:t>
      </w:r>
      <w:proofErr w:type="spellEnd"/>
      <w:r w:rsidRPr="2B473050">
        <w:rPr>
          <w:rFonts w:ascii="Aptos" w:eastAsia="Aptos" w:hAnsi="Aptos" w:cs="Aptos"/>
        </w:rPr>
        <w:t xml:space="preserve"> que l’on peut classer en sous-domaines présentés dans la Figure</w:t>
      </w:r>
    </w:p>
    <w:p w14:paraId="4ACB932C" w14:textId="208D25B6" w:rsidR="2B473050" w:rsidRDefault="2B473050"/>
    <w:p w14:paraId="39F20E65" w14:textId="60A005A1" w:rsidR="2B473050" w:rsidRDefault="2B473050">
      <w:r>
        <w:br w:type="page"/>
      </w:r>
      <w:r w:rsidR="5DDF05AA">
        <w:rPr>
          <w:noProof/>
        </w:rPr>
        <w:lastRenderedPageBreak/>
        <w:drawing>
          <wp:inline distT="0" distB="0" distL="0" distR="0" wp14:anchorId="40E4C05A" wp14:editId="61C84F65">
            <wp:extent cx="5762626" cy="4114800"/>
            <wp:effectExtent l="0" t="0" r="0" b="0"/>
            <wp:docPr id="473958419" name="Image 473958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762626" cy="4114800"/>
                    </a:xfrm>
                    <a:prstGeom prst="rect">
                      <a:avLst/>
                    </a:prstGeom>
                  </pic:spPr>
                </pic:pic>
              </a:graphicData>
            </a:graphic>
          </wp:inline>
        </w:drawing>
      </w:r>
      <w:r>
        <w:tab/>
      </w:r>
      <w:r w:rsidR="5DDF05AA" w:rsidRPr="2B473050">
        <w:rPr>
          <w:rFonts w:ascii="Aptos" w:eastAsia="Aptos" w:hAnsi="Aptos" w:cs="Aptos"/>
        </w:rPr>
        <w:t xml:space="preserve">Figure 1. Cartographie non exhaustive des modèles de machine </w:t>
      </w:r>
      <w:proofErr w:type="spellStart"/>
      <w:r w:rsidR="5DDF05AA" w:rsidRPr="2B473050">
        <w:rPr>
          <w:rFonts w:ascii="Aptos" w:eastAsia="Aptos" w:hAnsi="Aptos" w:cs="Aptos"/>
        </w:rPr>
        <w:t>learning</w:t>
      </w:r>
      <w:proofErr w:type="spellEnd"/>
    </w:p>
    <w:p w14:paraId="5115F946" w14:textId="093700B8" w:rsidR="5DDF05AA" w:rsidRDefault="5DDF05AA" w:rsidP="2B473050">
      <w:pPr>
        <w:ind w:firstLine="708"/>
      </w:pPr>
      <w:r w:rsidRPr="2B473050">
        <w:rPr>
          <w:rFonts w:ascii="Aptos" w:eastAsia="Aptos" w:hAnsi="Aptos" w:cs="Aptos"/>
        </w:rPr>
        <w:t>Comme énoncé précédemment, dans ce projet, nous devons réaliser une classification en 3 classes. Nous allons donc nous restreindre à l’apprentissage supervisé, et en</w:t>
      </w:r>
      <w:r w:rsidR="442B3BFF" w:rsidRPr="2B473050">
        <w:rPr>
          <w:rFonts w:ascii="Aptos" w:eastAsia="Aptos" w:hAnsi="Aptos" w:cs="Aptos"/>
        </w:rPr>
        <w:t xml:space="preserve"> </w:t>
      </w:r>
      <w:r w:rsidRPr="2B473050">
        <w:rPr>
          <w:rFonts w:ascii="Aptos" w:eastAsia="Aptos" w:hAnsi="Aptos" w:cs="Aptos"/>
        </w:rPr>
        <w:t>particulier à la classification</w:t>
      </w:r>
      <w:r w:rsidR="6149928C" w:rsidRPr="2B473050">
        <w:rPr>
          <w:rFonts w:ascii="Aptos" w:eastAsia="Aptos" w:hAnsi="Aptos" w:cs="Aptos"/>
          <w:vertAlign w:val="superscript"/>
        </w:rPr>
        <w:t>3</w:t>
      </w:r>
      <w:r w:rsidRPr="2B473050">
        <w:rPr>
          <w:rFonts w:ascii="Aptos" w:eastAsia="Aptos" w:hAnsi="Aptos" w:cs="Aptos"/>
        </w:rPr>
        <w:t>.</w:t>
      </w:r>
    </w:p>
    <w:p w14:paraId="72DCA576" w14:textId="7398DEDE" w:rsidR="2B473050" w:rsidRDefault="2B473050" w:rsidP="2B473050">
      <w:pPr>
        <w:ind w:firstLine="708"/>
        <w:rPr>
          <w:rFonts w:ascii="Aptos" w:eastAsia="Aptos" w:hAnsi="Aptos" w:cs="Aptos"/>
        </w:rPr>
      </w:pPr>
    </w:p>
    <w:p w14:paraId="7A9D72D0" w14:textId="5068DDA0" w:rsidR="630276C7" w:rsidRDefault="630276C7" w:rsidP="00140F17">
      <w:pPr>
        <w:pStyle w:val="Titre2"/>
        <w:ind w:firstLine="708"/>
      </w:pPr>
      <w:bookmarkStart w:id="4" w:name="_Toc195623500"/>
      <w:r w:rsidRPr="2B473050">
        <w:t>De l’apprentissage à la prédiction</w:t>
      </w:r>
      <w:bookmarkEnd w:id="4"/>
    </w:p>
    <w:p w14:paraId="41ED175D" w14:textId="14785339" w:rsidR="00BC172A" w:rsidRPr="00BC172A" w:rsidRDefault="4C14430B" w:rsidP="00262FDD">
      <w:pPr>
        <w:ind w:firstLine="708"/>
        <w:rPr>
          <w:rFonts w:ascii="Aptos" w:eastAsia="Aptos" w:hAnsi="Aptos" w:cs="Aptos"/>
        </w:rPr>
      </w:pPr>
      <w:r w:rsidRPr="2B473050">
        <w:rPr>
          <w:rFonts w:ascii="Aptos" w:eastAsia="Aptos" w:hAnsi="Aptos" w:cs="Aptos"/>
        </w:rPr>
        <w:t>L</w:t>
      </w:r>
      <w:r w:rsidR="630276C7" w:rsidRPr="2B473050">
        <w:rPr>
          <w:rFonts w:ascii="Aptos" w:eastAsia="Aptos" w:hAnsi="Aptos" w:cs="Aptos"/>
        </w:rPr>
        <w:t xml:space="preserve">a problématique de l’apprentissage supervisé : </w:t>
      </w:r>
    </w:p>
    <w:p w14:paraId="14F75709" w14:textId="77777777" w:rsidR="00146750" w:rsidRDefault="630276C7" w:rsidP="00262FDD">
      <w:pPr>
        <w:ind w:firstLine="708"/>
        <w:rPr>
          <w:rFonts w:ascii="Aptos" w:eastAsia="Aptos" w:hAnsi="Aptos" w:cs="Aptos"/>
        </w:rPr>
      </w:pPr>
      <w:r w:rsidRPr="2B473050">
        <w:rPr>
          <w:rFonts w:ascii="Aptos" w:eastAsia="Aptos" w:hAnsi="Aptos" w:cs="Aptos"/>
        </w:rPr>
        <w:t xml:space="preserve">A partir d’observations données </w:t>
      </w:r>
      <m:oMath>
        <m:d>
          <m:dPr>
            <m:ctrlPr>
              <w:rPr>
                <w:rFonts w:ascii="Cambria Math" w:eastAsia="Aptos" w:hAnsi="Cambria Math" w:cs="Aptos"/>
                <w:i/>
              </w:rPr>
            </m:ctrlPr>
          </m:dPr>
          <m:e>
            <m:sSub>
              <m:sSubPr>
                <m:ctrlPr>
                  <w:rPr>
                    <w:rFonts w:ascii="Cambria Math" w:eastAsia="Aptos" w:hAnsi="Cambria Math" w:cs="Aptos"/>
                    <w:i/>
                  </w:rPr>
                </m:ctrlPr>
              </m:sSubPr>
              <m:e>
                <m:r>
                  <w:rPr>
                    <w:rFonts w:ascii="Cambria Math" w:eastAsia="Aptos" w:hAnsi="Cambria Math" w:cs="Aptos"/>
                  </w:rPr>
                  <m:t>x</m:t>
                </m:r>
              </m:e>
              <m:sub>
                <m:r>
                  <w:rPr>
                    <w:rFonts w:ascii="Cambria Math" w:eastAsia="Aptos" w:hAnsi="Cambria Math" w:cs="Aptos"/>
                  </w:rPr>
                  <m:t>i</m:t>
                </m:r>
              </m:sub>
            </m:sSub>
            <m:r>
              <w:rPr>
                <w:rFonts w:ascii="Cambria Math" w:eastAsia="Aptos" w:hAnsi="Cambria Math" w:cs="Aptos"/>
              </w:rPr>
              <m:t>,</m:t>
            </m:r>
            <m:sSub>
              <m:sSubPr>
                <m:ctrlPr>
                  <w:rPr>
                    <w:rFonts w:ascii="Cambria Math" w:eastAsia="Aptos" w:hAnsi="Cambria Math" w:cs="Aptos"/>
                    <w:i/>
                  </w:rPr>
                </m:ctrlPr>
              </m:sSubPr>
              <m:e>
                <m:r>
                  <w:rPr>
                    <w:rFonts w:ascii="Cambria Math" w:eastAsia="Aptos" w:hAnsi="Cambria Math" w:cs="Aptos"/>
                  </w:rPr>
                  <m:t>y</m:t>
                </m:r>
              </m:e>
              <m:sub>
                <m:r>
                  <w:rPr>
                    <w:rFonts w:ascii="Cambria Math" w:eastAsia="Aptos" w:hAnsi="Cambria Math" w:cs="Aptos"/>
                  </w:rPr>
                  <m:t>i</m:t>
                </m:r>
              </m:sub>
            </m:sSub>
          </m:e>
        </m:d>
        <m:r>
          <m:rPr>
            <m:sty m:val="p"/>
          </m:rPr>
          <w:rPr>
            <w:rFonts w:ascii="Cambria Math" w:eastAsia="Aptos" w:hAnsi="Cambria Math" w:cs="Aptos"/>
          </w:rPr>
          <m:t>∈</m:t>
        </m:r>
        <m:r>
          <m:rPr>
            <m:scr m:val="script"/>
          </m:rPr>
          <w:rPr>
            <w:rFonts w:ascii="Cambria Math" w:eastAsia="Aptos" w:hAnsi="Cambria Math" w:cs="Aptos"/>
          </w:rPr>
          <m:t>X</m:t>
        </m:r>
        <m:r>
          <m:rPr>
            <m:sty m:val="p"/>
          </m:rPr>
          <w:rPr>
            <w:rFonts w:ascii="Cambria Math" w:eastAsia="Aptos" w:hAnsi="Cambria Math" w:cs="Aptos"/>
          </w:rPr>
          <m:t>×</m:t>
        </m:r>
        <m:r>
          <m:rPr>
            <m:scr m:val="script"/>
          </m:rPr>
          <w:rPr>
            <w:rFonts w:ascii="Cambria Math" w:eastAsia="Aptos" w:hAnsi="Cambria Math" w:cs="Aptos"/>
          </w:rPr>
          <m:t>Y</m:t>
        </m:r>
        <m:r>
          <w:rPr>
            <w:rFonts w:ascii="Cambria Math" w:eastAsia="Aptos" w:hAnsi="Cambria Math" w:cs="Aptos"/>
          </w:rPr>
          <m:t>,1</m:t>
        </m:r>
        <m:r>
          <m:rPr>
            <m:sty m:val="p"/>
          </m:rPr>
          <w:rPr>
            <w:rFonts w:ascii="Cambria Math" w:eastAsia="Aptos" w:hAnsi="Cambria Math" w:cs="Aptos"/>
          </w:rPr>
          <m:t>≤</m:t>
        </m:r>
        <m:r>
          <w:rPr>
            <w:rFonts w:ascii="Cambria Math" w:eastAsia="Aptos" w:hAnsi="Cambria Math" w:cs="Aptos"/>
          </w:rPr>
          <m:t>i</m:t>
        </m:r>
        <m:r>
          <m:rPr>
            <m:sty m:val="p"/>
          </m:rPr>
          <w:rPr>
            <w:rFonts w:ascii="Cambria Math" w:eastAsia="Aptos" w:hAnsi="Cambria Math" w:cs="Aptos"/>
          </w:rPr>
          <m:t>≤</m:t>
        </m:r>
        <m:r>
          <w:rPr>
            <w:rFonts w:ascii="Cambria Math" w:eastAsia="Aptos" w:hAnsi="Cambria Math" w:cs="Aptos"/>
          </w:rPr>
          <m:t>m</m:t>
        </m:r>
      </m:oMath>
      <w:r w:rsidR="00BC172A">
        <w:rPr>
          <w:rFonts w:ascii="Aptos" w:eastAsia="Aptos" w:hAnsi="Aptos" w:cs="Aptos"/>
        </w:rPr>
        <w:t xml:space="preserve"> </w:t>
      </w:r>
      <w:r w:rsidRPr="2B473050">
        <w:rPr>
          <w:rFonts w:ascii="Aptos" w:eastAsia="Aptos" w:hAnsi="Aptos" w:cs="Aptos"/>
        </w:rPr>
        <w:t>de entées</w:t>
      </w:r>
      <w:r w:rsidR="750F1711" w:rsidRPr="2B473050">
        <w:rPr>
          <w:rFonts w:ascii="Aptos" w:eastAsia="Aptos" w:hAnsi="Aptos" w:cs="Aptos"/>
          <w:vertAlign w:val="superscript"/>
        </w:rPr>
        <w:t>4</w:t>
      </w:r>
      <w:r w:rsidRPr="2B473050">
        <w:rPr>
          <w:rFonts w:ascii="Aptos" w:eastAsia="Aptos" w:hAnsi="Aptos" w:cs="Aptos"/>
        </w:rPr>
        <w:t xml:space="preserve">/sorties (appelées données d’entraînements), notre but est de prédire un nouveau label </w:t>
      </w:r>
      <m:oMath>
        <m:r>
          <w:rPr>
            <w:rFonts w:ascii="Cambria Math" w:eastAsia="Aptos" w:hAnsi="Cambria Math" w:cs="Aptos"/>
          </w:rPr>
          <m:t>y</m:t>
        </m:r>
        <m:r>
          <m:rPr>
            <m:sty m:val="p"/>
          </m:rPr>
          <w:rPr>
            <w:rFonts w:ascii="Cambria Math" w:eastAsia="Aptos" w:hAnsi="Cambria Math" w:cs="Aptos"/>
          </w:rPr>
          <m:t>∈</m:t>
        </m:r>
        <m:r>
          <m:rPr>
            <m:scr m:val="script"/>
          </m:rPr>
          <w:rPr>
            <w:rFonts w:ascii="Cambria Math" w:eastAsia="Aptos" w:hAnsi="Cambria Math" w:cs="Aptos"/>
          </w:rPr>
          <m:t>Y</m:t>
        </m:r>
      </m:oMath>
      <w:r w:rsidR="00146750">
        <w:rPr>
          <w:rFonts w:ascii="Aptos" w:eastAsia="Aptos" w:hAnsi="Aptos" w:cs="Aptos"/>
        </w:rPr>
        <w:t xml:space="preserve"> </w:t>
      </w:r>
      <w:r w:rsidRPr="2B473050">
        <w:rPr>
          <w:rFonts w:ascii="Aptos" w:eastAsia="Aptos" w:hAnsi="Aptos" w:cs="Aptos"/>
        </w:rPr>
        <w:t xml:space="preserve">à partir d’une nouvelle donnée </w:t>
      </w:r>
      <m:oMath>
        <m:r>
          <w:rPr>
            <w:rFonts w:ascii="Cambria Math" w:eastAsia="Aptos" w:hAnsi="Cambria Math" w:cs="Aptos"/>
          </w:rPr>
          <m:t>x</m:t>
        </m:r>
        <m:r>
          <m:rPr>
            <m:sty m:val="p"/>
          </m:rPr>
          <w:rPr>
            <w:rFonts w:ascii="Cambria Math" w:eastAsia="Aptos" w:hAnsi="Cambria Math" w:cs="Aptos"/>
          </w:rPr>
          <m:t>∈</m:t>
        </m:r>
        <m:r>
          <m:rPr>
            <m:scr m:val="script"/>
          </m:rPr>
          <w:rPr>
            <w:rFonts w:ascii="Cambria Math" w:eastAsia="Aptos" w:hAnsi="Cambria Math" w:cs="Aptos"/>
          </w:rPr>
          <m:t>X</m:t>
        </m:r>
      </m:oMath>
      <w:r w:rsidRPr="2B473050">
        <w:rPr>
          <w:rFonts w:ascii="Aptos" w:eastAsia="Aptos" w:hAnsi="Aptos" w:cs="Aptos"/>
        </w:rPr>
        <w:t xml:space="preserve">(ces nouvelles données étant appelées données de test). </w:t>
      </w:r>
    </w:p>
    <w:p w14:paraId="76027E3A" w14:textId="7701A3D7" w:rsidR="630276C7" w:rsidRPr="00146750" w:rsidRDefault="630276C7" w:rsidP="00262FDD">
      <w:pPr>
        <w:ind w:firstLine="708"/>
        <w:rPr>
          <w:rFonts w:ascii="Aptos" w:eastAsia="Aptos" w:hAnsi="Aptos" w:cs="Aptos"/>
        </w:rPr>
      </w:pPr>
      <w:r w:rsidRPr="2B473050">
        <w:rPr>
          <w:rFonts w:ascii="Aptos" w:eastAsia="Aptos" w:hAnsi="Aptos" w:cs="Aptos"/>
        </w:rPr>
        <w:t>La prédiction n’est autre qu’une fonction dépendant de paramètres θ appelé fonction d’hypothèse :</w:t>
      </w:r>
    </w:p>
    <w:p w14:paraId="2FB38F99" w14:textId="77777777" w:rsidR="000B0A00" w:rsidRPr="000B0A00" w:rsidRDefault="009812E3" w:rsidP="2B473050">
      <w:pPr>
        <w:ind w:firstLine="708"/>
        <w:rPr>
          <w:rFonts w:ascii="Aptos" w:eastAsia="Aptos" w:hAnsi="Aptos" w:cs="Aptos"/>
        </w:rPr>
      </w:pPr>
      <m:oMathPara>
        <m:oMath>
          <m:sSub>
            <m:sSubPr>
              <m:ctrlPr>
                <w:rPr>
                  <w:rFonts w:ascii="Cambria Math" w:eastAsia="Aptos" w:hAnsi="Cambria Math" w:cs="Aptos"/>
                  <w:i/>
                </w:rPr>
              </m:ctrlPr>
            </m:sSubPr>
            <m:e>
              <m:r>
                <w:rPr>
                  <w:rFonts w:ascii="Cambria Math" w:eastAsia="Aptos" w:hAnsi="Cambria Math" w:cs="Aptos"/>
                </w:rPr>
                <m:t>h</m:t>
              </m:r>
            </m:e>
            <m:sub>
              <m:r>
                <m:rPr>
                  <m:sty m:val="p"/>
                </m:rPr>
                <w:rPr>
                  <w:rFonts w:ascii="Cambria Math" w:eastAsia="Aptos" w:hAnsi="Cambria Math" w:cs="Aptos"/>
                </w:rPr>
                <m:t>θ</m:t>
              </m:r>
            </m:sub>
          </m:sSub>
          <m:r>
            <m:rPr>
              <m:scr m:val="script"/>
            </m:rPr>
            <w:rPr>
              <w:rFonts w:ascii="Cambria Math" w:eastAsia="Aptos" w:hAnsi="Cambria Math" w:cs="Aptos"/>
            </w:rPr>
            <m:t>:X</m:t>
          </m:r>
          <m:r>
            <m:rPr>
              <m:sty m:val="p"/>
            </m:rPr>
            <w:rPr>
              <w:rFonts w:ascii="Cambria Math" w:eastAsia="Aptos" w:hAnsi="Cambria Math" w:cs="Aptos"/>
            </w:rPr>
            <m:t>→</m:t>
          </m:r>
          <m:r>
            <m:rPr>
              <m:scr m:val="script"/>
            </m:rPr>
            <w:rPr>
              <w:rFonts w:ascii="Cambria Math" w:eastAsia="Aptos" w:hAnsi="Cambria Math" w:cs="Aptos"/>
            </w:rPr>
            <m:t>Y</m:t>
          </m:r>
        </m:oMath>
      </m:oMathPara>
    </w:p>
    <w:p w14:paraId="0808690F" w14:textId="0E585BC4" w:rsidR="630276C7" w:rsidRPr="00653590" w:rsidRDefault="630276C7" w:rsidP="00653590">
      <w:pPr>
        <w:ind w:firstLine="708"/>
        <w:rPr>
          <w:rFonts w:ascii="Aptos" w:eastAsia="Aptos" w:hAnsi="Aptos" w:cs="Aptos"/>
        </w:rPr>
      </w:pPr>
      <w:r w:rsidRPr="2B473050">
        <w:rPr>
          <w:rFonts w:ascii="Aptos" w:eastAsia="Aptos" w:hAnsi="Aptos" w:cs="Aptos"/>
        </w:rPr>
        <w:t xml:space="preserve">Pour </w:t>
      </w:r>
      <w:proofErr w:type="spellStart"/>
      <w:r w:rsidRPr="2B473050">
        <w:rPr>
          <w:rFonts w:ascii="Aptos" w:eastAsia="Aptos" w:hAnsi="Aptos" w:cs="Aptos"/>
        </w:rPr>
        <w:t>ZoidBerg</w:t>
      </w:r>
      <w:proofErr w:type="spellEnd"/>
      <w:r w:rsidRPr="2B473050">
        <w:rPr>
          <w:rFonts w:ascii="Aptos" w:eastAsia="Aptos" w:hAnsi="Aptos" w:cs="Aptos"/>
        </w:rPr>
        <w:t xml:space="preserve"> 2.0, X est l’ensemble des images et Y </w:t>
      </w:r>
      <w:proofErr w:type="gramStart"/>
      <w:r w:rsidRPr="2B473050">
        <w:rPr>
          <w:rFonts w:ascii="Aptos" w:eastAsia="Aptos" w:hAnsi="Aptos" w:cs="Aptos"/>
        </w:rPr>
        <w:t>={ normal</w:t>
      </w:r>
      <w:proofErr w:type="gramEnd"/>
      <w:r w:rsidRPr="2B473050">
        <w:rPr>
          <w:rFonts w:ascii="Aptos" w:eastAsia="Aptos" w:hAnsi="Aptos" w:cs="Aptos"/>
        </w:rPr>
        <w:t xml:space="preserve">, virus, </w:t>
      </w:r>
      <w:proofErr w:type="gramStart"/>
      <w:r w:rsidRPr="2B473050">
        <w:rPr>
          <w:rFonts w:ascii="Aptos" w:eastAsia="Aptos" w:hAnsi="Aptos" w:cs="Aptos"/>
        </w:rPr>
        <w:t>bacteria }</w:t>
      </w:r>
      <w:proofErr w:type="gramEnd"/>
      <w:r w:rsidRPr="2B473050">
        <w:rPr>
          <w:rFonts w:ascii="Aptos" w:eastAsia="Aptos" w:hAnsi="Aptos" w:cs="Aptos"/>
        </w:rPr>
        <w:t xml:space="preserve">. La forme de </w:t>
      </w:r>
      <m:oMath>
        <m:sSub>
          <m:sSubPr>
            <m:ctrlPr>
              <w:rPr>
                <w:rFonts w:ascii="Cambria Math" w:eastAsia="Aptos" w:hAnsi="Cambria Math" w:cs="Aptos"/>
                <w:i/>
              </w:rPr>
            </m:ctrlPr>
          </m:sSubPr>
          <m:e>
            <m:r>
              <w:rPr>
                <w:rFonts w:ascii="Cambria Math" w:eastAsia="Aptos" w:hAnsi="Cambria Math" w:cs="Aptos"/>
              </w:rPr>
              <m:t>h</m:t>
            </m:r>
          </m:e>
          <m:sub>
            <m:r>
              <m:rPr>
                <m:sty m:val="p"/>
              </m:rPr>
              <w:rPr>
                <w:rFonts w:ascii="Cambria Math" w:eastAsia="Aptos" w:hAnsi="Cambria Math" w:cs="Aptos"/>
              </w:rPr>
              <m:t>θ</m:t>
            </m:r>
          </m:sub>
        </m:sSub>
        <m:r>
          <w:rPr>
            <w:rFonts w:ascii="Cambria Math" w:eastAsia="Aptos" w:hAnsi="Cambria Math" w:cs="Aptos"/>
          </w:rPr>
          <m:t xml:space="preserve"> </m:t>
        </m:r>
      </m:oMath>
      <w:r w:rsidRPr="2B473050">
        <w:rPr>
          <w:rFonts w:ascii="Aptos" w:eastAsia="Aptos" w:hAnsi="Aptos" w:cs="Aptos"/>
        </w:rPr>
        <w:t>dépend du modèle choisie</w:t>
      </w:r>
      <w:r w:rsidR="2E9F3587" w:rsidRPr="2B473050">
        <w:rPr>
          <w:rFonts w:ascii="Aptos" w:eastAsia="Aptos" w:hAnsi="Aptos" w:cs="Aptos"/>
          <w:vertAlign w:val="superscript"/>
        </w:rPr>
        <w:t>5</w:t>
      </w:r>
      <w:r w:rsidRPr="2B473050">
        <w:rPr>
          <w:rFonts w:ascii="Aptos" w:eastAsia="Aptos" w:hAnsi="Aptos" w:cs="Aptos"/>
        </w:rPr>
        <w:t xml:space="preserve"> : cela peut-être un simple polynôme dans le cas de la régression linéaire ou une fonction plus complexe comme... un réseau de </w:t>
      </w:r>
      <w:r w:rsidRPr="2B473050">
        <w:rPr>
          <w:rFonts w:ascii="Aptos" w:eastAsia="Aptos" w:hAnsi="Aptos" w:cs="Aptos"/>
        </w:rPr>
        <w:lastRenderedPageBreak/>
        <w:t xml:space="preserve">neurones (détaillé à la section 3). En revanche, θ est justement ce que l’on cherche à trouver via l’apprentissage. </w:t>
      </w:r>
    </w:p>
    <w:p w14:paraId="291A527C" w14:textId="5FF385ED" w:rsidR="630276C7" w:rsidRPr="00476D0F" w:rsidRDefault="630276C7" w:rsidP="00476D0F">
      <w:pPr>
        <w:ind w:firstLine="708"/>
        <w:rPr>
          <w:rFonts w:ascii="Aptos" w:eastAsia="Aptos" w:hAnsi="Aptos" w:cs="Aptos"/>
        </w:rPr>
      </w:pPr>
      <w:r w:rsidRPr="2B473050">
        <w:rPr>
          <w:rFonts w:ascii="Aptos" w:eastAsia="Aptos" w:hAnsi="Aptos" w:cs="Aptos"/>
        </w:rPr>
        <w:t xml:space="preserve">En résumé, on cherche à trouver un algorithme A tel que A prend en entrée la distribution </w:t>
      </w:r>
      <m:oMath>
        <m:r>
          <m:rPr>
            <m:scr m:val="script"/>
          </m:rPr>
          <w:rPr>
            <w:rFonts w:ascii="Cambria Math" w:eastAsia="Aptos" w:hAnsi="Cambria Math" w:cs="Aptos"/>
          </w:rPr>
          <m:t>D</m:t>
        </m:r>
        <m:d>
          <m:dPr>
            <m:ctrlPr>
              <w:rPr>
                <w:rFonts w:ascii="Cambria Math" w:eastAsia="Aptos" w:hAnsi="Cambria Math" w:cs="Aptos"/>
                <w:i/>
              </w:rPr>
            </m:ctrlPr>
          </m:dPr>
          <m:e>
            <m:sSub>
              <m:sSubPr>
                <m:ctrlPr>
                  <w:rPr>
                    <w:rFonts w:ascii="Cambria Math" w:eastAsia="Aptos" w:hAnsi="Cambria Math" w:cs="Aptos"/>
                    <w:i/>
                  </w:rPr>
                </m:ctrlPr>
              </m:sSubPr>
              <m:e>
                <m:r>
                  <w:rPr>
                    <w:rFonts w:ascii="Cambria Math" w:eastAsia="Aptos" w:hAnsi="Cambria Math" w:cs="Aptos"/>
                  </w:rPr>
                  <m:t>x</m:t>
                </m:r>
              </m:e>
              <m:sub>
                <m:r>
                  <w:rPr>
                    <w:rFonts w:ascii="Cambria Math" w:eastAsia="Aptos" w:hAnsi="Cambria Math" w:cs="Aptos"/>
                  </w:rPr>
                  <m:t>i</m:t>
                </m:r>
              </m:sub>
            </m:sSub>
          </m:e>
        </m:d>
      </m:oMath>
      <w:r w:rsidRPr="2B473050">
        <w:rPr>
          <w:rFonts w:ascii="Aptos" w:eastAsia="Aptos" w:hAnsi="Aptos" w:cs="Aptos"/>
        </w:rPr>
        <w:t xml:space="preserve"> et nous renvoie θ tout en cherchant à ce que </w:t>
      </w:r>
      <m:oMath>
        <m:sSub>
          <m:sSubPr>
            <m:ctrlPr>
              <w:rPr>
                <w:rFonts w:ascii="Cambria Math" w:eastAsia="Aptos" w:hAnsi="Cambria Math" w:cs="Aptos"/>
                <w:i/>
              </w:rPr>
            </m:ctrlPr>
          </m:sSubPr>
          <m:e>
            <m:r>
              <w:rPr>
                <w:rFonts w:ascii="Cambria Math" w:eastAsia="Aptos" w:hAnsi="Cambria Math" w:cs="Aptos"/>
              </w:rPr>
              <m:t>h</m:t>
            </m:r>
          </m:e>
          <m:sub>
            <m:r>
              <m:rPr>
                <m:sty m:val="p"/>
              </m:rPr>
              <w:rPr>
                <w:rFonts w:ascii="Cambria Math" w:eastAsia="Aptos" w:hAnsi="Cambria Math" w:cs="Aptos"/>
              </w:rPr>
              <m:t>θ</m:t>
            </m:r>
          </m:sub>
        </m:sSub>
        <m:d>
          <m:dPr>
            <m:ctrlPr>
              <w:rPr>
                <w:rFonts w:ascii="Cambria Math" w:eastAsia="Aptos" w:hAnsi="Cambria Math" w:cs="Aptos"/>
                <w:i/>
              </w:rPr>
            </m:ctrlPr>
          </m:dPr>
          <m:e>
            <m:sSub>
              <m:sSubPr>
                <m:ctrlPr>
                  <w:rPr>
                    <w:rFonts w:ascii="Cambria Math" w:eastAsia="Aptos" w:hAnsi="Cambria Math" w:cs="Aptos"/>
                    <w:i/>
                  </w:rPr>
                </m:ctrlPr>
              </m:sSubPr>
              <m:e>
                <m:r>
                  <w:rPr>
                    <w:rFonts w:ascii="Cambria Math" w:eastAsia="Aptos" w:hAnsi="Cambria Math" w:cs="Aptos"/>
                  </w:rPr>
                  <m:t>x</m:t>
                </m:r>
              </m:e>
              <m:sub>
                <m:r>
                  <w:rPr>
                    <w:rFonts w:ascii="Cambria Math" w:eastAsia="Aptos" w:hAnsi="Cambria Math" w:cs="Aptos"/>
                  </w:rPr>
                  <m:t>i</m:t>
                </m:r>
              </m:sub>
            </m:sSub>
          </m:e>
        </m:d>
      </m:oMath>
      <w:r w:rsidR="00F501F2">
        <w:rPr>
          <w:rFonts w:ascii="Aptos" w:eastAsia="Aptos" w:hAnsi="Aptos" w:cs="Aptos"/>
        </w:rPr>
        <w:t xml:space="preserve"> </w:t>
      </w:r>
      <w:r w:rsidRPr="2B473050">
        <w:rPr>
          <w:rFonts w:ascii="Aptos" w:eastAsia="Aptos" w:hAnsi="Aptos" w:cs="Aptos"/>
        </w:rPr>
        <w:t>soit le plus proche de</w:t>
      </w:r>
      <m:oMath>
        <m:sSub>
          <m:sSubPr>
            <m:ctrlPr>
              <w:rPr>
                <w:rFonts w:ascii="Cambria Math" w:eastAsia="Aptos" w:hAnsi="Cambria Math" w:cs="Aptos"/>
                <w:i/>
              </w:rPr>
            </m:ctrlPr>
          </m:sSubPr>
          <m:e>
            <m:r>
              <w:rPr>
                <w:rFonts w:ascii="Cambria Math" w:eastAsia="Aptos" w:hAnsi="Cambria Math" w:cs="Aptos"/>
              </w:rPr>
              <m:t xml:space="preserve"> y</m:t>
            </m:r>
          </m:e>
          <m:sub>
            <m:r>
              <w:rPr>
                <w:rFonts w:ascii="Cambria Math" w:eastAsia="Aptos" w:hAnsi="Cambria Math" w:cs="Aptos"/>
              </w:rPr>
              <m:t>i</m:t>
            </m:r>
          </m:sub>
        </m:sSub>
      </m:oMath>
      <w:r w:rsidRPr="2B473050">
        <w:rPr>
          <w:rFonts w:ascii="Aptos" w:eastAsia="Aptos" w:hAnsi="Aptos" w:cs="Aptos"/>
        </w:rPr>
        <w:t>.</w:t>
      </w:r>
    </w:p>
    <w:p w14:paraId="6297D2FC" w14:textId="59EAD01B" w:rsidR="2B473050" w:rsidRDefault="2B473050" w:rsidP="2B473050">
      <w:pPr>
        <w:rPr>
          <w:rFonts w:ascii="Aptos" w:eastAsia="Aptos" w:hAnsi="Aptos" w:cs="Aptos"/>
        </w:rPr>
      </w:pPr>
    </w:p>
    <w:p w14:paraId="48DF9E5D" w14:textId="4A5DF5FD" w:rsidR="7359A92F" w:rsidRDefault="7359A92F" w:rsidP="00B240FD">
      <w:pPr>
        <w:pStyle w:val="Titre2"/>
        <w:ind w:firstLine="708"/>
        <w:rPr>
          <w:rFonts w:ascii="Aptos" w:eastAsia="Aptos" w:hAnsi="Aptos" w:cs="Aptos"/>
          <w:sz w:val="24"/>
          <w:szCs w:val="24"/>
        </w:rPr>
      </w:pPr>
      <w:bookmarkStart w:id="5" w:name="_Toc195623501"/>
      <w:r w:rsidRPr="2B473050">
        <w:t>Risque &amp; Fonction de perte</w:t>
      </w:r>
      <w:bookmarkEnd w:id="5"/>
    </w:p>
    <w:p w14:paraId="6C025AC4" w14:textId="55A8B2CF" w:rsidR="00CA1BA8" w:rsidRDefault="7359A92F" w:rsidP="00262FDD">
      <w:pPr>
        <w:ind w:firstLine="708"/>
      </w:pPr>
      <w:r w:rsidRPr="2B473050">
        <w:rPr>
          <w:rFonts w:ascii="Aptos" w:eastAsia="Aptos" w:hAnsi="Aptos" w:cs="Aptos"/>
        </w:rPr>
        <w:t xml:space="preserve">Le </w:t>
      </w:r>
      <w:r w:rsidR="00C1399C" w:rsidRPr="2B473050">
        <w:rPr>
          <w:rFonts w:ascii="Aptos" w:eastAsia="Aptos" w:hAnsi="Aptos" w:cs="Aptos"/>
        </w:rPr>
        <w:t>cœur</w:t>
      </w:r>
      <w:r w:rsidRPr="2B473050">
        <w:rPr>
          <w:rFonts w:ascii="Aptos" w:eastAsia="Aptos" w:hAnsi="Aptos" w:cs="Aptos"/>
        </w:rPr>
        <w:t xml:space="preserve"> de l’apprentissage supervisé réside dans le fait de mesurer à quel point la valeur prédite d’une donnée d’entraînement est éloignée de sa valeur réelle. Pour quantifier cet écart, on définit la fonction de perte (</w:t>
      </w:r>
      <w:proofErr w:type="spellStart"/>
      <w:r w:rsidRPr="2B473050">
        <w:rPr>
          <w:rFonts w:ascii="Aptos" w:eastAsia="Aptos" w:hAnsi="Aptos" w:cs="Aptos"/>
        </w:rPr>
        <w:t>loss</w:t>
      </w:r>
      <w:proofErr w:type="spellEnd"/>
      <w:r w:rsidRPr="2B473050">
        <w:rPr>
          <w:rFonts w:ascii="Aptos" w:eastAsia="Aptos" w:hAnsi="Aptos" w:cs="Aptos"/>
        </w:rPr>
        <w:t xml:space="preserve"> </w:t>
      </w:r>
      <w:proofErr w:type="spellStart"/>
      <w:r w:rsidRPr="2B473050">
        <w:rPr>
          <w:rFonts w:ascii="Aptos" w:eastAsia="Aptos" w:hAnsi="Aptos" w:cs="Aptos"/>
        </w:rPr>
        <w:t>function</w:t>
      </w:r>
      <w:proofErr w:type="spellEnd"/>
      <w:r w:rsidRPr="2B473050">
        <w:rPr>
          <w:rFonts w:ascii="Aptos" w:eastAsia="Aptos" w:hAnsi="Aptos" w:cs="Aptos"/>
        </w:rPr>
        <w:t xml:space="preserve"> en anglais) :</w:t>
      </w:r>
    </w:p>
    <w:p w14:paraId="1677B6C7" w14:textId="77777777" w:rsidR="00001A18" w:rsidRPr="00E60034" w:rsidRDefault="00001A18" w:rsidP="2B473050">
      <w:pPr>
        <w:jc w:val="center"/>
        <w:rPr>
          <w:rFonts w:eastAsiaTheme="minorEastAsia"/>
        </w:rPr>
      </w:pPr>
      <m:oMathPara>
        <m:oMath>
          <m:r>
            <w:rPr>
              <w:rFonts w:ascii="Cambria Math" w:hAnsi="Cambria Math"/>
            </w:rPr>
            <m:t>L:</m:t>
          </m:r>
          <m:r>
            <m:rPr>
              <m:scr m:val="script"/>
            </m:rPr>
            <w:rPr>
              <w:rFonts w:ascii="Cambria Math" w:hAnsi="Cambria Math"/>
            </w:rPr>
            <m:t>Y</m:t>
          </m:r>
          <m:r>
            <m:rPr>
              <m:sty m:val="p"/>
            </m:rPr>
            <w:rPr>
              <w:rFonts w:ascii="Cambria Math" w:hAnsi="Cambria Math"/>
            </w:rPr>
            <m:t>×</m:t>
          </m:r>
          <m:r>
            <m:rPr>
              <m:scr m:val="script"/>
            </m:rPr>
            <w:rPr>
              <w:rFonts w:ascii="Cambria Math" w:hAnsi="Cambria Math"/>
            </w:rPr>
            <m:t>Y</m:t>
          </m:r>
          <m:r>
            <m:rPr>
              <m:sty m:val="p"/>
            </m:rP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m:t>
          </m:r>
          <m:r>
            <m:rPr>
              <m:sty m:val="p"/>
            </m:rPr>
            <w:rPr>
              <w:rFonts w:ascii="Cambria Math" w:hAnsi="Cambria Math"/>
            </w:rPr>
            <m:t> </m:t>
          </m:r>
          <m:d>
            <m:dPr>
              <m:ctrlPr>
                <w:rPr>
                  <w:rFonts w:ascii="Cambria Math" w:hAnsi="Cambria Math"/>
                  <w:i/>
                </w:rPr>
              </m:ctrlPr>
            </m:dPr>
            <m:e>
              <m:bar>
                <m:barPr>
                  <m:pos m:val="top"/>
                  <m:ctrlPr>
                    <w:rPr>
                      <w:rFonts w:ascii="Cambria Math" w:hAnsi="Cambria Math"/>
                    </w:rPr>
                  </m:ctrlPr>
                </m:barPr>
                <m:e>
                  <m:r>
                    <w:rPr>
                      <w:rFonts w:ascii="Cambria Math" w:hAnsi="Cambria Math"/>
                    </w:rPr>
                    <m:t>y</m:t>
                  </m:r>
                </m:e>
              </m:bar>
              <m:r>
                <w:rPr>
                  <w:rFonts w:ascii="Cambria Math" w:hAnsi="Cambria Math"/>
                </w:rPr>
                <m:t>,y</m:t>
              </m:r>
            </m:e>
          </m:d>
          <m:r>
            <m:rPr>
              <m:sty m:val="p"/>
            </m:rPr>
            <w:rPr>
              <w:rFonts w:ascii="Cambria Math" w:hAnsi="Cambria Math"/>
            </w:rPr>
            <m:t>↦</m:t>
          </m:r>
          <m:r>
            <w:rPr>
              <w:rFonts w:ascii="Cambria Math" w:hAnsi="Cambria Math"/>
            </w:rPr>
            <m:t>L</m:t>
          </m:r>
          <m:d>
            <m:dPr>
              <m:ctrlPr>
                <w:rPr>
                  <w:rFonts w:ascii="Cambria Math" w:hAnsi="Cambria Math"/>
                  <w:i/>
                </w:rPr>
              </m:ctrlPr>
            </m:dPr>
            <m:e>
              <m:bar>
                <m:barPr>
                  <m:pos m:val="top"/>
                  <m:ctrlPr>
                    <w:rPr>
                      <w:rFonts w:ascii="Cambria Math" w:hAnsi="Cambria Math"/>
                    </w:rPr>
                  </m:ctrlPr>
                </m:barPr>
                <m:e>
                  <m:r>
                    <w:rPr>
                      <w:rFonts w:ascii="Cambria Math" w:hAnsi="Cambria Math"/>
                    </w:rPr>
                    <m:t>y</m:t>
                  </m:r>
                </m:e>
              </m:bar>
              <m:r>
                <w:rPr>
                  <w:rFonts w:ascii="Cambria Math" w:hAnsi="Cambria Math"/>
                </w:rPr>
                <m:t>,y</m:t>
              </m:r>
            </m:e>
          </m:d>
        </m:oMath>
      </m:oMathPara>
    </w:p>
    <w:p w14:paraId="47E39C74" w14:textId="77777777" w:rsidR="000A50E4" w:rsidRDefault="00E60034" w:rsidP="00262FDD">
      <w:pPr>
        <w:ind w:firstLine="708"/>
        <w:rPr>
          <w:rFonts w:eastAsiaTheme="minorEastAsia"/>
        </w:rPr>
      </w:pPr>
      <w:r>
        <w:rPr>
          <w:rFonts w:eastAsiaTheme="minorEastAsia"/>
        </w:rPr>
        <w:t xml:space="preserve">Avec </w:t>
      </w:r>
      <m:oMath>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y</m:t>
                </m:r>
                <m:ctrlPr>
                  <w:rPr>
                    <w:rFonts w:ascii="Cambria Math" w:eastAsiaTheme="minorEastAsia" w:hAnsi="Cambria Math"/>
                  </w:rPr>
                </m:ctrlPr>
              </m:e>
              <m:sub>
                <m:r>
                  <w:rPr>
                    <w:rFonts w:ascii="Cambria Math" w:eastAsiaTheme="minorEastAsia" w:hAnsi="Cambria Math"/>
                  </w:rPr>
                  <m:t>i</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m:rPr>
                <m:sty m:val="p"/>
              </m:rPr>
              <w:rPr>
                <w:rFonts w:ascii="Cambria Math" w:eastAsiaTheme="minorEastAsia" w:hAnsi="Cambria Math"/>
              </w:rPr>
              <m:t>θ</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r>
          <w:rPr>
            <w:rFonts w:ascii="Cambria Math" w:eastAsiaTheme="minorEastAsia" w:hAnsi="Cambria Math"/>
          </w:rPr>
          <m:t>,L</m:t>
        </m:r>
        <m:d>
          <m:dPr>
            <m:ctrlPr>
              <w:rPr>
                <w:rFonts w:ascii="Cambria Math" w:eastAsiaTheme="minorEastAsia" w:hAnsi="Cambria Math"/>
                <w:i/>
              </w:rPr>
            </m:ctrlPr>
          </m:dPr>
          <m:e>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y</m:t>
                    </m:r>
                    <m:ctrlPr>
                      <w:rPr>
                        <w:rFonts w:ascii="Cambria Math" w:eastAsiaTheme="minorEastAsia" w:hAnsi="Cambria Math"/>
                      </w:rPr>
                    </m:ctrlPr>
                  </m:e>
                  <m:sub>
                    <m:r>
                      <w:rPr>
                        <w:rFonts w:ascii="Cambria Math" w:eastAsiaTheme="minorEastAsia" w:hAnsi="Cambria Math"/>
                      </w:rPr>
                      <m:t>i</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d>
      </m:oMath>
      <w:r w:rsidR="00182E91">
        <w:rPr>
          <w:rFonts w:eastAsiaTheme="minorEastAsia"/>
        </w:rPr>
        <w:t xml:space="preserve"> </w:t>
      </w:r>
      <w:r w:rsidR="006F1258" w:rsidRPr="006F1258">
        <w:rPr>
          <w:rFonts w:eastAsiaTheme="minorEastAsia"/>
        </w:rPr>
        <w:t>tend vers zéro si la prédiction est proche de la valeur réelle et tend vers l’infini dans le cas contraire.</w:t>
      </w:r>
    </w:p>
    <w:p w14:paraId="531E16E6" w14:textId="3C917A9D" w:rsidR="00FD77E1" w:rsidRDefault="000A50E4" w:rsidP="00262FDD">
      <w:pPr>
        <w:ind w:firstLine="708"/>
      </w:pPr>
      <w:r w:rsidRPr="000A50E4">
        <w:t xml:space="preserve">On cherche un algorithme qui va minimiser </w:t>
      </w:r>
      <w:r w:rsidR="00C1399C" w:rsidRPr="000A50E4">
        <w:t>cet écart</w:t>
      </w:r>
      <w:r w:rsidRPr="000A50E4">
        <w:t xml:space="preserve"> entre "prédit" et "réelle" sur l’ensemble des données d’entraînement. C’est pourquoi on va </w:t>
      </w:r>
      <w:r w:rsidR="00C1399C" w:rsidRPr="000A50E4">
        <w:t>regarder</w:t>
      </w:r>
      <w:r w:rsidRPr="000A50E4">
        <w:t xml:space="preserve"> la moyenne de la fonction de perte sur l’ensemble des données. Cette moyenne étant appelée risque : </w:t>
      </w:r>
    </w:p>
    <w:p w14:paraId="1395C012" w14:textId="77777777" w:rsidR="00FD77E1" w:rsidRPr="00844EF8" w:rsidRDefault="009812E3" w:rsidP="00182E91">
      <w:pPr>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A</m:t>
              </m:r>
            </m:sub>
          </m:sSub>
          <m:d>
            <m:dPr>
              <m:begChr m:val="["/>
              <m:endChr m:val="]"/>
              <m:ctrlPr>
                <w:rPr>
                  <w:rFonts w:ascii="Cambria Math" w:hAnsi="Cambria Math"/>
                  <w:i/>
                </w:rPr>
              </m:ctrlPr>
            </m:dPr>
            <m:e>
              <m:r>
                <m:rPr>
                  <m:scr m:val="script"/>
                </m:rP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r>
            <w:rPr>
              <w:rFonts w:ascii="Cambria Math" w:hAnsi="Cambria Math"/>
            </w:rPr>
            <m:t>≔E</m:t>
          </m:r>
          <m:d>
            <m:dPr>
              <m:begChr m:val="["/>
              <m:endChr m:val="]"/>
              <m:ctrlPr>
                <w:rPr>
                  <w:rFonts w:ascii="Cambria Math" w:hAnsi="Cambria Math"/>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h</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ctrlPr>
                <w:rPr>
                  <w:rFonts w:ascii="Cambria Math" w:hAnsi="Cambria Math"/>
                  <w:i/>
                </w:rPr>
              </m:ctrlP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m</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m</m:t>
              </m:r>
              <m:ctrlPr>
                <w:rPr>
                  <w:rFonts w:ascii="Cambria Math" w:hAnsi="Cambria Math"/>
                  <w:i/>
                </w:rPr>
              </m:ctrlPr>
            </m:sup>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h</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ctrlPr>
                <w:rPr>
                  <w:rFonts w:ascii="Cambria Math" w:hAnsi="Cambria Math"/>
                  <w:i/>
                </w:rPr>
              </m:ctrlPr>
            </m:e>
          </m:nary>
        </m:oMath>
      </m:oMathPara>
    </w:p>
    <w:p w14:paraId="5BEF20BD" w14:textId="618CD921" w:rsidR="00CE0F01" w:rsidRPr="00CE0F01" w:rsidRDefault="005F0BEF" w:rsidP="00262FDD">
      <w:pPr>
        <w:ind w:firstLine="708"/>
        <w:rPr>
          <w:rFonts w:eastAsiaTheme="minorEastAsia"/>
        </w:rPr>
      </w:pPr>
      <w:r>
        <w:rPr>
          <w:rFonts w:eastAsiaTheme="minorEastAsia"/>
        </w:rPr>
        <w:t>Ainsi, l’algorith</w:t>
      </w:r>
      <w:r w:rsidR="00CE0F01">
        <w:rPr>
          <w:rFonts w:eastAsiaTheme="minorEastAsia"/>
        </w:rPr>
        <w:t xml:space="preserve">me A cherche </w:t>
      </w:r>
      <m:oMath>
        <m:acc>
          <m:accPr>
            <m:chr m:val="̃"/>
            <m:ctrlPr>
              <w:rPr>
                <w:rFonts w:ascii="Cambria Math" w:eastAsiaTheme="minorEastAsia" w:hAnsi="Cambria Math"/>
              </w:rPr>
            </m:ctrlPr>
          </m:accPr>
          <m:e>
            <m:r>
              <w:rPr>
                <w:rFonts w:ascii="Cambria Math" w:eastAsiaTheme="minorEastAsia" w:hAnsi="Cambria Math"/>
              </w:rPr>
              <m:t>0</m:t>
            </m:r>
          </m:e>
        </m:acc>
      </m:oMath>
      <w:r w:rsidR="00CE0F01">
        <w:rPr>
          <w:rFonts w:eastAsiaTheme="minorEastAsia"/>
        </w:rPr>
        <w:t xml:space="preserve"> tel que :</w:t>
      </w:r>
    </w:p>
    <w:p w14:paraId="73E879E3" w14:textId="0B14EA13" w:rsidR="00844EF8" w:rsidRPr="00CE0F01" w:rsidRDefault="009812E3" w:rsidP="00182E91">
      <w:pPr>
        <w:rPr>
          <w:rFonts w:eastAsiaTheme="minorEastAsia"/>
        </w:rPr>
      </w:pPr>
      <m:oMathPara>
        <m:oMath>
          <m:acc>
            <m:accPr>
              <m:chr m:val="̃"/>
              <m:ctrlPr>
                <w:rPr>
                  <w:rFonts w:ascii="Cambria Math" w:eastAsiaTheme="minorEastAsia" w:hAnsi="Cambria Math"/>
                </w:rPr>
              </m:ctrlPr>
            </m:accPr>
            <m:e>
              <m:r>
                <w:rPr>
                  <w:rFonts w:ascii="Cambria Math" w:eastAsiaTheme="minorEastAsia" w:hAnsi="Cambria Math"/>
                </w:rPr>
                <m:t>0</m:t>
              </m:r>
            </m:e>
          </m:acc>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arg</m:t>
              </m:r>
              <m:ctrlPr>
                <w:rPr>
                  <w:rFonts w:ascii="Cambria Math" w:eastAsiaTheme="minorEastAsia" w:hAnsi="Cambria Math"/>
                  <w:i/>
                </w:rPr>
              </m:ctrlPr>
            </m:fName>
            <m:e>
              <m:func>
                <m:funcPr>
                  <m:ctrlPr>
                    <w:rPr>
                      <w:rFonts w:ascii="Cambria Math" w:eastAsiaTheme="minorEastAsia" w:hAnsi="Cambria Math"/>
                    </w:rPr>
                  </m:ctrlPr>
                </m:funcPr>
                <m:fName>
                  <m:limLow>
                    <m:limLowPr>
                      <m:ctrlPr>
                        <w:rPr>
                          <w:rFonts w:ascii="Cambria Math" w:eastAsiaTheme="minorEastAsia" w:hAnsi="Cambria Math"/>
                          <w:i/>
                        </w:rPr>
                      </m:ctrlPr>
                    </m:limLowPr>
                    <m:e>
                      <m:r>
                        <m:rPr>
                          <m:sty m:val="p"/>
                        </m:rPr>
                        <w:rPr>
                          <w:rFonts w:ascii="Cambria Math" w:eastAsiaTheme="minorEastAsia" w:hAnsi="Cambria Math"/>
                        </w:rPr>
                        <m:t>min</m:t>
                      </m:r>
                      <m:ctrlPr>
                        <w:rPr>
                          <w:rFonts w:ascii="Cambria Math" w:eastAsiaTheme="minorEastAsia" w:hAnsi="Cambria Math"/>
                        </w:rPr>
                      </m:ctrlPr>
                    </m:e>
                    <m:lim>
                      <m:r>
                        <m:rPr>
                          <m:sty m:val="p"/>
                        </m:rPr>
                        <w:rPr>
                          <w:rFonts w:ascii="Cambria Math" w:eastAsiaTheme="minorEastAsia" w:hAnsi="Cambria Math"/>
                        </w:rPr>
                        <m:t>θ</m:t>
                      </m:r>
                      <m:ctrlPr>
                        <w:rPr>
                          <w:rFonts w:ascii="Cambria Math" w:eastAsiaTheme="minorEastAsia" w:hAnsi="Cambria Math"/>
                        </w:rPr>
                      </m:ctrlPr>
                    </m:lim>
                  </m:limLow>
                </m:fName>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A</m:t>
                      </m:r>
                    </m:sub>
                  </m:sSub>
                  <m:ctrlPr>
                    <w:rPr>
                      <w:rFonts w:ascii="Cambria Math" w:eastAsiaTheme="minorEastAsia" w:hAnsi="Cambria Math"/>
                      <w:i/>
                    </w:rPr>
                  </m:ctrlPr>
                </m:e>
              </m:func>
            </m:e>
          </m:func>
          <m:d>
            <m:dPr>
              <m:begChr m:val="["/>
              <m:endChr m:val="]"/>
              <m:ctrlPr>
                <w:rPr>
                  <w:rFonts w:ascii="Cambria Math" w:eastAsiaTheme="minorEastAsia" w:hAnsi="Cambria Math"/>
                  <w:i/>
                </w:rPr>
              </m:ctrlPr>
            </m:dPr>
            <m:e>
              <m:r>
                <m:rPr>
                  <m:scr m:val="script"/>
                </m:rPr>
                <w:rPr>
                  <w:rFonts w:ascii="Cambria Math" w:eastAsiaTheme="minorEastAsia" w:hAnsi="Cambria Math"/>
                </w:rPr>
                <m:t>D</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oMath>
      </m:oMathPara>
    </w:p>
    <w:p w14:paraId="2BA9E617" w14:textId="6F5C262A" w:rsidR="005A44F6" w:rsidRDefault="00CE0F01" w:rsidP="00262FDD">
      <w:pPr>
        <w:ind w:firstLine="708"/>
        <w:rPr>
          <w:rFonts w:eastAsiaTheme="minorEastAsia"/>
        </w:rPr>
      </w:pPr>
      <w:r w:rsidRPr="00CE0F01">
        <w:rPr>
          <w:rFonts w:eastAsiaTheme="minorEastAsia"/>
        </w:rPr>
        <w:t>La définition de ce risque</w:t>
      </w:r>
      <w:r w:rsidR="006C1D10">
        <w:rPr>
          <w:rFonts w:eastAsiaTheme="minorEastAsia"/>
          <w:vertAlign w:val="superscript"/>
        </w:rPr>
        <w:t>6</w:t>
      </w:r>
      <w:r w:rsidRPr="00CE0F01">
        <w:rPr>
          <w:rFonts w:eastAsiaTheme="minorEastAsia"/>
        </w:rPr>
        <w:t xml:space="preserve"> permet de transposer notre problématique d’apprentissage en un problème d’optimisation. En effet, tout en gardant une très grande capacité de généralisation, nous avons pu réduire notre problème d’apprentissage au simple fait de minimiser une fonction.</w:t>
      </w:r>
    </w:p>
    <w:p w14:paraId="66546AEB" w14:textId="77777777" w:rsidR="00325C76" w:rsidRDefault="00325C76" w:rsidP="00182E91">
      <w:pPr>
        <w:rPr>
          <w:rFonts w:eastAsiaTheme="minorEastAsia"/>
        </w:rPr>
      </w:pPr>
    </w:p>
    <w:p w14:paraId="0347BAE5" w14:textId="587C2393" w:rsidR="00B240FD" w:rsidRDefault="00B240FD" w:rsidP="00B240FD">
      <w:pPr>
        <w:pStyle w:val="Titre2"/>
        <w:rPr>
          <w:rFonts w:eastAsiaTheme="minorEastAsia"/>
        </w:rPr>
      </w:pPr>
      <w:r>
        <w:rPr>
          <w:rFonts w:eastAsiaTheme="minorEastAsia"/>
        </w:rPr>
        <w:tab/>
      </w:r>
      <w:bookmarkStart w:id="6" w:name="_Toc195623502"/>
      <w:r>
        <w:rPr>
          <w:rFonts w:eastAsiaTheme="minorEastAsia"/>
        </w:rPr>
        <w:t>Performances</w:t>
      </w:r>
      <w:bookmarkEnd w:id="6"/>
    </w:p>
    <w:p w14:paraId="62987B9F" w14:textId="5E51347D" w:rsidR="00B240FD" w:rsidRDefault="00B240FD" w:rsidP="00B240FD">
      <w:r>
        <w:tab/>
      </w:r>
      <w:r w:rsidRPr="00B240FD">
        <w:t xml:space="preserve">Comme la tâche principale du machine </w:t>
      </w:r>
      <w:proofErr w:type="spellStart"/>
      <w:r w:rsidRPr="00B240FD">
        <w:t>learning</w:t>
      </w:r>
      <w:proofErr w:type="spellEnd"/>
      <w:r w:rsidRPr="00B240FD">
        <w:t xml:space="preserve"> consiste à sélectionner un modèle et à l’entraîner sur des données, les deux choses qui peuvent mal tourner sont soit un "mauvais modèle", soit de "mauvaises données".</w:t>
      </w:r>
    </w:p>
    <w:p w14:paraId="6C3B3B71" w14:textId="77777777" w:rsidR="00FA163C" w:rsidRDefault="00FA163C" w:rsidP="00B240FD"/>
    <w:p w14:paraId="641AD0EB" w14:textId="1842603D" w:rsidR="00325C76" w:rsidRDefault="00325C76" w:rsidP="00325C76">
      <w:pPr>
        <w:pStyle w:val="Titre2"/>
        <w:ind w:firstLine="708"/>
      </w:pPr>
      <w:bookmarkStart w:id="7" w:name="_Toc195623503"/>
      <w:r>
        <w:lastRenderedPageBreak/>
        <w:t>Validation</w:t>
      </w:r>
      <w:bookmarkEnd w:id="7"/>
    </w:p>
    <w:p w14:paraId="51257D9D" w14:textId="77777777" w:rsidR="00325C76" w:rsidRDefault="00325C76" w:rsidP="00262FDD">
      <w:pPr>
        <w:ind w:firstLine="708"/>
      </w:pPr>
      <w:r w:rsidRPr="00325C76">
        <w:t xml:space="preserve">Avant de regarder les problèmes énoncés, voyons comment peut-on mesurer si un modèle performe bien ou non. </w:t>
      </w:r>
    </w:p>
    <w:p w14:paraId="46308527" w14:textId="7C3A01A9" w:rsidR="00325C76" w:rsidRDefault="00325C76" w:rsidP="00262FDD">
      <w:pPr>
        <w:ind w:firstLine="708"/>
      </w:pPr>
      <w:r w:rsidRPr="00325C76">
        <w:t xml:space="preserve">La première des choses est de séparer notre base de </w:t>
      </w:r>
      <w:r w:rsidRPr="00325C76">
        <w:t>données</w:t>
      </w:r>
      <w:r w:rsidRPr="00325C76">
        <w:t xml:space="preserve"> en deux (usuellement en 80%/20%) : </w:t>
      </w:r>
    </w:p>
    <w:p w14:paraId="48D54362" w14:textId="6705DFB6" w:rsidR="00325C76" w:rsidRDefault="00325C76" w:rsidP="00325C76">
      <w:pPr>
        <w:pStyle w:val="Paragraphedeliste"/>
        <w:numPr>
          <w:ilvl w:val="0"/>
          <w:numId w:val="2"/>
        </w:numPr>
      </w:pPr>
      <w:r w:rsidRPr="00325C76">
        <w:t>Données</w:t>
      </w:r>
      <w:r w:rsidRPr="00325C76">
        <w:t xml:space="preserve"> d’entraînement : données sur lesquelles le modèle apprend</w:t>
      </w:r>
    </w:p>
    <w:p w14:paraId="27BC537A" w14:textId="7A5760F9" w:rsidR="00325C76" w:rsidRDefault="00325C76" w:rsidP="00325C76">
      <w:pPr>
        <w:pStyle w:val="Paragraphedeliste"/>
        <w:numPr>
          <w:ilvl w:val="0"/>
          <w:numId w:val="2"/>
        </w:numPr>
      </w:pPr>
      <w:r w:rsidRPr="00325C76">
        <w:t>Données</w:t>
      </w:r>
      <w:r w:rsidRPr="00325C76">
        <w:t xml:space="preserve"> de test : données sur </w:t>
      </w:r>
      <w:r w:rsidRPr="00325C76">
        <w:t>lesquels</w:t>
      </w:r>
      <w:r w:rsidRPr="00325C76">
        <w:t xml:space="preserve"> le modèle final est testé. Ces données ne devront être utilisées qu’à la toute fin pour voir si le modèle performera bien une fois </w:t>
      </w:r>
      <w:r w:rsidRPr="00325C76">
        <w:t>déployer</w:t>
      </w:r>
      <w:r w:rsidRPr="00325C76">
        <w:t xml:space="preserve">. </w:t>
      </w:r>
    </w:p>
    <w:p w14:paraId="5349EB1A" w14:textId="0C77E4DE" w:rsidR="003467F1" w:rsidRDefault="00325C76" w:rsidP="00325C76">
      <w:pPr>
        <w:ind w:left="360"/>
      </w:pPr>
      <w:r w:rsidRPr="00325C76">
        <w:t>Lorsque l’on entraîne un modèle, on cherche également à trouver ces meilleurs hyper-paramètres</w:t>
      </w:r>
      <w:r w:rsidR="008B3CF1">
        <w:rPr>
          <w:vertAlign w:val="superscript"/>
        </w:rPr>
        <w:t>6</w:t>
      </w:r>
      <w:r w:rsidRPr="00325C76">
        <w:t xml:space="preserve">. Pour ce faire, nous utilisons la validation : </w:t>
      </w:r>
    </w:p>
    <w:p w14:paraId="18D6BAAA" w14:textId="7457C6C1" w:rsidR="003467F1" w:rsidRDefault="003467F1" w:rsidP="003467F1">
      <w:pPr>
        <w:pStyle w:val="Paragraphedeliste"/>
        <w:numPr>
          <w:ilvl w:val="0"/>
          <w:numId w:val="3"/>
        </w:numPr>
      </w:pPr>
      <w:r w:rsidRPr="00325C76">
        <w:t>Ensemble</w:t>
      </w:r>
      <w:r w:rsidR="00325C76" w:rsidRPr="00325C76">
        <w:t xml:space="preserve"> de validation : on redivise notre ensemble d’entraînement en 80%/20% et on test ces </w:t>
      </w:r>
      <w:proofErr w:type="spellStart"/>
      <w:r w:rsidR="00325C76" w:rsidRPr="00325C76">
        <w:t>hyper-paramètres</w:t>
      </w:r>
      <w:proofErr w:type="spellEnd"/>
      <w:r w:rsidR="00325C76" w:rsidRPr="00325C76">
        <w:t xml:space="preserve"> sur ces 20%</w:t>
      </w:r>
    </w:p>
    <w:p w14:paraId="6F1E318F" w14:textId="3886283A" w:rsidR="00325C76" w:rsidRDefault="003467F1" w:rsidP="003467F1">
      <w:pPr>
        <w:pStyle w:val="Paragraphedeliste"/>
        <w:numPr>
          <w:ilvl w:val="0"/>
          <w:numId w:val="3"/>
        </w:numPr>
      </w:pPr>
      <w:r w:rsidRPr="00325C76">
        <w:t>Cross</w:t>
      </w:r>
      <w:r w:rsidR="00325C76" w:rsidRPr="00325C76">
        <w:t>-validation : on répète plusieurs fois le découpage entraînement/validation de manière aléatoire (souvent préféré pour maximiser les données d’entraînement et réduire la variabilité de la procédure de validation).</w:t>
      </w:r>
    </w:p>
    <w:p w14:paraId="684852BB" w14:textId="77777777" w:rsidR="008B3CF1" w:rsidRDefault="008B3CF1" w:rsidP="008B3CF1"/>
    <w:p w14:paraId="719FE61A" w14:textId="04036D15" w:rsidR="008B3CF1" w:rsidRDefault="008B3CF1" w:rsidP="008B3CF1">
      <w:pPr>
        <w:pStyle w:val="Titre2"/>
        <w:ind w:left="708"/>
      </w:pPr>
      <w:bookmarkStart w:id="8" w:name="_Toc195623504"/>
      <w:r>
        <w:t>Gestion des données</w:t>
      </w:r>
      <w:bookmarkEnd w:id="8"/>
    </w:p>
    <w:p w14:paraId="4B756BC0" w14:textId="77777777" w:rsidR="008B3CF1" w:rsidRDefault="008B3CF1" w:rsidP="008B3CF1">
      <w:r>
        <w:tab/>
      </w:r>
      <w:r w:rsidRPr="008B3CF1">
        <w:t>On peut maintenant regarder les problématiques face aux mauvaises données :</w:t>
      </w:r>
    </w:p>
    <w:p w14:paraId="1DFD06A5" w14:textId="77777777" w:rsidR="008B3CF1" w:rsidRDefault="008B3CF1" w:rsidP="008B3CF1">
      <w:pPr>
        <w:pStyle w:val="Paragraphedeliste"/>
        <w:numPr>
          <w:ilvl w:val="0"/>
          <w:numId w:val="4"/>
        </w:numPr>
      </w:pPr>
      <w:r>
        <w:t>M</w:t>
      </w:r>
      <w:r w:rsidRPr="008B3CF1">
        <w:t>anque de données : C’est probablement le problème le plus courant. La plupart des modèles nécessitent des milliers de données (voire des millions pour les réseaux de neurones).</w:t>
      </w:r>
    </w:p>
    <w:p w14:paraId="7476DC78" w14:textId="04400DE6" w:rsidR="008B3CF1" w:rsidRDefault="008B3CF1" w:rsidP="008B3CF1">
      <w:pPr>
        <w:pStyle w:val="Paragraphedeliste"/>
        <w:numPr>
          <w:ilvl w:val="0"/>
          <w:numId w:val="4"/>
        </w:numPr>
      </w:pPr>
      <w:r w:rsidRPr="008B3CF1">
        <w:t>Données non représentatives</w:t>
      </w:r>
      <w:r w:rsidRPr="008B3CF1">
        <w:t xml:space="preserve"> : Les données d’entraînement doivent être les plus représentatives des cas que nous souhaitons généraliser.</w:t>
      </w:r>
    </w:p>
    <w:p w14:paraId="7105DFF2" w14:textId="77777777" w:rsidR="008B3CF1" w:rsidRDefault="008B3CF1" w:rsidP="008B3CF1">
      <w:pPr>
        <w:pStyle w:val="Paragraphedeliste"/>
        <w:numPr>
          <w:ilvl w:val="0"/>
          <w:numId w:val="4"/>
        </w:numPr>
      </w:pPr>
      <w:r w:rsidRPr="008B3CF1">
        <w:t>Mauvaise qualité des données : Trop d’erreurs, de bruits ou d’</w:t>
      </w:r>
      <w:proofErr w:type="spellStart"/>
      <w:r w:rsidRPr="008B3CF1">
        <w:t>outliers</w:t>
      </w:r>
      <w:proofErr w:type="spellEnd"/>
      <w:r w:rsidRPr="008B3CF1">
        <w:t xml:space="preserve"> dans nos données créeront inexorablement un biais dans notre modèle.</w:t>
      </w:r>
    </w:p>
    <w:p w14:paraId="4A1E53E5" w14:textId="7CE6E60A" w:rsidR="008B3CF1" w:rsidRDefault="008B3CF1" w:rsidP="008B3CF1">
      <w:pPr>
        <w:pStyle w:val="Paragraphedeliste"/>
        <w:numPr>
          <w:ilvl w:val="0"/>
          <w:numId w:val="4"/>
        </w:numPr>
      </w:pPr>
      <w:proofErr w:type="spellStart"/>
      <w:r w:rsidRPr="008B3CF1">
        <w:t>Features</w:t>
      </w:r>
      <w:proofErr w:type="spellEnd"/>
      <w:r w:rsidRPr="008B3CF1">
        <w:t xml:space="preserve"> non pertinentes : Le système ne peut apprendre que si les </w:t>
      </w:r>
      <w:proofErr w:type="spellStart"/>
      <w:r w:rsidRPr="008B3CF1">
        <w:t>features</w:t>
      </w:r>
      <w:proofErr w:type="spellEnd"/>
      <w:r w:rsidRPr="008B3CF1">
        <w:t xml:space="preserve"> fournies permettent de caractériser l’output attendu. </w:t>
      </w:r>
      <w:r w:rsidR="0053627D" w:rsidRPr="0053627D">
        <w:t>Pour Zoidberg2.0, la date de création des images ne nous permettrait en rien de classifier nos images.</w:t>
      </w:r>
    </w:p>
    <w:p w14:paraId="4A9E8FFB" w14:textId="77777777" w:rsidR="00176723" w:rsidRDefault="00176723" w:rsidP="00176723"/>
    <w:p w14:paraId="0FB42F98" w14:textId="77777777" w:rsidR="00176723" w:rsidRDefault="00176723" w:rsidP="00176723"/>
    <w:p w14:paraId="7E16E3C8" w14:textId="303AC285" w:rsidR="00176723" w:rsidRDefault="00176723" w:rsidP="00176723">
      <w:pPr>
        <w:pStyle w:val="Titre2"/>
        <w:ind w:left="708"/>
      </w:pPr>
      <w:bookmarkStart w:id="9" w:name="_Toc195623505"/>
      <w:proofErr w:type="spellStart"/>
      <w:r>
        <w:lastRenderedPageBreak/>
        <w:t>Underfitting</w:t>
      </w:r>
      <w:proofErr w:type="spellEnd"/>
      <w:r>
        <w:t xml:space="preserve"> &amp; </w:t>
      </w:r>
      <w:proofErr w:type="spellStart"/>
      <w:r>
        <w:t>Overfitting</w:t>
      </w:r>
      <w:bookmarkEnd w:id="9"/>
      <w:proofErr w:type="spellEnd"/>
    </w:p>
    <w:p w14:paraId="416F0517" w14:textId="77777777" w:rsidR="00176723" w:rsidRDefault="00176723" w:rsidP="00176723">
      <w:r>
        <w:tab/>
      </w:r>
      <w:r w:rsidRPr="00176723">
        <w:t>Côté modèle, les erreurs viennent du dilemme biais / variance.</w:t>
      </w:r>
    </w:p>
    <w:p w14:paraId="299F3B58" w14:textId="77777777" w:rsidR="00176723" w:rsidRDefault="00176723" w:rsidP="00176723">
      <w:pPr>
        <w:pStyle w:val="Paragraphedeliste"/>
        <w:numPr>
          <w:ilvl w:val="0"/>
          <w:numId w:val="5"/>
        </w:numPr>
      </w:pPr>
      <w:r w:rsidRPr="00176723">
        <w:t>Biais : Il y a un biais lorsque les hypothèses de départ sont erronées. Cela se produit lorsque le modèle est trop simple par rapport aux données fournies. Le modèle aura une grande erreur sur les données d’entraînement. On parle alors de sous-apprentissage (</w:t>
      </w:r>
      <w:proofErr w:type="spellStart"/>
      <w:r w:rsidRPr="00176723">
        <w:t>underfitting</w:t>
      </w:r>
      <w:proofErr w:type="spellEnd"/>
      <w:r w:rsidRPr="00176723">
        <w:t xml:space="preserve"> en anglais).</w:t>
      </w:r>
    </w:p>
    <w:p w14:paraId="4FB49977" w14:textId="0E0D2709" w:rsidR="00176723" w:rsidRDefault="00176723" w:rsidP="00176723">
      <w:pPr>
        <w:pStyle w:val="Paragraphedeliste"/>
        <w:numPr>
          <w:ilvl w:val="0"/>
          <w:numId w:val="5"/>
        </w:numPr>
      </w:pPr>
      <w:r w:rsidRPr="00176723">
        <w:t>Variance : Une grande variance du modèle correspond à sa grande sensibilité aux légères variations des données d’entraînement. Le modèle va très bien apprendre mais il aura des erreurs importantes sur de nouvelles données. On parle alors de sur-apprentissage (</w:t>
      </w:r>
      <w:proofErr w:type="spellStart"/>
      <w:r w:rsidRPr="00176723">
        <w:t>overfitting</w:t>
      </w:r>
      <w:proofErr w:type="spellEnd"/>
      <w:r w:rsidRPr="00176723">
        <w:t xml:space="preserve"> en anglais).</w:t>
      </w:r>
    </w:p>
    <w:p w14:paraId="3899B004" w14:textId="50CA2910" w:rsidR="00C97D83" w:rsidRDefault="00C97D83" w:rsidP="00C97D83">
      <w:r>
        <w:rPr>
          <w:noProof/>
        </w:rPr>
        <w:drawing>
          <wp:inline distT="0" distB="0" distL="0" distR="0" wp14:anchorId="00FDEA2A" wp14:editId="120C3927">
            <wp:extent cx="5760720" cy="2061210"/>
            <wp:effectExtent l="0" t="0" r="0" b="0"/>
            <wp:docPr id="1549499391" name="Image 3" descr="Une image contenant cercle, texte, logo,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99391" name="Image 3" descr="Une image contenant cercle, texte, logo, capture d’écran&#10;&#10;Le contenu généré par l’IA peut êtr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2061210"/>
                    </a:xfrm>
                    <a:prstGeom prst="rect">
                      <a:avLst/>
                    </a:prstGeom>
                    <a:noFill/>
                    <a:ln>
                      <a:noFill/>
                    </a:ln>
                  </pic:spPr>
                </pic:pic>
              </a:graphicData>
            </a:graphic>
          </wp:inline>
        </w:drawing>
      </w:r>
    </w:p>
    <w:p w14:paraId="6D45682D" w14:textId="72A1A95D" w:rsidR="00C97D83" w:rsidRDefault="00A0530E" w:rsidP="00A0530E">
      <w:pPr>
        <w:jc w:val="center"/>
      </w:pPr>
      <w:r w:rsidRPr="00A0530E">
        <w:t>Figure 2. Exemple du dilemme Biais / Variance sur une cible</w:t>
      </w:r>
    </w:p>
    <w:p w14:paraId="28A39161" w14:textId="77777777" w:rsidR="00A0530E" w:rsidRDefault="00A0530E" w:rsidP="00A0530E">
      <w:pPr>
        <w:ind w:firstLine="708"/>
      </w:pPr>
      <w:r w:rsidRPr="00A0530E">
        <w:t>Dans les deux cas, il existe plusieurs solutions possibles en fonction du modèle utilisé. Voici quelques-unes des solutions possibles :</w:t>
      </w:r>
    </w:p>
    <w:p w14:paraId="5DBFA93C" w14:textId="77777777" w:rsidR="00817512" w:rsidRDefault="00A0530E" w:rsidP="00817512">
      <w:pPr>
        <w:pStyle w:val="Paragraphedeliste"/>
        <w:numPr>
          <w:ilvl w:val="0"/>
          <w:numId w:val="6"/>
        </w:numPr>
      </w:pPr>
      <w:proofErr w:type="spellStart"/>
      <w:r w:rsidRPr="00A0530E">
        <w:t>Underfitting</w:t>
      </w:r>
      <w:proofErr w:type="spellEnd"/>
      <w:r w:rsidRPr="00A0530E">
        <w:t xml:space="preserve"> :</w:t>
      </w:r>
    </w:p>
    <w:p w14:paraId="27020904" w14:textId="313ED54E" w:rsidR="00817512" w:rsidRDefault="00AF1943" w:rsidP="00817512">
      <w:pPr>
        <w:pStyle w:val="Paragraphedeliste"/>
        <w:numPr>
          <w:ilvl w:val="1"/>
          <w:numId w:val="6"/>
        </w:numPr>
      </w:pPr>
      <w:r w:rsidRPr="00A0530E">
        <w:t>Choisir</w:t>
      </w:r>
      <w:r w:rsidR="00817512" w:rsidRPr="00A0530E">
        <w:t xml:space="preserve"> un modèle plus complexe avec plus de paramètres </w:t>
      </w:r>
    </w:p>
    <w:p w14:paraId="14209AB3" w14:textId="0DEAE7B9" w:rsidR="00817512" w:rsidRDefault="00AF1943" w:rsidP="00817512">
      <w:pPr>
        <w:pStyle w:val="Paragraphedeliste"/>
        <w:numPr>
          <w:ilvl w:val="1"/>
          <w:numId w:val="6"/>
        </w:numPr>
      </w:pPr>
      <w:r w:rsidRPr="00A0530E">
        <w:t>Utiliser</w:t>
      </w:r>
      <w:r w:rsidR="00817512" w:rsidRPr="00A0530E">
        <w:t xml:space="preserve"> des caractéristiques (</w:t>
      </w:r>
      <w:proofErr w:type="spellStart"/>
      <w:r w:rsidR="00817512" w:rsidRPr="00A0530E">
        <w:t>features</w:t>
      </w:r>
      <w:proofErr w:type="spellEnd"/>
      <w:r w:rsidR="00817512" w:rsidRPr="00A0530E">
        <w:t>) plus adaptées pour le modèle</w:t>
      </w:r>
    </w:p>
    <w:p w14:paraId="64D9ECE2" w14:textId="2EC124C1" w:rsidR="00817512" w:rsidRDefault="00AF1943" w:rsidP="00817512">
      <w:pPr>
        <w:pStyle w:val="Paragraphedeliste"/>
        <w:numPr>
          <w:ilvl w:val="1"/>
          <w:numId w:val="6"/>
        </w:numPr>
      </w:pPr>
      <w:r w:rsidRPr="00A0530E">
        <w:t>Réduire</w:t>
      </w:r>
      <w:r w:rsidR="00817512" w:rsidRPr="00A0530E">
        <w:t xml:space="preserve"> les contraintes imposées au modèle.</w:t>
      </w:r>
    </w:p>
    <w:p w14:paraId="3A4BBD2C" w14:textId="77777777" w:rsidR="00817512" w:rsidRDefault="00A0530E" w:rsidP="00817512">
      <w:pPr>
        <w:pStyle w:val="Paragraphedeliste"/>
        <w:numPr>
          <w:ilvl w:val="0"/>
          <w:numId w:val="6"/>
        </w:numPr>
      </w:pPr>
      <w:proofErr w:type="spellStart"/>
      <w:r w:rsidRPr="00A0530E">
        <w:t>Overfitting</w:t>
      </w:r>
      <w:proofErr w:type="spellEnd"/>
      <w:r w:rsidRPr="00A0530E">
        <w:t xml:space="preserve"> : </w:t>
      </w:r>
    </w:p>
    <w:p w14:paraId="79F9369F" w14:textId="1F2DBF5E" w:rsidR="00817512" w:rsidRDefault="00AF1943" w:rsidP="00817512">
      <w:pPr>
        <w:pStyle w:val="Paragraphedeliste"/>
        <w:numPr>
          <w:ilvl w:val="1"/>
          <w:numId w:val="6"/>
        </w:numPr>
      </w:pPr>
      <w:r w:rsidRPr="00A0530E">
        <w:t>Choisir</w:t>
      </w:r>
      <w:r w:rsidR="00A0530E" w:rsidRPr="00A0530E">
        <w:t xml:space="preserve"> un modèle plus simple avec moins de paramètres</w:t>
      </w:r>
    </w:p>
    <w:p w14:paraId="0E266F31" w14:textId="77777777" w:rsidR="00817512" w:rsidRDefault="00A0530E" w:rsidP="00817512">
      <w:pPr>
        <w:pStyle w:val="Paragraphedeliste"/>
        <w:numPr>
          <w:ilvl w:val="1"/>
          <w:numId w:val="6"/>
        </w:numPr>
      </w:pPr>
      <w:r w:rsidRPr="00A0530E">
        <w:t xml:space="preserve">Restreindre notre modèle avec la régularisation </w:t>
      </w:r>
    </w:p>
    <w:p w14:paraId="0708B3A2" w14:textId="721ED3C8" w:rsidR="00817512" w:rsidRDefault="00AF1943" w:rsidP="00817512">
      <w:pPr>
        <w:pStyle w:val="Paragraphedeliste"/>
        <w:numPr>
          <w:ilvl w:val="1"/>
          <w:numId w:val="6"/>
        </w:numPr>
      </w:pPr>
      <w:r w:rsidRPr="00A0530E">
        <w:t>Ajouter</w:t>
      </w:r>
      <w:r w:rsidR="00A0530E" w:rsidRPr="00A0530E">
        <w:t xml:space="preserve"> plus de données au modèle pour augmenter la variété des exemples</w:t>
      </w:r>
    </w:p>
    <w:p w14:paraId="16D3DDC3" w14:textId="16FA59AC" w:rsidR="00A0530E" w:rsidRDefault="00AF1943" w:rsidP="00817512">
      <w:pPr>
        <w:pStyle w:val="Paragraphedeliste"/>
        <w:numPr>
          <w:ilvl w:val="1"/>
          <w:numId w:val="6"/>
        </w:numPr>
      </w:pPr>
      <w:r w:rsidRPr="00A0530E">
        <w:t>Arrêter</w:t>
      </w:r>
      <w:r w:rsidR="00A0530E" w:rsidRPr="00A0530E">
        <w:t xml:space="preserve"> l’apprentissage du modèle dès qu’il ne progresse plus pour éviter d’apprendre trop spécifiquement les exemples d’entraînement.</w:t>
      </w:r>
    </w:p>
    <w:p w14:paraId="50D8A704" w14:textId="77777777" w:rsidR="00BF1A93" w:rsidRDefault="00BF1A93" w:rsidP="00BF1A93"/>
    <w:p w14:paraId="4A0EFCB8" w14:textId="08CFCC19" w:rsidR="00BF1A93" w:rsidRDefault="00BF1A93" w:rsidP="00BF1A93">
      <w:r>
        <w:rPr>
          <w:noProof/>
        </w:rPr>
        <w:lastRenderedPageBreak/>
        <w:drawing>
          <wp:inline distT="0" distB="0" distL="0" distR="0" wp14:anchorId="182E3596" wp14:editId="35D8E1BA">
            <wp:extent cx="5760720" cy="2078355"/>
            <wp:effectExtent l="0" t="0" r="0" b="0"/>
            <wp:docPr id="445112088" name="Image 4" descr="Une image contenant texte, diagramm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12088" name="Image 4" descr="Une image contenant texte, diagramme, capture d’écran, ligne&#10;&#10;Le contenu généré par l’IA peut êtr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2078355"/>
                    </a:xfrm>
                    <a:prstGeom prst="rect">
                      <a:avLst/>
                    </a:prstGeom>
                    <a:noFill/>
                    <a:ln>
                      <a:noFill/>
                    </a:ln>
                  </pic:spPr>
                </pic:pic>
              </a:graphicData>
            </a:graphic>
          </wp:inline>
        </w:drawing>
      </w:r>
    </w:p>
    <w:p w14:paraId="49A68199" w14:textId="2CC7C8D5" w:rsidR="00BF1A93" w:rsidRDefault="00AF1943" w:rsidP="00AF1943">
      <w:pPr>
        <w:jc w:val="center"/>
      </w:pPr>
      <w:r w:rsidRPr="00AF1943">
        <w:t xml:space="preserve">Figure 3. </w:t>
      </w:r>
      <w:proofErr w:type="spellStart"/>
      <w:r w:rsidRPr="00AF1943">
        <w:t>Underfitting</w:t>
      </w:r>
      <w:proofErr w:type="spellEnd"/>
      <w:r w:rsidRPr="00AF1943">
        <w:t xml:space="preserve"> et </w:t>
      </w:r>
      <w:proofErr w:type="spellStart"/>
      <w:r w:rsidRPr="00AF1943">
        <w:t>Overfitting</w:t>
      </w:r>
      <w:proofErr w:type="spellEnd"/>
      <w:r w:rsidRPr="00AF1943">
        <w:t xml:space="preserve"> dans le cas d’une classification</w:t>
      </w:r>
      <w:r w:rsidR="00BB51CF">
        <w:t>.</w:t>
      </w:r>
    </w:p>
    <w:p w14:paraId="7D26A584" w14:textId="77777777" w:rsidR="00BB51CF" w:rsidRDefault="00BB51CF" w:rsidP="00DC57CE"/>
    <w:p w14:paraId="31C9C90E" w14:textId="30A021C2" w:rsidR="00DC57CE" w:rsidRDefault="00DC57CE" w:rsidP="00DC57CE">
      <w:pPr>
        <w:pStyle w:val="Titre1"/>
      </w:pPr>
      <w:bookmarkStart w:id="10" w:name="_Toc195623506"/>
      <w:r>
        <w:t>Qu’est-ce que le Deep-Learning</w:t>
      </w:r>
      <w:bookmarkEnd w:id="10"/>
    </w:p>
    <w:p w14:paraId="6E1AA0A1" w14:textId="3871CCFB" w:rsidR="007A438F" w:rsidRDefault="007A438F" w:rsidP="007A438F">
      <w:pPr>
        <w:pStyle w:val="Titre2"/>
        <w:ind w:left="708"/>
      </w:pPr>
      <w:bookmarkStart w:id="11" w:name="_Toc195623507"/>
      <w:r>
        <w:t>Un neurone</w:t>
      </w:r>
      <w:bookmarkEnd w:id="11"/>
    </w:p>
    <w:p w14:paraId="1314415C" w14:textId="77777777" w:rsidR="007A438F" w:rsidRDefault="007A438F" w:rsidP="007A438F">
      <w:pPr>
        <w:ind w:left="708"/>
      </w:pPr>
      <w:r w:rsidRPr="007A438F">
        <w:t xml:space="preserve">Un neurone est une unité de base dans les réseaux de neurones. Il prend en entrée plusieurs </w:t>
      </w:r>
      <w:proofErr w:type="spellStart"/>
      <w:r w:rsidRPr="007A438F">
        <w:t>features</w:t>
      </w:r>
      <w:proofErr w:type="spellEnd"/>
      <w:r w:rsidRPr="007A438F">
        <w:t xml:space="preserve">, telles que la couleur ou la taille d’un objet, et renvoie une seule valeur. Cette valeur peut être utilisée pour prédire une catégorie ou une valeur numérique. Le neurone fait passer ces </w:t>
      </w:r>
      <w:proofErr w:type="spellStart"/>
      <w:r w:rsidRPr="007A438F">
        <w:t>features</w:t>
      </w:r>
      <w:proofErr w:type="spellEnd"/>
      <w:r w:rsidRPr="007A438F">
        <w:t xml:space="preserve"> par 2 étapes : </w:t>
      </w:r>
    </w:p>
    <w:p w14:paraId="22E64CA0" w14:textId="77777777" w:rsidR="007A438F" w:rsidRDefault="007A438F" w:rsidP="007A438F">
      <w:pPr>
        <w:pStyle w:val="Paragraphedeliste"/>
        <w:numPr>
          <w:ilvl w:val="0"/>
          <w:numId w:val="7"/>
        </w:numPr>
      </w:pPr>
      <w:r w:rsidRPr="007A438F">
        <w:t xml:space="preserve">Transformation linéaire : le neurone associe à chaque caractéristique un poids qui reflète son importance dans le calcul de la valeur de sortie. Ces poids θ sont multipliés par les </w:t>
      </w:r>
      <w:proofErr w:type="spellStart"/>
      <w:r w:rsidRPr="007A438F">
        <w:t>features</w:t>
      </w:r>
      <w:proofErr w:type="spellEnd"/>
      <w:r w:rsidRPr="007A438F">
        <w:t xml:space="preserve"> et additionnés pour produire une valeur intermédiaire. </w:t>
      </w:r>
    </w:p>
    <w:p w14:paraId="04413080" w14:textId="77696F78" w:rsidR="007A438F" w:rsidRDefault="007A438F" w:rsidP="007A438F">
      <w:pPr>
        <w:pStyle w:val="Paragraphedeliste"/>
        <w:numPr>
          <w:ilvl w:val="0"/>
          <w:numId w:val="7"/>
        </w:numPr>
      </w:pPr>
      <w:r w:rsidRPr="007A438F">
        <w:t>Transformation non-linéaire : la valeur intermédiaire est passée à travers une fonction non-linéaire, appelée fonction d’activation (notée σ), qui produit la valeur de sortie finale. Cette étape est nécessaire car les relations entre les caractéristiques d’entrée ne sont souvent pas linéaires.</w:t>
      </w:r>
    </w:p>
    <w:p w14:paraId="75B01AAB" w14:textId="114858FE" w:rsidR="0081516E" w:rsidRDefault="0081516E" w:rsidP="0081516E">
      <w:r>
        <w:rPr>
          <w:noProof/>
        </w:rPr>
        <w:lastRenderedPageBreak/>
        <w:drawing>
          <wp:inline distT="0" distB="0" distL="0" distR="0" wp14:anchorId="69B48BE8" wp14:editId="4B29E4C8">
            <wp:extent cx="5760720" cy="2790190"/>
            <wp:effectExtent l="0" t="0" r="0" b="0"/>
            <wp:docPr id="991810517" name="Image 6" descr="Une image contenant diagramme, cercl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10517" name="Image 6" descr="Une image contenant diagramme, cercle, ligne, capture d’écran&#10;&#10;Le contenu généré par l’IA peut êtr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2790190"/>
                    </a:xfrm>
                    <a:prstGeom prst="rect">
                      <a:avLst/>
                    </a:prstGeom>
                    <a:noFill/>
                    <a:ln>
                      <a:noFill/>
                    </a:ln>
                  </pic:spPr>
                </pic:pic>
              </a:graphicData>
            </a:graphic>
          </wp:inline>
        </w:drawing>
      </w:r>
    </w:p>
    <w:p w14:paraId="0DEFEDC1" w14:textId="67B2E565" w:rsidR="0081516E" w:rsidRDefault="0081516E" w:rsidP="0081516E">
      <w:pPr>
        <w:jc w:val="center"/>
      </w:pPr>
      <w:r w:rsidRPr="0081516E">
        <w:t xml:space="preserve">Figure 4. Exemple d’un neurone avec 3 entrées et la fonction </w:t>
      </w:r>
      <w:proofErr w:type="spellStart"/>
      <w:r w:rsidRPr="0081516E">
        <w:t>ReLu</w:t>
      </w:r>
      <w:proofErr w:type="spellEnd"/>
      <w:r w:rsidRPr="0081516E">
        <w:t>(x) comme fonction d’activation</w:t>
      </w:r>
      <w:r w:rsidR="00EB4AEB">
        <w:t>.</w:t>
      </w:r>
    </w:p>
    <w:p w14:paraId="7906205D" w14:textId="16997D5C" w:rsidR="00EB4AEB" w:rsidRDefault="00EB4AEB" w:rsidP="00D56864">
      <w:pPr>
        <w:ind w:firstLine="708"/>
      </w:pPr>
      <w:proofErr w:type="gramStart"/>
      <w:r w:rsidRPr="00EB4AEB">
        <w:t>Au final</w:t>
      </w:r>
      <w:proofErr w:type="gramEnd"/>
      <w:r w:rsidRPr="00EB4AEB">
        <w:t xml:space="preserve">, si </w:t>
      </w:r>
      <m:oMath>
        <m:r>
          <m:rPr>
            <m:sty m:val="p"/>
          </m:rPr>
          <w:rPr>
            <w:rFonts w:ascii="Cambria Math" w:hAnsi="Cambria Math"/>
          </w:rPr>
          <m:t> </m:t>
        </m:r>
        <m:r>
          <w:rPr>
            <w:rFonts w:ascii="Cambria Math" w:hAnsi="Cambria Math"/>
          </w:rPr>
          <m:t>x</m:t>
        </m:r>
        <m:r>
          <m:rPr>
            <m:sty m:val="p"/>
          </m:rP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n</m:t>
            </m:r>
          </m:sup>
        </m:sSup>
      </m:oMath>
      <w:r w:rsidR="00D56864">
        <w:t xml:space="preserve"> </w:t>
      </w:r>
      <w:r w:rsidRPr="00EB4AEB">
        <w:t>est le vecteur d</w:t>
      </w:r>
      <w:r w:rsidRPr="00EB4AEB">
        <w:rPr>
          <w:rFonts w:ascii="Aptos" w:hAnsi="Aptos" w:cs="Aptos"/>
        </w:rPr>
        <w:t>’</w:t>
      </w:r>
      <w:r w:rsidRPr="00EB4AEB">
        <w:t>entr</w:t>
      </w:r>
      <w:r w:rsidRPr="00EB4AEB">
        <w:rPr>
          <w:rFonts w:ascii="Aptos" w:hAnsi="Aptos" w:cs="Aptos"/>
        </w:rPr>
        <w:t>é</w:t>
      </w:r>
      <w:r w:rsidRPr="00EB4AEB">
        <w:t>e, la sortie d</w:t>
      </w:r>
      <w:r w:rsidRPr="00EB4AEB">
        <w:rPr>
          <w:rFonts w:ascii="Aptos" w:hAnsi="Aptos" w:cs="Aptos"/>
        </w:rPr>
        <w:t>’</w:t>
      </w:r>
      <w:r w:rsidRPr="00EB4AEB">
        <w:t>un neurone est :</w:t>
      </w:r>
    </w:p>
    <w:p w14:paraId="38275604" w14:textId="0A6BC1AC" w:rsidR="00D56864" w:rsidRPr="00D56864" w:rsidRDefault="00D56864" w:rsidP="00D56864">
      <w:pPr>
        <w:ind w:firstLine="708"/>
        <w:rPr>
          <w:rFonts w:eastAsiaTheme="minorEastAsia"/>
        </w:rPr>
      </w:pPr>
      <m:oMathPara>
        <m:oMath>
          <m:r>
            <m:rPr>
              <m:sty m:val="p"/>
            </m:rP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h</m:t>
              </m:r>
              <m:ctrlPr>
                <w:rPr>
                  <w:rFonts w:ascii="Cambria Math" w:eastAsiaTheme="minorEastAsia" w:hAnsi="Cambria Math"/>
                </w:rPr>
              </m:ctrlPr>
            </m:e>
            <m:sub>
              <m:r>
                <m:rPr>
                  <m:sty m:val="p"/>
                </m:rPr>
                <w:rPr>
                  <w:rFonts w:ascii="Cambria Math" w:eastAsiaTheme="minorEastAsia" w:hAnsi="Cambria Math"/>
                </w:rPr>
                <m:t>θ</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r>
            <m:rPr>
              <m:sty m:val="p"/>
            </m:rPr>
            <w:rPr>
              <w:rFonts w:ascii="Cambria Math" w:eastAsiaTheme="minorEastAsia" w:hAnsi="Cambria Math"/>
            </w:rPr>
            <m:t>σ</m:t>
          </m:r>
          <m:d>
            <m:dPr>
              <m:ctrlPr>
                <w:rPr>
                  <w:rFonts w:ascii="Cambria Math" w:eastAsiaTheme="minorEastAsia" w:hAnsi="Cambria Math"/>
                  <w:i/>
                </w:rPr>
              </m:ctrlPr>
            </m:dPr>
            <m:e>
              <m:r>
                <m:rPr>
                  <m:sty m:val="p"/>
                </m:rPr>
                <w:rPr>
                  <w:rFonts w:ascii="Cambria Math" w:eastAsiaTheme="minorEastAsia" w:hAnsi="Cambria Math"/>
                </w:rPr>
                <m:t>θ⋅</m:t>
              </m:r>
              <m:r>
                <w:rPr>
                  <w:rFonts w:ascii="Cambria Math" w:eastAsiaTheme="minorEastAsia" w:hAnsi="Cambria Math"/>
                </w:rPr>
                <m:t>x+b</m:t>
              </m:r>
            </m:e>
          </m:d>
        </m:oMath>
      </m:oMathPara>
    </w:p>
    <w:p w14:paraId="5BBED4FB" w14:textId="2A80833D" w:rsidR="00D56864" w:rsidRDefault="00A97993" w:rsidP="00D56864">
      <w:pPr>
        <w:ind w:firstLine="708"/>
        <w:rPr>
          <w:rFonts w:eastAsiaTheme="minorEastAsia"/>
        </w:rPr>
      </w:pPr>
      <w:r w:rsidRPr="00A97993">
        <w:rPr>
          <w:rFonts w:eastAsiaTheme="minorEastAsia"/>
        </w:rPr>
        <w:t>Où</w:t>
      </w:r>
      <w:r w:rsidRPr="00A97993">
        <w:rPr>
          <w:rFonts w:eastAsiaTheme="minorEastAsia"/>
        </w:rPr>
        <w:t xml:space="preserve"> b est un biais rajouté à chaque neurone</w:t>
      </w:r>
      <w:r w:rsidR="00AB0C1E">
        <w:rPr>
          <w:rFonts w:eastAsiaTheme="minorEastAsia"/>
          <w:vertAlign w:val="superscript"/>
        </w:rPr>
        <w:t>7</w:t>
      </w:r>
      <w:r w:rsidRPr="00A97993">
        <w:rPr>
          <w:rFonts w:eastAsiaTheme="minorEastAsia"/>
        </w:rPr>
        <w:t>. Dans le cas où σ est la fonction sigmoïde, un neurone équivaut à la régression logistique.</w:t>
      </w:r>
    </w:p>
    <w:p w14:paraId="32862428" w14:textId="77777777" w:rsidR="00021AE8" w:rsidRDefault="00021AE8" w:rsidP="00D56864">
      <w:pPr>
        <w:ind w:firstLine="708"/>
        <w:rPr>
          <w:rFonts w:eastAsiaTheme="minorEastAsia"/>
        </w:rPr>
      </w:pPr>
      <w:r w:rsidRPr="00021AE8">
        <w:rPr>
          <w:rFonts w:eastAsiaTheme="minorEastAsia"/>
        </w:rPr>
        <w:t xml:space="preserve">Il existe plusieurs fonctions d’activation possibles. Voici les plus utilisées : </w:t>
      </w:r>
    </w:p>
    <w:p w14:paraId="260EF6FC" w14:textId="4A62516C" w:rsidR="00021AE8" w:rsidRPr="00AB64D0" w:rsidRDefault="00021AE8" w:rsidP="00AB64D0">
      <w:pPr>
        <w:pStyle w:val="Paragraphedeliste"/>
        <w:numPr>
          <w:ilvl w:val="0"/>
          <w:numId w:val="8"/>
        </w:numPr>
        <w:rPr>
          <w:rFonts w:eastAsiaTheme="minorEastAsia"/>
        </w:rPr>
      </w:pPr>
      <w:r>
        <w:rPr>
          <w:rFonts w:eastAsiaTheme="minorEastAsia"/>
        </w:rPr>
        <w:t>L</w:t>
      </w:r>
      <w:r w:rsidRPr="00021AE8">
        <w:rPr>
          <w:rFonts w:eastAsiaTheme="minorEastAsia"/>
        </w:rPr>
        <w:t xml:space="preserve">a fonction sigmoïde : </w:t>
      </w:r>
      <m:oMath>
        <m:r>
          <m:rPr>
            <m:sty m:val="p"/>
          </m:rPr>
          <w:rPr>
            <w:rFonts w:ascii="Cambria Math" w:eastAsiaTheme="minorEastAsia" w:hAnsi="Cambria Math"/>
          </w:rPr>
          <m:t> </m:t>
        </m:r>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-x</m:t>
                </m:r>
              </m:sup>
            </m:sSup>
            <m:ctrlPr>
              <w:rPr>
                <w:rFonts w:ascii="Cambria Math" w:eastAsiaTheme="minorEastAsia" w:hAnsi="Cambria Math"/>
                <w:i/>
              </w:rPr>
            </m:ctrlPr>
          </m:den>
        </m:f>
        <m:r>
          <w:rPr>
            <w:rFonts w:ascii="Cambria Math" w:eastAsiaTheme="minorEastAsia" w:hAnsi="Cambria Math"/>
          </w:rPr>
          <m:t xml:space="preserve"> </m:t>
        </m:r>
      </m:oMath>
      <w:r w:rsidRPr="00AB64D0">
        <w:rPr>
          <w:rFonts w:eastAsiaTheme="minorEastAsia"/>
        </w:rPr>
        <w:t>qui est utilisée notamment dans la régression logistique. Elle restreint la sortie entre [0, 1].</w:t>
      </w:r>
    </w:p>
    <w:p w14:paraId="7EF0E433" w14:textId="39EAE90C" w:rsidR="00021AE8" w:rsidRPr="00FB26C0" w:rsidRDefault="00021AE8" w:rsidP="00FB26C0">
      <w:pPr>
        <w:pStyle w:val="Paragraphedeliste"/>
        <w:numPr>
          <w:ilvl w:val="0"/>
          <w:numId w:val="8"/>
        </w:numPr>
        <w:rPr>
          <w:rFonts w:eastAsiaTheme="minorEastAsia"/>
        </w:rPr>
      </w:pPr>
      <w:r>
        <w:rPr>
          <w:rFonts w:eastAsiaTheme="minorEastAsia"/>
        </w:rPr>
        <w:t>L</w:t>
      </w:r>
      <w:r w:rsidRPr="00021AE8">
        <w:rPr>
          <w:rFonts w:eastAsiaTheme="minorEastAsia"/>
        </w:rPr>
        <w:t>a fonction tangente hyperbolique</w:t>
      </w:r>
      <w:r w:rsidR="00FB26C0">
        <w:rPr>
          <w:rFonts w:eastAsiaTheme="minorEastAsia"/>
        </w:rPr>
        <w:t xml:space="preserve"> : </w:t>
      </w:r>
      <m:oMath>
        <m:func>
          <m:funcPr>
            <m:ctrlPr>
              <w:rPr>
                <w:rFonts w:ascii="Cambria Math" w:eastAsiaTheme="minorEastAsia" w:hAnsi="Cambria Math"/>
              </w:rPr>
            </m:ctrlPr>
          </m:funcPr>
          <m:fName>
            <m:r>
              <m:rPr>
                <m:sty m:val="p"/>
              </m:rPr>
              <w:rPr>
                <w:rFonts w:ascii="Cambria Math" w:eastAsiaTheme="minorEastAsia" w:hAnsi="Cambria Math"/>
              </w:rPr>
              <m:t>tanh</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x</m:t>
                </m:r>
              </m:e>
            </m:d>
          </m:e>
        </m:func>
        <m:r>
          <w:rPr>
            <w:rFonts w:ascii="Cambria Math" w:eastAsiaTheme="minorEastAsia" w:hAnsi="Cambria Math"/>
          </w:rPr>
          <m:t>=</m:t>
        </m:r>
        <m:f>
          <m:fPr>
            <m:ctrlPr>
              <w:rPr>
                <w:rFonts w:ascii="Cambria Math" w:eastAsiaTheme="minorEastAsia" w:hAnsi="Cambria Math"/>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x</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-x</m:t>
                </m:r>
              </m:sup>
            </m:sSup>
            <m:ctrlPr>
              <w:rPr>
                <w:rFonts w:ascii="Cambria Math" w:eastAsiaTheme="minorEastAsia" w:hAnsi="Cambria Math"/>
                <w:i/>
              </w:rPr>
            </m:ctrlPr>
          </m:num>
          <m:den>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x</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-x</m:t>
                </m:r>
              </m:sup>
            </m:sSup>
            <m:ctrlPr>
              <w:rPr>
                <w:rFonts w:ascii="Cambria Math" w:eastAsiaTheme="minorEastAsia" w:hAnsi="Cambria Math"/>
                <w:i/>
              </w:rPr>
            </m:ctrlPr>
          </m:den>
        </m:f>
        <m:r>
          <w:rPr>
            <w:rFonts w:ascii="Cambria Math" w:eastAsiaTheme="minorEastAsia" w:hAnsi="Cambria Math"/>
          </w:rPr>
          <m:t xml:space="preserve"> </m:t>
        </m:r>
      </m:oMath>
      <w:r w:rsidRPr="00FB26C0">
        <w:rPr>
          <w:rFonts w:eastAsiaTheme="minorEastAsia"/>
        </w:rPr>
        <w:t>Elle restreint la sortie entre [−1, 1].</w:t>
      </w:r>
    </w:p>
    <w:p w14:paraId="0D8F1230" w14:textId="66B82244" w:rsidR="00021AE8" w:rsidRDefault="00021AE8" w:rsidP="00646FF7">
      <w:pPr>
        <w:pStyle w:val="Paragraphedeliste"/>
        <w:numPr>
          <w:ilvl w:val="0"/>
          <w:numId w:val="8"/>
        </w:numPr>
        <w:rPr>
          <w:rFonts w:eastAsiaTheme="minorEastAsia"/>
        </w:rPr>
      </w:pPr>
      <w:r>
        <w:rPr>
          <w:rFonts w:eastAsiaTheme="minorEastAsia"/>
        </w:rPr>
        <w:t>L</w:t>
      </w:r>
      <w:r w:rsidRPr="00021AE8">
        <w:rPr>
          <w:rFonts w:eastAsiaTheme="minorEastAsia"/>
        </w:rPr>
        <w:t xml:space="preserve">a fonction </w:t>
      </w:r>
      <w:proofErr w:type="spellStart"/>
      <w:r w:rsidRPr="00021AE8">
        <w:rPr>
          <w:rFonts w:eastAsiaTheme="minorEastAsia"/>
        </w:rPr>
        <w:t>Rectified</w:t>
      </w:r>
      <w:proofErr w:type="spellEnd"/>
      <w:r w:rsidRPr="00021AE8">
        <w:rPr>
          <w:rFonts w:eastAsiaTheme="minorEastAsia"/>
        </w:rPr>
        <w:t xml:space="preserve"> </w:t>
      </w:r>
      <w:proofErr w:type="spellStart"/>
      <w:r w:rsidRPr="00021AE8">
        <w:rPr>
          <w:rFonts w:eastAsiaTheme="minorEastAsia"/>
        </w:rPr>
        <w:t>Linear</w:t>
      </w:r>
      <w:proofErr w:type="spellEnd"/>
      <w:r w:rsidRPr="00021AE8">
        <w:rPr>
          <w:rFonts w:eastAsiaTheme="minorEastAsia"/>
        </w:rPr>
        <w:t xml:space="preserve"> Unit :</w:t>
      </w:r>
      <w:r w:rsidR="00646FF7">
        <w:rPr>
          <w:rFonts w:eastAsiaTheme="minorEastAsia"/>
        </w:rPr>
        <w:t xml:space="preserve"> </w:t>
      </w:r>
      <w:proofErr w:type="spellStart"/>
      <m:oMath>
        <m:r>
          <m:rPr>
            <m:nor/>
          </m:rPr>
          <w:rPr>
            <w:rFonts w:ascii="Cambria Math" w:eastAsiaTheme="minorEastAsia" w:hAnsi="Cambria Math"/>
          </w:rPr>
          <m:t>ReLU</m:t>
        </m:r>
        <w:proofErr w:type="spellEnd"/>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max</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x,0</m:t>
                </m:r>
              </m:e>
            </m:d>
          </m:e>
        </m:func>
        <m:r>
          <w:rPr>
            <w:rFonts w:ascii="Cambria Math" w:eastAsiaTheme="minorEastAsia" w:hAnsi="Cambria Math"/>
          </w:rPr>
          <m:t xml:space="preserve"> </m:t>
        </m:r>
      </m:oMath>
      <w:r w:rsidRPr="00646FF7">
        <w:rPr>
          <w:rFonts w:eastAsiaTheme="minorEastAsia"/>
        </w:rPr>
        <w:t xml:space="preserve">et ses dérivées. Elle est très en vogue actuellement </w:t>
      </w:r>
      <w:proofErr w:type="gramStart"/>
      <w:r w:rsidRPr="00646FF7">
        <w:rPr>
          <w:rFonts w:eastAsiaTheme="minorEastAsia"/>
        </w:rPr>
        <w:t>du faite</w:t>
      </w:r>
      <w:proofErr w:type="gramEnd"/>
      <w:r w:rsidRPr="00646FF7">
        <w:rPr>
          <w:rFonts w:eastAsiaTheme="minorEastAsia"/>
        </w:rPr>
        <w:t xml:space="preserve"> que sa sortie soit dans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oMath>
      <w:r w:rsidRPr="00646FF7">
        <w:rPr>
          <w:rFonts w:eastAsiaTheme="minorEastAsia"/>
        </w:rPr>
        <w:t>.</w:t>
      </w:r>
    </w:p>
    <w:p w14:paraId="6224975B" w14:textId="77777777" w:rsidR="00140F17" w:rsidRDefault="00140F17" w:rsidP="00140F17">
      <w:pPr>
        <w:rPr>
          <w:rFonts w:eastAsiaTheme="minorEastAsia"/>
        </w:rPr>
      </w:pPr>
    </w:p>
    <w:p w14:paraId="21789F1A" w14:textId="77777777" w:rsidR="005B236A" w:rsidRDefault="005B236A" w:rsidP="00140F17">
      <w:pPr>
        <w:rPr>
          <w:rFonts w:eastAsiaTheme="minorEastAsia"/>
        </w:rPr>
      </w:pPr>
    </w:p>
    <w:p w14:paraId="616B6A07" w14:textId="77777777" w:rsidR="005B236A" w:rsidRDefault="005B236A" w:rsidP="00140F17">
      <w:pPr>
        <w:rPr>
          <w:rFonts w:eastAsiaTheme="minorEastAsia"/>
        </w:rPr>
      </w:pPr>
    </w:p>
    <w:p w14:paraId="509A6DD3" w14:textId="77777777" w:rsidR="005B236A" w:rsidRDefault="005B236A" w:rsidP="00140F17">
      <w:pPr>
        <w:rPr>
          <w:rFonts w:eastAsiaTheme="minorEastAsia"/>
        </w:rPr>
      </w:pPr>
    </w:p>
    <w:p w14:paraId="02239617" w14:textId="77777777" w:rsidR="005B236A" w:rsidRDefault="005B236A" w:rsidP="00140F17">
      <w:pPr>
        <w:rPr>
          <w:rFonts w:eastAsiaTheme="minorEastAsia"/>
        </w:rPr>
      </w:pPr>
    </w:p>
    <w:p w14:paraId="4AD96909" w14:textId="77777777" w:rsidR="005B236A" w:rsidRDefault="005B236A" w:rsidP="00140F17">
      <w:pPr>
        <w:rPr>
          <w:rFonts w:eastAsiaTheme="minorEastAsia"/>
        </w:rPr>
      </w:pPr>
    </w:p>
    <w:p w14:paraId="37C43A4B" w14:textId="5C5739C9" w:rsidR="00140F17" w:rsidRDefault="00140F17" w:rsidP="00140F17">
      <w:pPr>
        <w:pStyle w:val="Titre2"/>
        <w:ind w:left="708"/>
        <w:rPr>
          <w:rFonts w:eastAsiaTheme="minorEastAsia"/>
        </w:rPr>
      </w:pPr>
      <w:bookmarkStart w:id="12" w:name="_Toc195623508"/>
      <w:r>
        <w:rPr>
          <w:rFonts w:eastAsiaTheme="minorEastAsia"/>
        </w:rPr>
        <w:lastRenderedPageBreak/>
        <w:t>Des neurones</w:t>
      </w:r>
      <w:bookmarkEnd w:id="12"/>
    </w:p>
    <w:p w14:paraId="68292C4F" w14:textId="765213E7" w:rsidR="00E9725C" w:rsidRDefault="00140F17" w:rsidP="00E9725C">
      <w:pPr>
        <w:ind w:left="708"/>
      </w:pPr>
      <w:r w:rsidRPr="00140F17">
        <w:t xml:space="preserve">Dans un réseau de neurones artificiels, on va simplement utiliser un ensemble de neurones que l’on organise en couches. Les neurones de la couche </w:t>
      </w:r>
      <m:oMath>
        <m:r>
          <w:rPr>
            <w:rFonts w:ascii="Cambria Math" w:hAnsi="Cambria Math"/>
          </w:rPr>
          <m:t>l</m:t>
        </m:r>
      </m:oMath>
      <w:r w:rsidRPr="00140F17">
        <w:t xml:space="preserve"> utilisent les sorties des neurones de la couche </w:t>
      </w:r>
      <m:oMath>
        <m:r>
          <w:rPr>
            <w:rFonts w:ascii="Cambria Math" w:hAnsi="Cambria Math"/>
          </w:rPr>
          <m:t>l-1</m:t>
        </m:r>
      </m:oMath>
      <w:r w:rsidRPr="00140F17">
        <w:t xml:space="preserve"> comme entrées. Dans chaque couche l de neurones, nous utilisons généralement la même fonction d’activation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l</m:t>
            </m:r>
          </m:sub>
        </m:sSub>
      </m:oMath>
      <w:r w:rsidRPr="00140F17">
        <w:t xml:space="preserve">. </w:t>
      </w:r>
    </w:p>
    <w:p w14:paraId="0EF29DA8" w14:textId="0C12A315" w:rsidR="007B2470" w:rsidRDefault="00140F17" w:rsidP="00E9725C">
      <w:pPr>
        <w:ind w:left="708"/>
      </w:pPr>
      <w:r w:rsidRPr="00140F17">
        <w:t xml:space="preserve">Dans notre exemple, nous examinons la couche </w:t>
      </w:r>
      <m:oMath>
        <m:r>
          <w:rPr>
            <w:rFonts w:ascii="Cambria Math" w:hAnsi="Cambria Math"/>
          </w:rPr>
          <m:t>l=1</m:t>
        </m:r>
      </m:oMath>
      <w:r w:rsidRPr="00140F17">
        <w:t xml:space="preserve"> </w:t>
      </w:r>
      <w:r w:rsidR="006B14D3">
        <w:t>,</w:t>
      </w:r>
      <w:r w:rsidRPr="00140F17">
        <w:t xml:space="preserve">qui est la couche la plus basse du réseau de neurones. </w:t>
      </w:r>
    </w:p>
    <w:p w14:paraId="5935E29B" w14:textId="7D2EE51E" w:rsidR="00A460C4" w:rsidRPr="00E9725C" w:rsidRDefault="00140F17" w:rsidP="00E9725C">
      <w:pPr>
        <w:ind w:left="708"/>
        <w:rPr>
          <w:rFonts w:eastAsiaTheme="minorEastAsia"/>
        </w:rPr>
      </w:pPr>
      <w:r w:rsidRPr="00140F17">
        <w:t xml:space="preserve">Nous notons </w:t>
      </w:r>
      <m:oMath>
        <m:sSubSup>
          <m:sSubSupPr>
            <m:ctrlPr>
              <w:rPr>
                <w:rFonts w:ascii="Cambria Math" w:hAnsi="Cambria Math"/>
                <w:i/>
              </w:rPr>
            </m:ctrlPr>
          </m:sSubSupPr>
          <m:e>
            <m:r>
              <m:rPr>
                <m:sty m:val="p"/>
              </m:rPr>
              <w:rPr>
                <w:rFonts w:ascii="Cambria Math" w:hAnsi="Cambria Math"/>
              </w:rPr>
              <m:t>θ</m:t>
            </m:r>
            <m:ctrlPr>
              <w:rPr>
                <w:rFonts w:ascii="Cambria Math" w:hAnsi="Cambria Math"/>
              </w:rPr>
            </m:ctrlPr>
          </m:e>
          <m:sub>
            <m:r>
              <w:rPr>
                <w:rFonts w:ascii="Cambria Math" w:hAnsi="Cambria Math"/>
              </w:rPr>
              <m:t>i,j</m:t>
            </m:r>
          </m:sub>
          <m:sup>
            <m:d>
              <m:dPr>
                <m:ctrlPr>
                  <w:rPr>
                    <w:rFonts w:ascii="Cambria Math" w:hAnsi="Cambria Math"/>
                    <w:i/>
                  </w:rPr>
                </m:ctrlPr>
              </m:dPr>
              <m:e>
                <m:r>
                  <w:rPr>
                    <w:rFonts w:ascii="Cambria Math" w:hAnsi="Cambria Math"/>
                  </w:rPr>
                  <m:t>1</m:t>
                </m:r>
              </m:e>
            </m:d>
          </m:sup>
        </m:sSubSup>
      </m:oMath>
      <w:r w:rsidR="0051522E">
        <w:rPr>
          <w:rFonts w:eastAsiaTheme="minorEastAsia"/>
        </w:rPr>
        <w:t xml:space="preserve"> </w:t>
      </w:r>
      <w:r w:rsidRPr="00140F17">
        <w:t xml:space="preserve">le poids de l’input </w:t>
      </w:r>
      <m:oMath>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j</m:t>
            </m:r>
          </m:sub>
        </m:sSub>
        <m:r>
          <w:rPr>
            <w:rFonts w:ascii="Cambria Math" w:eastAsiaTheme="minorEastAsia" w:hAnsi="Cambria Math"/>
          </w:rPr>
          <m:t xml:space="preserve"> </m:t>
        </m:r>
      </m:oMath>
      <w:r w:rsidRPr="00140F17">
        <w:t xml:space="preserve">pour le neurone i dans la couche </w:t>
      </w:r>
      <m:oMath>
        <m:r>
          <w:rPr>
            <w:rFonts w:ascii="Cambria Math" w:hAnsi="Cambria Math"/>
          </w:rPr>
          <m:t>l=1</m:t>
        </m:r>
      </m:oMath>
      <w:r w:rsidRPr="00140F17">
        <w:t>.</w:t>
      </w:r>
      <w:r w:rsidR="006B14D3">
        <w:t xml:space="preserve"> </w:t>
      </w:r>
      <w:r w:rsidRPr="00140F17">
        <w:t>Ainsi, cette couche a comme sortie :</w:t>
      </w:r>
    </w:p>
    <w:p w14:paraId="78580BCC" w14:textId="77777777" w:rsidR="00A460C4" w:rsidRPr="006B14D3" w:rsidRDefault="00A460C4" w:rsidP="00A460C4">
      <w:pPr>
        <w:ind w:left="708"/>
        <w:rPr>
          <w:rFonts w:eastAsiaTheme="minorEastAsia"/>
        </w:rPr>
      </w:pPr>
      <m:oMathPara>
        <m:oMath>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1</m:t>
                  </m:r>
                </m:e>
              </m:d>
            </m:sup>
          </m:sSup>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1</m:t>
              </m:r>
            </m:sub>
          </m:sSub>
          <m:d>
            <m:dPr>
              <m:ctrlPr>
                <w:rPr>
                  <w:rFonts w:ascii="Cambria Math" w:hAnsi="Cambria Math"/>
                </w:rPr>
              </m:ctrlPr>
            </m:dPr>
            <m:e>
              <m:sSup>
                <m:sSupPr>
                  <m:ctrlPr>
                    <w:rPr>
                      <w:rFonts w:ascii="Cambria Math" w:hAnsi="Cambria Math"/>
                      <w:i/>
                    </w:rPr>
                  </m:ctrlPr>
                </m:sSupPr>
                <m:e>
                  <m:r>
                    <m:rPr>
                      <m:sty m:val="p"/>
                    </m:rPr>
                    <w:rPr>
                      <w:rFonts w:ascii="Cambria Math" w:hAnsi="Cambria Math"/>
                    </w:rPr>
                    <m:t>Θ</m:t>
                  </m:r>
                </m:e>
                <m:sup>
                  <m:d>
                    <m:dPr>
                      <m:ctrlPr>
                        <w:rPr>
                          <w:rFonts w:ascii="Cambria Math" w:hAnsi="Cambria Math"/>
                          <w:i/>
                        </w:rPr>
                      </m:ctrlPr>
                    </m:dPr>
                    <m:e>
                      <m:r>
                        <w:rPr>
                          <w:rFonts w:ascii="Cambria Math" w:hAnsi="Cambria Math"/>
                        </w:rPr>
                        <m:t>1</m:t>
                      </m:r>
                    </m:e>
                  </m:d>
                </m:sup>
              </m:sSup>
              <m:r>
                <w:rPr>
                  <w:rFonts w:ascii="Cambria Math" w:hAnsi="Cambria Math"/>
                </w:rPr>
                <m:t>x+B</m:t>
              </m:r>
              <m:ctrlPr>
                <w:rPr>
                  <w:rFonts w:ascii="Cambria Math" w:hAnsi="Cambria Math"/>
                  <w:i/>
                </w:rPr>
              </m:ctrlPr>
            </m:e>
          </m:d>
        </m:oMath>
      </m:oMathPara>
    </w:p>
    <w:p w14:paraId="6D01CB20" w14:textId="77777777" w:rsidR="006B14D3" w:rsidRDefault="006B14D3" w:rsidP="00A460C4">
      <w:pPr>
        <w:ind w:left="708"/>
        <w:rPr>
          <w:rFonts w:eastAsiaTheme="minorEastAsia"/>
        </w:rPr>
      </w:pPr>
    </w:p>
    <w:p w14:paraId="739C724B" w14:textId="45CB1B49" w:rsidR="006B14D3" w:rsidRDefault="006B14D3" w:rsidP="00A460C4">
      <w:pPr>
        <w:ind w:left="708"/>
        <w:rPr>
          <w:rFonts w:eastAsiaTheme="minorEastAsia"/>
        </w:rPr>
      </w:pPr>
      <w:r>
        <w:rPr>
          <w:noProof/>
        </w:rPr>
        <w:drawing>
          <wp:inline distT="0" distB="0" distL="0" distR="0" wp14:anchorId="1A1A9C31" wp14:editId="3ED9F390">
            <wp:extent cx="5760720" cy="2750820"/>
            <wp:effectExtent l="0" t="0" r="0" b="0"/>
            <wp:docPr id="637381399" name="Image 7" descr="Une image contenant cercle, diagramme, ligne, dessi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81399" name="Image 7" descr="Une image contenant cercle, diagramme, ligne, dessin&#10;&#10;Le contenu généré par l’IA peut êtr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2750820"/>
                    </a:xfrm>
                    <a:prstGeom prst="rect">
                      <a:avLst/>
                    </a:prstGeom>
                    <a:noFill/>
                    <a:ln>
                      <a:noFill/>
                    </a:ln>
                  </pic:spPr>
                </pic:pic>
              </a:graphicData>
            </a:graphic>
          </wp:inline>
        </w:drawing>
      </w:r>
    </w:p>
    <w:p w14:paraId="60693317" w14:textId="4AA55DD8" w:rsidR="006B14D3" w:rsidRDefault="003F7D35" w:rsidP="003F7D35">
      <w:pPr>
        <w:ind w:left="708"/>
        <w:jc w:val="center"/>
        <w:rPr>
          <w:rFonts w:eastAsiaTheme="minorEastAsia"/>
        </w:rPr>
      </w:pPr>
      <w:r w:rsidRPr="003F7D35">
        <w:rPr>
          <w:rFonts w:eastAsiaTheme="minorEastAsia"/>
        </w:rPr>
        <w:t>Figure 5. Réseau de neurones entièrement connectés avec 4 couches et une sortie en 2 neurones</w:t>
      </w:r>
      <w:r>
        <w:rPr>
          <w:rFonts w:eastAsiaTheme="minorEastAsia"/>
        </w:rPr>
        <w:t>.</w:t>
      </w:r>
    </w:p>
    <w:p w14:paraId="1BC43A0B" w14:textId="4DA803C9" w:rsidR="00652820" w:rsidRDefault="00EF19B1" w:rsidP="00334C1A">
      <w:pPr>
        <w:ind w:left="708"/>
        <w:rPr>
          <w:rFonts w:eastAsiaTheme="minorEastAsia"/>
        </w:rPr>
      </w:pPr>
      <w:r w:rsidRPr="0084256C">
        <w:rPr>
          <w:rFonts w:eastAsiaTheme="minorEastAsia"/>
        </w:rPr>
        <w:t>Où</w:t>
      </w:r>
      <w:r w:rsidR="0084256C" w:rsidRPr="0084256C">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a</m:t>
            </m:r>
            <m:ctrlPr>
              <w:rPr>
                <w:rFonts w:ascii="Cambria Math" w:eastAsiaTheme="minorEastAsia" w:hAnsi="Cambria Math"/>
              </w:rPr>
            </m:ctrlPr>
          </m:e>
          <m:sup>
            <m:d>
              <m:dPr>
                <m:ctrlPr>
                  <w:rPr>
                    <w:rFonts w:ascii="Cambria Math" w:eastAsiaTheme="minorEastAsia" w:hAnsi="Cambria Math"/>
                    <w:i/>
                  </w:rPr>
                </m:ctrlPr>
              </m:dPr>
              <m:e>
                <m:r>
                  <w:rPr>
                    <w:rFonts w:ascii="Cambria Math" w:eastAsiaTheme="minorEastAsia" w:hAnsi="Cambria Math"/>
                  </w:rPr>
                  <m:t>1</m:t>
                </m:r>
              </m:e>
            </m:d>
          </m:sup>
        </m:sSup>
      </m:oMath>
      <w:r w:rsidR="0084256C" w:rsidRPr="0084256C">
        <w:rPr>
          <w:rFonts w:eastAsiaTheme="minorEastAsia"/>
        </w:rPr>
        <w:t xml:space="preserve"> est un vecteur de dimension 3. Ce vecteur sera ensuite utilisé comme entrée pour la couche </w:t>
      </w:r>
      <m:oMath>
        <m:r>
          <w:rPr>
            <w:rFonts w:ascii="Cambria Math" w:eastAsiaTheme="minorEastAsia" w:hAnsi="Cambria Math"/>
          </w:rPr>
          <m:t>l=2</m:t>
        </m:r>
      </m:oMath>
      <w:r w:rsidR="0084256C" w:rsidRPr="0084256C">
        <w:rPr>
          <w:rFonts w:eastAsiaTheme="minorEastAsia"/>
        </w:rPr>
        <w:t>. La matrice de poids θ est devenue une matrice</w:t>
      </w:r>
      <w:r w:rsidR="00334C1A">
        <w:rPr>
          <w:rFonts w:eastAsiaTheme="minorEastAsia"/>
        </w:rPr>
        <w:t xml:space="preserve"> </w:t>
      </w:r>
      <m:oMath>
        <m:sSup>
          <m:sSupPr>
            <m:ctrlPr>
              <w:rPr>
                <w:rFonts w:ascii="Cambria Math" w:eastAsiaTheme="minorEastAsia" w:hAnsi="Cambria Math"/>
                <w:i/>
              </w:rPr>
            </m:ctrlPr>
          </m:sSupPr>
          <m:e>
            <m:r>
              <m:rPr>
                <m:sty m:val="p"/>
              </m:rPr>
              <w:rPr>
                <w:rFonts w:ascii="Cambria Math" w:eastAsiaTheme="minorEastAsia" w:hAnsi="Cambria Math"/>
              </w:rPr>
              <m:t>Θ</m:t>
            </m:r>
            <m:ctrlPr>
              <w:rPr>
                <w:rFonts w:ascii="Cambria Math" w:eastAsiaTheme="minorEastAsia" w:hAnsi="Cambria Math"/>
              </w:rPr>
            </m:ctrlPr>
          </m:e>
          <m:sup>
            <m:d>
              <m:dPr>
                <m:ctrlPr>
                  <w:rPr>
                    <w:rFonts w:ascii="Cambria Math" w:eastAsiaTheme="minorEastAsia" w:hAnsi="Cambria Math"/>
                    <w:i/>
                  </w:rPr>
                </m:ctrlPr>
              </m:dPr>
              <m:e>
                <m:r>
                  <w:rPr>
                    <w:rFonts w:ascii="Cambria Math" w:eastAsiaTheme="minorEastAsia" w:hAnsi="Cambria Math"/>
                  </w:rPr>
                  <m:t>1</m:t>
                </m:r>
              </m:e>
            </m:d>
          </m:sup>
        </m:sSup>
      </m:oMath>
      <w:r w:rsidR="00334C1A">
        <w:rPr>
          <w:rFonts w:eastAsiaTheme="minorEastAsia"/>
        </w:rPr>
        <w:t xml:space="preserve"> </w:t>
      </w:r>
      <w:r w:rsidR="0084256C" w:rsidRPr="0084256C">
        <w:rPr>
          <w:rFonts w:eastAsiaTheme="minorEastAsia"/>
        </w:rPr>
        <w:t xml:space="preserve">de dimensions </w:t>
      </w:r>
      <m:oMath>
        <m:r>
          <w:rPr>
            <w:rFonts w:ascii="Cambria Math" w:eastAsiaTheme="minorEastAsia" w:hAnsi="Cambria Math"/>
          </w:rPr>
          <m:t>3 × 3</m:t>
        </m:r>
      </m:oMath>
      <w:r w:rsidR="00724EB9">
        <w:rPr>
          <w:rFonts w:eastAsiaTheme="minorEastAsia"/>
          <w:vertAlign w:val="superscript"/>
        </w:rPr>
        <w:t>8</w:t>
      </w:r>
      <w:r w:rsidR="0084256C" w:rsidRPr="0084256C">
        <w:rPr>
          <w:rFonts w:eastAsiaTheme="minorEastAsia"/>
        </w:rPr>
        <w:t xml:space="preserve"> dont les éléments sont </w:t>
      </w:r>
      <m:oMath>
        <m:sSubSup>
          <m:sSubSupPr>
            <m:ctrlPr>
              <w:rPr>
                <w:rFonts w:ascii="Cambria Math" w:eastAsiaTheme="minorEastAsia" w:hAnsi="Cambria Math"/>
                <w:i/>
              </w:rPr>
            </m:ctrlPr>
          </m:sSubSupPr>
          <m:e>
            <m:r>
              <m:rPr>
                <m:sty m:val="p"/>
              </m:rPr>
              <w:rPr>
                <w:rFonts w:ascii="Cambria Math" w:eastAsiaTheme="minorEastAsia" w:hAnsi="Cambria Math"/>
              </w:rPr>
              <m:t>θ</m:t>
            </m:r>
            <m:ctrlPr>
              <w:rPr>
                <w:rFonts w:ascii="Cambria Math" w:eastAsiaTheme="minorEastAsia" w:hAnsi="Cambria Math"/>
              </w:rPr>
            </m:ctrlPr>
          </m:e>
          <m:sub>
            <m:r>
              <w:rPr>
                <w:rFonts w:ascii="Cambria Math" w:eastAsiaTheme="minorEastAsia" w:hAnsi="Cambria Math"/>
              </w:rPr>
              <m:t>i,j</m:t>
            </m:r>
          </m:sub>
          <m:sup>
            <m:d>
              <m:dPr>
                <m:ctrlPr>
                  <w:rPr>
                    <w:rFonts w:ascii="Cambria Math" w:eastAsiaTheme="minorEastAsia" w:hAnsi="Cambria Math"/>
                    <w:i/>
                  </w:rPr>
                </m:ctrlPr>
              </m:dPr>
              <m:e>
                <m:r>
                  <w:rPr>
                    <w:rFonts w:ascii="Cambria Math" w:eastAsiaTheme="minorEastAsia" w:hAnsi="Cambria Math"/>
                  </w:rPr>
                  <m:t>1</m:t>
                </m:r>
              </m:e>
            </m:d>
          </m:sup>
        </m:sSubSup>
      </m:oMath>
      <w:r w:rsidR="0084256C" w:rsidRPr="0084256C">
        <w:rPr>
          <w:rFonts w:eastAsiaTheme="minorEastAsia"/>
        </w:rPr>
        <w:t xml:space="preserve">. </w:t>
      </w:r>
    </w:p>
    <w:p w14:paraId="0D10817F" w14:textId="00C05B79" w:rsidR="001337F1" w:rsidRDefault="0084256C" w:rsidP="00334C1A">
      <w:pPr>
        <w:ind w:left="708"/>
        <w:rPr>
          <w:rFonts w:eastAsiaTheme="minorEastAsia"/>
        </w:rPr>
      </w:pPr>
      <w:r w:rsidRPr="0084256C">
        <w:rPr>
          <w:rFonts w:eastAsiaTheme="minorEastAsia"/>
        </w:rPr>
        <w:t xml:space="preserve">Nous pouvons également remarquer que notre réseau se termine avec 2 neurones en sortie. Le nombre de neurones en sortie d’un réseau de neurones dépendra du nombre de classes du problème. Nous aurons un neurone en sortie pour chaque classe. Chaque neurone en sortie renverra un score de probabilité qui représente la probabilité d’appartenance de l’input à cette classe. La somme des scores de tous les neurones de sortie doit être égale à 1, car l’input doit </w:t>
      </w:r>
      <w:r w:rsidRPr="0084256C">
        <w:rPr>
          <w:rFonts w:eastAsiaTheme="minorEastAsia"/>
        </w:rPr>
        <w:lastRenderedPageBreak/>
        <w:t>appartenir à l’une des classes. La classe prédite sera celle ayant le score de probabilité le plus élevé</w:t>
      </w:r>
      <w:r w:rsidR="008C3EB3">
        <w:rPr>
          <w:rFonts w:eastAsiaTheme="minorEastAsia"/>
          <w:vertAlign w:val="superscript"/>
        </w:rPr>
        <w:t>9</w:t>
      </w:r>
      <w:r w:rsidRPr="0084256C">
        <w:rPr>
          <w:rFonts w:eastAsiaTheme="minorEastAsia"/>
        </w:rPr>
        <w:t xml:space="preserve">. </w:t>
      </w:r>
    </w:p>
    <w:p w14:paraId="442FD290" w14:textId="4AC89BDE" w:rsidR="003F7D35" w:rsidRDefault="0084256C" w:rsidP="00334C1A">
      <w:pPr>
        <w:ind w:left="708"/>
        <w:rPr>
          <w:rFonts w:eastAsiaTheme="minorEastAsia"/>
        </w:rPr>
      </w:pPr>
      <w:r w:rsidRPr="0084256C">
        <w:rPr>
          <w:rFonts w:eastAsiaTheme="minorEastAsia"/>
        </w:rPr>
        <w:t>Enfin, lorsqu’un neurone dans une couche est connecté à tous les neurones de la couche précédente, nous parlons de couche entièrement connectée. Ce type de couche est couramment utilisé dans les réseaux de neurones pour permettre aux neurones de recevoir des informations de toutes les entrées précédentes.</w:t>
      </w:r>
    </w:p>
    <w:p w14:paraId="33E15A85" w14:textId="77777777" w:rsidR="00D628AA" w:rsidRDefault="00D628AA" w:rsidP="00334C1A">
      <w:pPr>
        <w:ind w:left="708"/>
        <w:rPr>
          <w:rFonts w:eastAsiaTheme="minorEastAsia"/>
        </w:rPr>
      </w:pPr>
    </w:p>
    <w:p w14:paraId="10CE9317" w14:textId="4D5650DB" w:rsidR="00D628AA" w:rsidRDefault="00C10A2D" w:rsidP="00C10A2D">
      <w:pPr>
        <w:pStyle w:val="Titre2"/>
        <w:ind w:firstLine="708"/>
        <w:rPr>
          <w:rFonts w:eastAsiaTheme="minorEastAsia"/>
        </w:rPr>
      </w:pPr>
      <w:bookmarkStart w:id="13" w:name="_Toc195623509"/>
      <w:r>
        <w:rPr>
          <w:rFonts w:eastAsiaTheme="minorEastAsia"/>
        </w:rPr>
        <w:t>Entraîner un réseau de neurones</w:t>
      </w:r>
      <w:bookmarkEnd w:id="13"/>
    </w:p>
    <w:p w14:paraId="0D8B7CC3" w14:textId="7DE96628" w:rsidR="00C10A2D" w:rsidRDefault="00C10A2D" w:rsidP="00C10A2D">
      <w:r>
        <w:tab/>
      </w:r>
      <w:r w:rsidRPr="00C10A2D">
        <w:t xml:space="preserve">L’entraînement des réseaux de neurones a été l’un des défis majeurs en </w:t>
      </w:r>
      <w:proofErr w:type="spellStart"/>
      <w:r w:rsidRPr="00C10A2D">
        <w:t>deep</w:t>
      </w:r>
      <w:proofErr w:type="spellEnd"/>
      <w:r w:rsidRPr="00C10A2D">
        <w:t xml:space="preserve"> </w:t>
      </w:r>
      <w:proofErr w:type="spellStart"/>
      <w:r w:rsidRPr="00C10A2D">
        <w:t>learning</w:t>
      </w:r>
      <w:proofErr w:type="spellEnd"/>
      <w:r w:rsidRPr="00C10A2D">
        <w:t xml:space="preserve"> au XXe siècle. En 1986, D. </w:t>
      </w:r>
      <w:proofErr w:type="spellStart"/>
      <w:r w:rsidRPr="00C10A2D">
        <w:t>Rumelhart</w:t>
      </w:r>
      <w:proofErr w:type="spellEnd"/>
      <w:r w:rsidRPr="00C10A2D">
        <w:t xml:space="preserve">, G. Hinton et R. Williams ont proposé une solution appelée </w:t>
      </w:r>
      <w:proofErr w:type="spellStart"/>
      <w:r w:rsidRPr="00C10A2D">
        <w:t>backpropagation</w:t>
      </w:r>
      <w:proofErr w:type="spellEnd"/>
      <w:r w:rsidRPr="00C10A2D">
        <w:t>, qui est maintenant largement utilisée.</w:t>
      </w:r>
    </w:p>
    <w:p w14:paraId="676AE160" w14:textId="52BCEF2D" w:rsidR="00C10A2D" w:rsidRDefault="00C10A2D" w:rsidP="00C10A2D">
      <w:pPr>
        <w:ind w:firstLine="708"/>
      </w:pPr>
      <w:r w:rsidRPr="00C10A2D">
        <w:t xml:space="preserve">La </w:t>
      </w:r>
      <w:proofErr w:type="spellStart"/>
      <w:r w:rsidRPr="00C10A2D">
        <w:t>backpropagation</w:t>
      </w:r>
      <w:proofErr w:type="spellEnd"/>
      <w:r w:rsidRPr="00C10A2D">
        <w:t xml:space="preserve"> n’est pas un algorithme d’optimisation en soi, mais plutôt une méthode utilisée pour calculer les gradients du risque par rapport aux poids du réseau de neurones. Ces gradients sont ensuite utilisés par des algorithmes d’optimisation tels que le Gradient </w:t>
      </w:r>
      <w:proofErr w:type="spellStart"/>
      <w:r w:rsidRPr="00C10A2D">
        <w:t>Descent</w:t>
      </w:r>
      <w:proofErr w:type="spellEnd"/>
      <w:r w:rsidRPr="00C10A2D">
        <w:t xml:space="preserve"> pour ajuster les poids du réseau, afin de minimiser le risque.</w:t>
      </w:r>
    </w:p>
    <w:p w14:paraId="7B9FD510" w14:textId="77777777" w:rsidR="00220BDE" w:rsidRDefault="008B7DE5" w:rsidP="00220BDE">
      <w:r w:rsidRPr="008B7DE5">
        <w:t xml:space="preserve">En reprenant notre exemple de réseau, on a (en omettant le biais) : </w:t>
      </w:r>
    </w:p>
    <w:p w14:paraId="44CD4D46" w14:textId="77777777" w:rsidR="002422C3" w:rsidRPr="002422C3" w:rsidRDefault="002422C3" w:rsidP="00220BDE">
      <w:pPr>
        <w:rPr>
          <w:rFonts w:eastAsiaTheme="minorEastAsia"/>
        </w:rPr>
      </w:pPr>
      <m:oMathPara>
        <m:oMath>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1</m:t>
                  </m:r>
                </m:e>
              </m:d>
            </m:sup>
          </m:sSup>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1</m:t>
              </m:r>
            </m:sub>
          </m:sSub>
          <m:d>
            <m:dPr>
              <m:ctrlPr>
                <w:rPr>
                  <w:rFonts w:ascii="Cambria Math" w:hAnsi="Cambria Math"/>
                </w:rPr>
              </m:ctrlPr>
            </m:dPr>
            <m:e>
              <m:sSup>
                <m:sSupPr>
                  <m:ctrlPr>
                    <w:rPr>
                      <w:rFonts w:ascii="Cambria Math" w:hAnsi="Cambria Math"/>
                      <w:i/>
                    </w:rPr>
                  </m:ctrlPr>
                </m:sSupPr>
                <m:e>
                  <m:r>
                    <m:rPr>
                      <m:sty m:val="p"/>
                    </m:rPr>
                    <w:rPr>
                      <w:rFonts w:ascii="Cambria Math" w:hAnsi="Cambria Math"/>
                    </w:rPr>
                    <m:t>Θ</m:t>
                  </m:r>
                </m:e>
                <m:sup>
                  <m:d>
                    <m:dPr>
                      <m:ctrlPr>
                        <w:rPr>
                          <w:rFonts w:ascii="Cambria Math" w:hAnsi="Cambria Math"/>
                          <w:i/>
                        </w:rPr>
                      </m:ctrlPr>
                    </m:dPr>
                    <m:e>
                      <m:r>
                        <w:rPr>
                          <w:rFonts w:ascii="Cambria Math" w:hAnsi="Cambria Math"/>
                        </w:rPr>
                        <m:t>1</m:t>
                      </m:r>
                    </m:e>
                  </m:d>
                </m:sup>
              </m:sSup>
              <m:r>
                <w:rPr>
                  <w:rFonts w:ascii="Cambria Math" w:hAnsi="Cambria Math"/>
                </w:rPr>
                <m:t>x</m:t>
              </m:r>
              <m:ctrlPr>
                <w:rPr>
                  <w:rFonts w:ascii="Cambria Math" w:hAnsi="Cambria Math"/>
                  <w:i/>
                </w:rPr>
              </m:ctrlPr>
            </m:e>
          </m:d>
        </m:oMath>
      </m:oMathPara>
    </w:p>
    <w:p w14:paraId="6166DE3B" w14:textId="77777777" w:rsidR="002422C3" w:rsidRPr="002422C3" w:rsidRDefault="002422C3" w:rsidP="00220BDE">
      <w:pPr>
        <w:rPr>
          <w:rFonts w:eastAsiaTheme="minorEastAsia"/>
        </w:rPr>
      </w:pPr>
      <m:oMathPara>
        <m:oMath>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2</m:t>
                  </m:r>
                </m:e>
              </m:d>
            </m:sup>
          </m:sSup>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2</m:t>
              </m:r>
            </m:sub>
          </m:sSub>
          <m:d>
            <m:dPr>
              <m:ctrlPr>
                <w:rPr>
                  <w:rFonts w:ascii="Cambria Math" w:hAnsi="Cambria Math"/>
                </w:rPr>
              </m:ctrlPr>
            </m:dPr>
            <m:e>
              <m:sSup>
                <m:sSupPr>
                  <m:ctrlPr>
                    <w:rPr>
                      <w:rFonts w:ascii="Cambria Math" w:hAnsi="Cambria Math"/>
                      <w:i/>
                    </w:rPr>
                  </m:ctrlPr>
                </m:sSupPr>
                <m:e>
                  <m:r>
                    <m:rPr>
                      <m:sty m:val="p"/>
                    </m:rPr>
                    <w:rPr>
                      <w:rFonts w:ascii="Cambria Math" w:hAnsi="Cambria Math"/>
                    </w:rPr>
                    <m:t>Θ</m:t>
                  </m:r>
                </m:e>
                <m:sup>
                  <m:d>
                    <m:dPr>
                      <m:ctrlPr>
                        <w:rPr>
                          <w:rFonts w:ascii="Cambria Math" w:hAnsi="Cambria Math"/>
                          <w:i/>
                        </w:rPr>
                      </m:ctrlPr>
                    </m:dPr>
                    <m:e>
                      <m:r>
                        <w:rPr>
                          <w:rFonts w:ascii="Cambria Math" w:hAnsi="Cambria Math"/>
                        </w:rPr>
                        <m:t>2</m:t>
                      </m:r>
                    </m:e>
                  </m:d>
                </m:sup>
              </m:sSup>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1</m:t>
                      </m:r>
                    </m:e>
                  </m:d>
                </m:sup>
              </m:sSup>
              <m:ctrlPr>
                <w:rPr>
                  <w:rFonts w:ascii="Cambria Math" w:hAnsi="Cambria Math"/>
                  <w:i/>
                </w:rPr>
              </m:ctrlPr>
            </m:e>
          </m:d>
        </m:oMath>
      </m:oMathPara>
    </w:p>
    <w:p w14:paraId="211F46A3" w14:textId="77777777" w:rsidR="002422C3" w:rsidRPr="002422C3" w:rsidRDefault="002422C3" w:rsidP="00220BDE">
      <w:pPr>
        <w:rPr>
          <w:rFonts w:eastAsiaTheme="minorEastAsia"/>
        </w:rPr>
      </w:pPr>
      <m:oMathPara>
        <m:oMath>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3</m:t>
                  </m:r>
                </m:e>
              </m:d>
            </m:sup>
          </m:sSup>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3</m:t>
              </m:r>
            </m:sub>
          </m:sSub>
          <m:d>
            <m:dPr>
              <m:ctrlPr>
                <w:rPr>
                  <w:rFonts w:ascii="Cambria Math" w:hAnsi="Cambria Math"/>
                </w:rPr>
              </m:ctrlPr>
            </m:dPr>
            <m:e>
              <m:sSup>
                <m:sSupPr>
                  <m:ctrlPr>
                    <w:rPr>
                      <w:rFonts w:ascii="Cambria Math" w:hAnsi="Cambria Math"/>
                      <w:i/>
                    </w:rPr>
                  </m:ctrlPr>
                </m:sSupPr>
                <m:e>
                  <m:r>
                    <m:rPr>
                      <m:sty m:val="p"/>
                    </m:rPr>
                    <w:rPr>
                      <w:rFonts w:ascii="Cambria Math" w:hAnsi="Cambria Math"/>
                    </w:rPr>
                    <m:t>Θ</m:t>
                  </m:r>
                </m:e>
                <m:sup>
                  <m:d>
                    <m:dPr>
                      <m:ctrlPr>
                        <w:rPr>
                          <w:rFonts w:ascii="Cambria Math" w:hAnsi="Cambria Math"/>
                          <w:i/>
                        </w:rPr>
                      </m:ctrlPr>
                    </m:dPr>
                    <m:e>
                      <m:r>
                        <w:rPr>
                          <w:rFonts w:ascii="Cambria Math" w:hAnsi="Cambria Math"/>
                        </w:rPr>
                        <m:t>3</m:t>
                      </m:r>
                    </m:e>
                  </m:d>
                </m:sup>
              </m:sSup>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2</m:t>
                      </m:r>
                    </m:e>
                  </m:d>
                </m:sup>
              </m:sSup>
              <m:ctrlPr>
                <w:rPr>
                  <w:rFonts w:ascii="Cambria Math" w:hAnsi="Cambria Math"/>
                  <w:i/>
                </w:rPr>
              </m:ctrlPr>
            </m:e>
          </m:d>
        </m:oMath>
      </m:oMathPara>
    </w:p>
    <w:p w14:paraId="3165D8AE" w14:textId="77777777" w:rsidR="00141EFB" w:rsidRDefault="00141EFB" w:rsidP="00220BDE"/>
    <w:p w14:paraId="30CBA105" w14:textId="409AD567" w:rsidR="00AE1347" w:rsidRPr="004D4845" w:rsidRDefault="00141EFB" w:rsidP="00220BDE">
      <w:pPr>
        <w:rPr>
          <w:rFonts w:eastAsiaTheme="minorEastAsia"/>
        </w:rPr>
      </w:pPr>
      <w:proofErr w:type="gramStart"/>
      <w:r w:rsidRPr="00141EFB">
        <w:t>avec</w:t>
      </w:r>
      <w:proofErr w:type="gramEnd"/>
      <w:r w:rsidRPr="00141EFB">
        <w:t xml:space="preserve"> </w:t>
      </w:r>
      <m:oMath>
        <m:sSub>
          <m:sSubPr>
            <m:ctrlPr>
              <w:rPr>
                <w:rFonts w:ascii="Cambria Math" w:hAnsi="Cambria Math"/>
                <w:i/>
              </w:rPr>
            </m:ctrlPr>
          </m:sSubPr>
          <m:e>
            <m:r>
              <w:rPr>
                <w:rFonts w:ascii="Cambria Math" w:hAnsi="Cambria Math"/>
              </w:rPr>
              <m:t>h</m:t>
            </m:r>
          </m:e>
          <m:sub>
            <m:r>
              <m:rPr>
                <m:sty m:val="p"/>
              </m:rPr>
              <w:rPr>
                <w:rFonts w:ascii="Cambria Math" w:hAnsi="Cambria Math"/>
              </w:rPr>
              <m:t>Θ</m:t>
            </m:r>
          </m:sub>
        </m:sSub>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3</m:t>
                </m:r>
              </m:e>
            </m:d>
          </m:sup>
        </m:sSup>
        <m:r>
          <w:rPr>
            <w:rFonts w:ascii="Cambria Math" w:eastAsiaTheme="minorEastAsia" w:hAnsi="Cambria Math"/>
          </w:rPr>
          <m:t xml:space="preserve"> </m:t>
        </m:r>
      </m:oMath>
      <w:r w:rsidR="003C1A57">
        <w:rPr>
          <w:rFonts w:eastAsiaTheme="minorEastAsia"/>
        </w:rPr>
        <w:t>.</w:t>
      </w:r>
      <w:r w:rsidRPr="00141EFB">
        <w:t xml:space="preserve">La </w:t>
      </w:r>
      <w:proofErr w:type="spellStart"/>
      <w:r w:rsidRPr="00141EFB">
        <w:t>chain</w:t>
      </w:r>
      <w:proofErr w:type="spellEnd"/>
      <w:r w:rsidRPr="00141EFB">
        <w:t xml:space="preserve"> </w:t>
      </w:r>
      <w:proofErr w:type="spellStart"/>
      <w:r w:rsidRPr="00141EFB">
        <w:t>rule</w:t>
      </w:r>
      <w:proofErr w:type="spellEnd"/>
      <w:r w:rsidRPr="00141EFB">
        <w:t xml:space="preserve"> nous permet d’obtenir la dérivée du risque J par rapport à n’importe quel paramètre. Exemple avec </w:t>
      </w:r>
      <w:proofErr w:type="gramStart"/>
      <w:r w:rsidRPr="00141EFB">
        <w:t>Θ</w:t>
      </w:r>
      <w:r w:rsidRPr="00B46FB8">
        <w:rPr>
          <w:vertAlign w:val="superscript"/>
        </w:rPr>
        <w:t>(</w:t>
      </w:r>
      <w:proofErr w:type="gramEnd"/>
      <w:r w:rsidRPr="00B46FB8">
        <w:rPr>
          <w:vertAlign w:val="superscript"/>
        </w:rPr>
        <w:t>2)</w:t>
      </w:r>
      <w:r w:rsidRPr="00141EFB">
        <w:t>, en définissant</w:t>
      </w:r>
      <w:r w:rsidR="004D4845">
        <w:t xml:space="preserve"> </w:t>
      </w:r>
      <m:oMath>
        <m:sSup>
          <m:sSupPr>
            <m:ctrlPr>
              <w:rPr>
                <w:rFonts w:ascii="Cambria Math" w:hAnsi="Cambria Math"/>
                <w:i/>
              </w:rPr>
            </m:ctrlPr>
          </m:sSupPr>
          <m:e>
            <m:r>
              <w:rPr>
                <w:rFonts w:ascii="Cambria Math" w:hAnsi="Cambria Math"/>
              </w:rPr>
              <m:t>z</m:t>
            </m:r>
          </m:e>
          <m:sup>
            <m:d>
              <m:dPr>
                <m:ctrlPr>
                  <w:rPr>
                    <w:rFonts w:ascii="Cambria Math" w:hAnsi="Cambria Math"/>
                    <w:i/>
                  </w:rPr>
                </m:ctrlPr>
              </m:dPr>
              <m:e>
                <m:r>
                  <w:rPr>
                    <w:rFonts w:ascii="Cambria Math" w:hAnsi="Cambria Math"/>
                  </w:rPr>
                  <m:t>l</m:t>
                </m:r>
              </m:e>
            </m:d>
          </m:sup>
        </m:sSup>
        <m:r>
          <w:rPr>
            <w:rFonts w:ascii="Cambria Math" w:hAnsi="Cambria Math"/>
          </w:rPr>
          <m:t>=</m:t>
        </m:r>
        <m:sSup>
          <m:sSupPr>
            <m:ctrlPr>
              <w:rPr>
                <w:rFonts w:ascii="Cambria Math" w:hAnsi="Cambria Math"/>
                <w:i/>
              </w:rPr>
            </m:ctrlPr>
          </m:sSupPr>
          <m:e>
            <m:r>
              <m:rPr>
                <m:sty m:val="p"/>
              </m:rPr>
              <w:rPr>
                <w:rFonts w:ascii="Cambria Math" w:hAnsi="Cambria Math"/>
              </w:rPr>
              <m:t>Θ</m:t>
            </m:r>
          </m:e>
          <m:sup>
            <m:d>
              <m:dPr>
                <m:ctrlPr>
                  <w:rPr>
                    <w:rFonts w:ascii="Cambria Math" w:hAnsi="Cambria Math"/>
                    <w:i/>
                  </w:rPr>
                </m:ctrlPr>
              </m:dPr>
              <m:e>
                <m:r>
                  <w:rPr>
                    <w:rFonts w:ascii="Cambria Math" w:hAnsi="Cambria Math"/>
                  </w:rPr>
                  <m:t>l</m:t>
                </m:r>
              </m:e>
            </m:d>
          </m:sup>
        </m:sSup>
        <m:r>
          <m:rPr>
            <m:sty m:val="p"/>
          </m:rPr>
          <w:rPr>
            <w:rFonts w:ascii="Cambria Math" w:hAnsi="Cambria Math"/>
          </w:rPr>
          <m:t>⋅</m:t>
        </m:r>
        <m:sSup>
          <m:sSupPr>
            <m:ctrlPr>
              <w:rPr>
                <w:rFonts w:ascii="Cambria Math" w:hAnsi="Cambria Math"/>
                <w:i/>
              </w:rPr>
            </m:ctrlPr>
          </m:sSupPr>
          <m:e>
            <m:r>
              <w:rPr>
                <w:rFonts w:ascii="Cambria Math" w:hAnsi="Cambria Math"/>
              </w:rPr>
              <m:t>a</m:t>
            </m:r>
            <m:ctrlPr>
              <w:rPr>
                <w:rFonts w:ascii="Cambria Math" w:hAnsi="Cambria Math"/>
              </w:rPr>
            </m:ctrlPr>
          </m:e>
          <m:sup>
            <m:d>
              <m:dPr>
                <m:ctrlPr>
                  <w:rPr>
                    <w:rFonts w:ascii="Cambria Math" w:hAnsi="Cambria Math"/>
                    <w:i/>
                  </w:rPr>
                </m:ctrlPr>
              </m:dPr>
              <m:e>
                <m:r>
                  <w:rPr>
                    <w:rFonts w:ascii="Cambria Math" w:hAnsi="Cambria Math"/>
                  </w:rPr>
                  <m:t>l-1</m:t>
                </m:r>
              </m:e>
            </m:d>
          </m:sup>
        </m:sSup>
      </m:oMath>
      <w:r w:rsidRPr="00141EFB">
        <w:t xml:space="preserve"> :</w:t>
      </w:r>
    </w:p>
    <w:p w14:paraId="4A230666" w14:textId="2BE678E8" w:rsidR="7359A92F" w:rsidRPr="00AA7D1E" w:rsidRDefault="000B0167" w:rsidP="00AA7D1E">
      <w:pPr>
        <w:rPr>
          <w:rFonts w:eastAsiaTheme="minorEastAsia"/>
        </w:rPr>
      </w:pPr>
      <m:oMathPara>
        <m:oMath>
          <m:f>
            <m:fPr>
              <m:ctrlPr>
                <w:rPr>
                  <w:rFonts w:ascii="Cambria Math" w:hAnsi="Cambria Math"/>
                </w:rPr>
              </m:ctrlPr>
            </m:fPr>
            <m:num>
              <m:r>
                <m:rPr>
                  <m:sty m:val="p"/>
                </m:rPr>
                <w:rPr>
                  <w:rFonts w:ascii="Cambria Math" w:hAnsi="Cambria Math"/>
                </w:rPr>
                <m:t>∂</m:t>
              </m:r>
              <m:r>
                <w:rPr>
                  <w:rFonts w:ascii="Cambria Math" w:hAnsi="Cambria Math"/>
                </w:rPr>
                <m:t>J</m:t>
              </m:r>
              <m:ctrlPr>
                <w:rPr>
                  <w:rFonts w:ascii="Cambria Math" w:hAnsi="Cambria Math"/>
                  <w:i/>
                </w:rPr>
              </m:ctrlPr>
            </m:num>
            <m:den>
              <m:r>
                <m:rPr>
                  <m:sty m:val="p"/>
                </m:rPr>
                <w:rPr>
                  <w:rFonts w:ascii="Cambria Math" w:hAnsi="Cambria Math"/>
                </w:rPr>
                <m:t>∂</m:t>
              </m:r>
              <m:sSup>
                <m:sSupPr>
                  <m:ctrlPr>
                    <w:rPr>
                      <w:rFonts w:ascii="Cambria Math" w:hAnsi="Cambria Math"/>
                      <w:i/>
                    </w:rPr>
                  </m:ctrlPr>
                </m:sSupPr>
                <m:e>
                  <m:r>
                    <m:rPr>
                      <m:sty m:val="p"/>
                    </m:rPr>
                    <w:rPr>
                      <w:rFonts w:ascii="Cambria Math" w:hAnsi="Cambria Math"/>
                    </w:rPr>
                    <m:t>Θ</m:t>
                  </m:r>
                  <m:ctrlPr>
                    <w:rPr>
                      <w:rFonts w:ascii="Cambria Math" w:hAnsi="Cambria Math"/>
                    </w:rPr>
                  </m:ctrlPr>
                </m:e>
                <m:sup>
                  <m:d>
                    <m:dPr>
                      <m:ctrlPr>
                        <w:rPr>
                          <w:rFonts w:ascii="Cambria Math" w:hAnsi="Cambria Math"/>
                          <w:i/>
                        </w:rPr>
                      </m:ctrlPr>
                    </m:dPr>
                    <m:e>
                      <m:r>
                        <w:rPr>
                          <w:rFonts w:ascii="Cambria Math" w:hAnsi="Cambria Math"/>
                        </w:rPr>
                        <m:t>2</m:t>
                      </m:r>
                    </m:e>
                  </m:d>
                </m:sup>
              </m:sSup>
              <m:ctrlPr>
                <w:rPr>
                  <w:rFonts w:ascii="Cambria Math" w:hAnsi="Cambria Math"/>
                  <w:i/>
                </w:rPr>
              </m:ctrlP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J</m:t>
              </m:r>
              <m:ctrlPr>
                <w:rPr>
                  <w:rFonts w:ascii="Cambria Math" w:hAnsi="Cambria Math"/>
                  <w:i/>
                </w:rPr>
              </m:ctrlPr>
            </m:num>
            <m:den>
              <m:r>
                <m:rPr>
                  <m:sty m:val="p"/>
                </m:rPr>
                <w:rPr>
                  <w:rFonts w:ascii="Cambria Math" w:hAnsi="Cambria Math"/>
                </w:rPr>
                <m:t>∂</m:t>
              </m:r>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3</m:t>
                      </m:r>
                    </m:e>
                  </m:d>
                </m:sup>
              </m:sSup>
              <m:ctrlPr>
                <w:rPr>
                  <w:rFonts w:ascii="Cambria Math" w:hAnsi="Cambria Math"/>
                  <w:i/>
                </w:rPr>
              </m:ctrlPr>
            </m:den>
          </m:f>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3</m:t>
                      </m:r>
                    </m:e>
                  </m:d>
                </m:sup>
              </m:sSup>
              <m:ctrlPr>
                <w:rPr>
                  <w:rFonts w:ascii="Cambria Math" w:hAnsi="Cambria Math"/>
                  <w:i/>
                </w:rPr>
              </m:ctrlPr>
            </m:num>
            <m:den>
              <m:r>
                <m:rPr>
                  <m:sty m:val="p"/>
                </m:rPr>
                <w:rPr>
                  <w:rFonts w:ascii="Cambria Math" w:hAnsi="Cambria Math"/>
                </w:rPr>
                <m:t>∂</m:t>
              </m:r>
              <m:sSup>
                <m:sSupPr>
                  <m:ctrlPr>
                    <w:rPr>
                      <w:rFonts w:ascii="Cambria Math" w:hAnsi="Cambria Math"/>
                      <w:i/>
                    </w:rPr>
                  </m:ctrlPr>
                </m:sSupPr>
                <m:e>
                  <m:r>
                    <w:rPr>
                      <w:rFonts w:ascii="Cambria Math" w:hAnsi="Cambria Math"/>
                    </w:rPr>
                    <m:t>z</m:t>
                  </m:r>
                </m:e>
                <m:sup>
                  <m:d>
                    <m:dPr>
                      <m:ctrlPr>
                        <w:rPr>
                          <w:rFonts w:ascii="Cambria Math" w:hAnsi="Cambria Math"/>
                          <w:i/>
                        </w:rPr>
                      </m:ctrlPr>
                    </m:dPr>
                    <m:e>
                      <m:r>
                        <w:rPr>
                          <w:rFonts w:ascii="Cambria Math" w:hAnsi="Cambria Math"/>
                        </w:rPr>
                        <m:t>3</m:t>
                      </m:r>
                    </m:e>
                  </m:d>
                </m:sup>
              </m:sSup>
              <m:ctrlPr>
                <w:rPr>
                  <w:rFonts w:ascii="Cambria Math" w:hAnsi="Cambria Math"/>
                  <w:i/>
                </w:rPr>
              </m:ctrlPr>
            </m:den>
          </m:f>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i/>
                    </w:rPr>
                  </m:ctrlPr>
                </m:sSupPr>
                <m:e>
                  <m:r>
                    <w:rPr>
                      <w:rFonts w:ascii="Cambria Math" w:hAnsi="Cambria Math"/>
                    </w:rPr>
                    <m:t>z</m:t>
                  </m:r>
                </m:e>
                <m:sup>
                  <m:d>
                    <m:dPr>
                      <m:ctrlPr>
                        <w:rPr>
                          <w:rFonts w:ascii="Cambria Math" w:hAnsi="Cambria Math"/>
                          <w:i/>
                        </w:rPr>
                      </m:ctrlPr>
                    </m:dPr>
                    <m:e>
                      <m:r>
                        <w:rPr>
                          <w:rFonts w:ascii="Cambria Math" w:hAnsi="Cambria Math"/>
                        </w:rPr>
                        <m:t>3</m:t>
                      </m:r>
                    </m:e>
                  </m:d>
                </m:sup>
              </m:sSup>
              <m:ctrlPr>
                <w:rPr>
                  <w:rFonts w:ascii="Cambria Math" w:hAnsi="Cambria Math"/>
                  <w:i/>
                </w:rPr>
              </m:ctrlPr>
            </m:num>
            <m:den>
              <m:r>
                <m:rPr>
                  <m:sty m:val="p"/>
                </m:rPr>
                <w:rPr>
                  <w:rFonts w:ascii="Cambria Math" w:hAnsi="Cambria Math"/>
                </w:rPr>
                <m:t>∂</m:t>
              </m:r>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2</m:t>
                      </m:r>
                    </m:e>
                  </m:d>
                </m:sup>
              </m:sSup>
              <m:ctrlPr>
                <w:rPr>
                  <w:rFonts w:ascii="Cambria Math" w:hAnsi="Cambria Math"/>
                  <w:i/>
                </w:rPr>
              </m:ctrlPr>
            </m:den>
          </m:f>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2</m:t>
                      </m:r>
                    </m:e>
                  </m:d>
                </m:sup>
              </m:sSup>
              <m:ctrlPr>
                <w:rPr>
                  <w:rFonts w:ascii="Cambria Math" w:hAnsi="Cambria Math"/>
                  <w:i/>
                </w:rPr>
              </m:ctrlPr>
            </m:num>
            <m:den>
              <m:r>
                <m:rPr>
                  <m:sty m:val="p"/>
                </m:rPr>
                <w:rPr>
                  <w:rFonts w:ascii="Cambria Math" w:hAnsi="Cambria Math"/>
                </w:rPr>
                <m:t>∂</m:t>
              </m:r>
              <m:sSup>
                <m:sSupPr>
                  <m:ctrlPr>
                    <w:rPr>
                      <w:rFonts w:ascii="Cambria Math" w:hAnsi="Cambria Math"/>
                      <w:i/>
                    </w:rPr>
                  </m:ctrlPr>
                </m:sSupPr>
                <m:e>
                  <m:r>
                    <w:rPr>
                      <w:rFonts w:ascii="Cambria Math" w:hAnsi="Cambria Math"/>
                    </w:rPr>
                    <m:t>z</m:t>
                  </m:r>
                </m:e>
                <m:sup>
                  <m:d>
                    <m:dPr>
                      <m:ctrlPr>
                        <w:rPr>
                          <w:rFonts w:ascii="Cambria Math" w:hAnsi="Cambria Math"/>
                          <w:i/>
                        </w:rPr>
                      </m:ctrlPr>
                    </m:dPr>
                    <m:e>
                      <m:r>
                        <w:rPr>
                          <w:rFonts w:ascii="Cambria Math" w:hAnsi="Cambria Math"/>
                        </w:rPr>
                        <m:t>2</m:t>
                      </m:r>
                    </m:e>
                  </m:d>
                </m:sup>
              </m:sSup>
              <m:ctrlPr>
                <w:rPr>
                  <w:rFonts w:ascii="Cambria Math" w:hAnsi="Cambria Math"/>
                  <w:i/>
                </w:rPr>
              </m:ctrlPr>
            </m:den>
          </m:f>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i/>
                    </w:rPr>
                  </m:ctrlPr>
                </m:sSupPr>
                <m:e>
                  <m:r>
                    <w:rPr>
                      <w:rFonts w:ascii="Cambria Math" w:hAnsi="Cambria Math"/>
                    </w:rPr>
                    <m:t>z</m:t>
                  </m:r>
                </m:e>
                <m:sup>
                  <m:d>
                    <m:dPr>
                      <m:ctrlPr>
                        <w:rPr>
                          <w:rFonts w:ascii="Cambria Math" w:hAnsi="Cambria Math"/>
                          <w:i/>
                        </w:rPr>
                      </m:ctrlPr>
                    </m:dPr>
                    <m:e>
                      <m:r>
                        <w:rPr>
                          <w:rFonts w:ascii="Cambria Math" w:hAnsi="Cambria Math"/>
                        </w:rPr>
                        <m:t>2</m:t>
                      </m:r>
                    </m:e>
                  </m:d>
                </m:sup>
              </m:sSup>
              <m:ctrlPr>
                <w:rPr>
                  <w:rFonts w:ascii="Cambria Math" w:hAnsi="Cambria Math"/>
                  <w:i/>
                </w:rPr>
              </m:ctrlPr>
            </m:num>
            <m:den>
              <m:r>
                <m:rPr>
                  <m:sty m:val="p"/>
                </m:rPr>
                <w:rPr>
                  <w:rFonts w:ascii="Cambria Math" w:hAnsi="Cambria Math"/>
                </w:rPr>
                <m:t>∂</m:t>
              </m:r>
              <m:sSup>
                <m:sSupPr>
                  <m:ctrlPr>
                    <w:rPr>
                      <w:rFonts w:ascii="Cambria Math" w:hAnsi="Cambria Math"/>
                      <w:i/>
                    </w:rPr>
                  </m:ctrlPr>
                </m:sSupPr>
                <m:e>
                  <m:r>
                    <m:rPr>
                      <m:sty m:val="p"/>
                    </m:rPr>
                    <w:rPr>
                      <w:rFonts w:ascii="Cambria Math" w:hAnsi="Cambria Math"/>
                    </w:rPr>
                    <m:t>Θ</m:t>
                  </m:r>
                  <m:ctrlPr>
                    <w:rPr>
                      <w:rFonts w:ascii="Cambria Math" w:hAnsi="Cambria Math"/>
                    </w:rPr>
                  </m:ctrlPr>
                </m:e>
                <m:sup>
                  <m:d>
                    <m:dPr>
                      <m:ctrlPr>
                        <w:rPr>
                          <w:rFonts w:ascii="Cambria Math" w:hAnsi="Cambria Math"/>
                          <w:i/>
                        </w:rPr>
                      </m:ctrlPr>
                    </m:dPr>
                    <m:e>
                      <m:r>
                        <w:rPr>
                          <w:rFonts w:ascii="Cambria Math" w:hAnsi="Cambria Math"/>
                        </w:rPr>
                        <m:t>2</m:t>
                      </m:r>
                    </m:e>
                  </m:d>
                </m:sup>
              </m:sSup>
              <m:ctrlPr>
                <w:rPr>
                  <w:rFonts w:ascii="Cambria Math" w:hAnsi="Cambria Math"/>
                  <w:i/>
                </w:rPr>
              </m:ctrlP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J</m:t>
              </m:r>
              <m:ctrlPr>
                <w:rPr>
                  <w:rFonts w:ascii="Cambria Math" w:hAnsi="Cambria Math"/>
                  <w:i/>
                </w:rPr>
              </m:ctrlPr>
            </m:num>
            <m:den>
              <m:r>
                <m:rPr>
                  <m:sty m:val="p"/>
                </m:rPr>
                <w:rPr>
                  <w:rFonts w:ascii="Cambria Math" w:hAnsi="Cambria Math"/>
                </w:rPr>
                <m:t>∂</m:t>
              </m:r>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3</m:t>
                      </m:r>
                    </m:e>
                  </m:d>
                </m:sup>
              </m:sSup>
              <m:ctrlPr>
                <w:rPr>
                  <w:rFonts w:ascii="Cambria Math" w:hAnsi="Cambria Math"/>
                  <w:i/>
                </w:rPr>
              </m:ctrlPr>
            </m:den>
          </m:f>
          <m:r>
            <m:rPr>
              <m:sty m:val="p"/>
            </m:rPr>
            <w:rPr>
              <w:rFonts w:ascii="Cambria Math" w:hAnsi="Cambria Math"/>
            </w:rPr>
            <m:t>⋅</m:t>
          </m:r>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w:rPr>
                  <w:rFonts w:ascii="Cambria Math" w:hAnsi="Cambria Math"/>
                </w:rPr>
                <m:t>3</m:t>
              </m:r>
            </m:sub>
            <m:sup>
              <m:r>
                <w:rPr>
                  <w:rFonts w:ascii="Cambria Math" w:hAnsi="Cambria Math"/>
                </w:rPr>
                <m:t>'</m:t>
              </m:r>
            </m:sup>
          </m:sSubSup>
          <m:d>
            <m:dPr>
              <m:ctrlPr>
                <w:rPr>
                  <w:rFonts w:ascii="Cambria Math" w:hAnsi="Cambria Math"/>
                  <w:i/>
                </w:rPr>
              </m:ctrlPr>
            </m:dPr>
            <m:e>
              <m:sSup>
                <m:sSupPr>
                  <m:ctrlPr>
                    <w:rPr>
                      <w:rFonts w:ascii="Cambria Math" w:hAnsi="Cambria Math"/>
                      <w:i/>
                    </w:rPr>
                  </m:ctrlPr>
                </m:sSupPr>
                <m:e>
                  <m:r>
                    <w:rPr>
                      <w:rFonts w:ascii="Cambria Math" w:hAnsi="Cambria Math"/>
                    </w:rPr>
                    <m:t>z</m:t>
                  </m:r>
                </m:e>
                <m:sup>
                  <m:d>
                    <m:dPr>
                      <m:ctrlPr>
                        <w:rPr>
                          <w:rFonts w:ascii="Cambria Math" w:hAnsi="Cambria Math"/>
                          <w:i/>
                        </w:rPr>
                      </m:ctrlPr>
                    </m:dPr>
                    <m:e>
                      <m:r>
                        <w:rPr>
                          <w:rFonts w:ascii="Cambria Math" w:hAnsi="Cambria Math"/>
                        </w:rPr>
                        <m:t>3</m:t>
                      </m:r>
                    </m:e>
                  </m:d>
                </m:sup>
              </m:sSup>
            </m:e>
          </m:d>
          <m:r>
            <m:rPr>
              <m:sty m:val="p"/>
            </m:rPr>
            <w:rPr>
              <w:rFonts w:ascii="Cambria Math" w:hAnsi="Cambria Math"/>
            </w:rPr>
            <m:t>⋅</m:t>
          </m:r>
          <m:sSup>
            <m:sSupPr>
              <m:ctrlPr>
                <w:rPr>
                  <w:rFonts w:ascii="Cambria Math" w:hAnsi="Cambria Math"/>
                  <w:i/>
                </w:rPr>
              </m:ctrlPr>
            </m:sSupPr>
            <m:e>
              <m:r>
                <m:rPr>
                  <m:sty m:val="p"/>
                </m:rPr>
                <w:rPr>
                  <w:rFonts w:ascii="Cambria Math" w:hAnsi="Cambria Math"/>
                </w:rPr>
                <m:t>Θ</m:t>
              </m:r>
              <m:ctrlPr>
                <w:rPr>
                  <w:rFonts w:ascii="Cambria Math" w:hAnsi="Cambria Math"/>
                </w:rPr>
              </m:ctrlPr>
            </m:e>
            <m:sup>
              <m:d>
                <m:dPr>
                  <m:ctrlPr>
                    <w:rPr>
                      <w:rFonts w:ascii="Cambria Math" w:hAnsi="Cambria Math"/>
                      <w:i/>
                    </w:rPr>
                  </m:ctrlPr>
                </m:dPr>
                <m:e>
                  <m:r>
                    <w:rPr>
                      <w:rFonts w:ascii="Cambria Math" w:hAnsi="Cambria Math"/>
                    </w:rPr>
                    <m:t>3</m:t>
                  </m:r>
                </m:e>
              </m:d>
            </m:sup>
          </m:sSup>
          <m:r>
            <m:rPr>
              <m:sty m:val="p"/>
            </m:rPr>
            <w:rPr>
              <w:rFonts w:ascii="Cambria Math" w:hAnsi="Cambria Math"/>
            </w:rPr>
            <m:t>⋅</m:t>
          </m:r>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w:rPr>
                  <w:rFonts w:ascii="Cambria Math" w:hAnsi="Cambria Math"/>
                </w:rPr>
                <m:t>2</m:t>
              </m:r>
            </m:sub>
            <m:sup>
              <m:r>
                <w:rPr>
                  <w:rFonts w:ascii="Cambria Math" w:hAnsi="Cambria Math"/>
                </w:rPr>
                <m:t>'</m:t>
              </m:r>
            </m:sup>
          </m:sSubSup>
          <m:d>
            <m:dPr>
              <m:ctrlPr>
                <w:rPr>
                  <w:rFonts w:ascii="Cambria Math" w:hAnsi="Cambria Math"/>
                  <w:i/>
                </w:rPr>
              </m:ctrlPr>
            </m:dPr>
            <m:e>
              <m:sSup>
                <m:sSupPr>
                  <m:ctrlPr>
                    <w:rPr>
                      <w:rFonts w:ascii="Cambria Math" w:hAnsi="Cambria Math"/>
                      <w:i/>
                    </w:rPr>
                  </m:ctrlPr>
                </m:sSupPr>
                <m:e>
                  <m:r>
                    <w:rPr>
                      <w:rFonts w:ascii="Cambria Math" w:hAnsi="Cambria Math"/>
                    </w:rPr>
                    <m:t>z</m:t>
                  </m:r>
                </m:e>
                <m:sup>
                  <m:d>
                    <m:dPr>
                      <m:ctrlPr>
                        <w:rPr>
                          <w:rFonts w:ascii="Cambria Math" w:hAnsi="Cambria Math"/>
                          <w:i/>
                        </w:rPr>
                      </m:ctrlPr>
                    </m:dPr>
                    <m:e>
                      <m:r>
                        <w:rPr>
                          <w:rFonts w:ascii="Cambria Math" w:hAnsi="Cambria Math"/>
                        </w:rPr>
                        <m:t>2</m:t>
                      </m:r>
                    </m:e>
                  </m:d>
                </m:sup>
              </m:sSup>
            </m:e>
          </m:d>
          <m:r>
            <m:rPr>
              <m:sty m:val="p"/>
            </m:rPr>
            <w:rPr>
              <w:rFonts w:ascii="Cambria Math" w:hAnsi="Cambria Math"/>
            </w:rPr>
            <m:t>⋅</m:t>
          </m:r>
          <m:sSup>
            <m:sSupPr>
              <m:ctrlPr>
                <w:rPr>
                  <w:rFonts w:ascii="Cambria Math" w:hAnsi="Cambria Math"/>
                  <w:i/>
                </w:rPr>
              </m:ctrlPr>
            </m:sSupPr>
            <m:e>
              <m:r>
                <w:rPr>
                  <w:rFonts w:ascii="Cambria Math" w:hAnsi="Cambria Math"/>
                </w:rPr>
                <m:t>a</m:t>
              </m:r>
              <m:ctrlPr>
                <w:rPr>
                  <w:rFonts w:ascii="Cambria Math" w:hAnsi="Cambria Math"/>
                </w:rPr>
              </m:ctrlPr>
            </m:e>
            <m:sup>
              <m:d>
                <m:dPr>
                  <m:ctrlPr>
                    <w:rPr>
                      <w:rFonts w:ascii="Cambria Math" w:hAnsi="Cambria Math"/>
                      <w:i/>
                    </w:rPr>
                  </m:ctrlPr>
                </m:dPr>
                <m:e>
                  <m:r>
                    <w:rPr>
                      <w:rFonts w:ascii="Cambria Math" w:hAnsi="Cambria Math"/>
                    </w:rPr>
                    <m:t>1</m:t>
                  </m:r>
                </m:e>
              </m:d>
            </m:sup>
          </m:sSup>
        </m:oMath>
      </m:oMathPara>
    </w:p>
    <w:p w14:paraId="3D3F1434" w14:textId="77777777" w:rsidR="00AA7D1E" w:rsidRDefault="00AA7D1E" w:rsidP="00AA7D1E">
      <w:pPr>
        <w:rPr>
          <w:rFonts w:eastAsiaTheme="minorEastAsia"/>
        </w:rPr>
      </w:pPr>
    </w:p>
    <w:p w14:paraId="249825A1" w14:textId="6C02CFC1" w:rsidR="003563ED" w:rsidRDefault="003563ED" w:rsidP="00AA7D1E">
      <w:pPr>
        <w:rPr>
          <w:rFonts w:eastAsiaTheme="minorEastAsia"/>
        </w:rPr>
      </w:pPr>
      <w:r w:rsidRPr="003563ED">
        <w:rPr>
          <w:rFonts w:eastAsiaTheme="minorEastAsia"/>
        </w:rPr>
        <w:t xml:space="preserve">Les termes </w:t>
      </w:r>
      <m:oMath>
        <m:sSubSup>
          <m:sSubSupPr>
            <m:ctrlPr>
              <w:rPr>
                <w:rFonts w:ascii="Cambria Math" w:eastAsiaTheme="minorEastAsia" w:hAnsi="Cambria Math"/>
                <w:i/>
              </w:rPr>
            </m:ctrlPr>
          </m:sSubSup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3</m:t>
            </m:r>
          </m:sub>
          <m:sup>
            <m:r>
              <w:rPr>
                <w:rFonts w:ascii="Cambria Math" w:eastAsiaTheme="minorEastAsia" w:hAnsi="Cambria Math"/>
              </w:rPr>
              <m:t>'</m:t>
            </m:r>
          </m:sup>
        </m:sSubSup>
      </m:oMath>
      <w:r w:rsidRPr="003563ED">
        <w:rPr>
          <w:rFonts w:eastAsiaTheme="minorEastAsia"/>
        </w:rPr>
        <w:t xml:space="preserve"> et </w:t>
      </w:r>
      <m:oMath>
        <m:sSubSup>
          <m:sSubSupPr>
            <m:ctrlPr>
              <w:rPr>
                <w:rFonts w:ascii="Cambria Math" w:eastAsiaTheme="minorEastAsia" w:hAnsi="Cambria Math"/>
                <w:i/>
              </w:rPr>
            </m:ctrlPr>
          </m:sSubSup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2</m:t>
            </m:r>
          </m:sub>
          <m:sup>
            <m:r>
              <w:rPr>
                <w:rFonts w:ascii="Cambria Math" w:eastAsiaTheme="minorEastAsia" w:hAnsi="Cambria Math"/>
              </w:rPr>
              <m:t>'</m:t>
            </m:r>
          </m:sup>
        </m:sSubSup>
      </m:oMath>
      <w:r w:rsidR="00836C38">
        <w:rPr>
          <w:rFonts w:eastAsiaTheme="minorEastAsia"/>
        </w:rPr>
        <w:t xml:space="preserve"> </w:t>
      </w:r>
      <w:r w:rsidRPr="003563ED">
        <w:rPr>
          <w:rFonts w:eastAsiaTheme="minorEastAsia"/>
        </w:rPr>
        <w:t xml:space="preserve">sont simplement les dérivées des fonctions d’activation de la couche 2 et 3, les termes </w:t>
      </w:r>
      <w:proofErr w:type="gramStart"/>
      <w:r w:rsidRPr="003563ED">
        <w:rPr>
          <w:rFonts w:eastAsiaTheme="minorEastAsia"/>
        </w:rPr>
        <w:t>Θ</w:t>
      </w:r>
      <w:r w:rsidRPr="00DD5284">
        <w:rPr>
          <w:rFonts w:eastAsiaTheme="minorEastAsia"/>
          <w:vertAlign w:val="superscript"/>
        </w:rPr>
        <w:t>(</w:t>
      </w:r>
      <w:proofErr w:type="gramEnd"/>
      <w:r w:rsidRPr="00DD5284">
        <w:rPr>
          <w:rFonts w:eastAsiaTheme="minorEastAsia"/>
          <w:vertAlign w:val="superscript"/>
        </w:rPr>
        <w:t>3)</w:t>
      </w:r>
      <w:r w:rsidRPr="003563ED">
        <w:rPr>
          <w:rFonts w:eastAsiaTheme="minorEastAsia"/>
        </w:rPr>
        <w:t xml:space="preserve"> et </w:t>
      </w:r>
      <w:proofErr w:type="gramStart"/>
      <w:r w:rsidRPr="003563ED">
        <w:rPr>
          <w:rFonts w:eastAsiaTheme="minorEastAsia"/>
        </w:rPr>
        <w:t>a</w:t>
      </w:r>
      <w:r w:rsidRPr="00DD5284">
        <w:rPr>
          <w:rFonts w:eastAsiaTheme="minorEastAsia"/>
          <w:vertAlign w:val="superscript"/>
        </w:rPr>
        <w:t>(</w:t>
      </w:r>
      <w:proofErr w:type="gramEnd"/>
      <w:r w:rsidRPr="00DD5284">
        <w:rPr>
          <w:rFonts w:eastAsiaTheme="minorEastAsia"/>
          <w:vertAlign w:val="superscript"/>
        </w:rPr>
        <w:t>1)</w:t>
      </w:r>
      <w:r w:rsidRPr="003563ED">
        <w:rPr>
          <w:rFonts w:eastAsiaTheme="minorEastAsia"/>
        </w:rPr>
        <w:t xml:space="preserve"> sont calculés lors de la </w:t>
      </w:r>
      <w:proofErr w:type="spellStart"/>
      <w:r w:rsidRPr="003563ED">
        <w:rPr>
          <w:rFonts w:eastAsiaTheme="minorEastAsia"/>
        </w:rPr>
        <w:t>forward</w:t>
      </w:r>
      <w:proofErr w:type="spellEnd"/>
      <w:r w:rsidRPr="003563ED">
        <w:rPr>
          <w:rFonts w:eastAsiaTheme="minorEastAsia"/>
        </w:rPr>
        <w:t xml:space="preserve"> </w:t>
      </w:r>
      <w:proofErr w:type="spellStart"/>
      <w:r w:rsidRPr="003563ED">
        <w:rPr>
          <w:rFonts w:eastAsiaTheme="minorEastAsia"/>
        </w:rPr>
        <w:t>pass</w:t>
      </w:r>
      <w:proofErr w:type="spellEnd"/>
      <w:r w:rsidRPr="003563ED">
        <w:rPr>
          <w:rFonts w:eastAsiaTheme="minorEastAsia"/>
        </w:rPr>
        <w:t xml:space="preserve">. Il ne reste que le terme </w:t>
      </w:r>
      <m:oMath>
        <m:r>
          <w:rPr>
            <w:rFonts w:ascii="Cambria Math" w:eastAsiaTheme="minorEastAsia" w:hAnsi="Cambria Math"/>
          </w:rPr>
          <m:t>∂J/∂a</m:t>
        </m:r>
      </m:oMath>
      <w:r w:rsidR="00651D3A">
        <w:rPr>
          <w:rFonts w:eastAsiaTheme="minorEastAsia"/>
          <w:vertAlign w:val="superscript"/>
        </w:rPr>
        <w:t>(3)</w:t>
      </w:r>
      <w:r w:rsidRPr="003563ED">
        <w:rPr>
          <w:rFonts w:eastAsiaTheme="minorEastAsia"/>
        </w:rPr>
        <w:t xml:space="preserve"> qui est facile à calculer.</w:t>
      </w:r>
    </w:p>
    <w:p w14:paraId="04789FB3" w14:textId="77777777" w:rsidR="00664348" w:rsidRDefault="00664348" w:rsidP="00AA7D1E">
      <w:pPr>
        <w:rPr>
          <w:rFonts w:eastAsiaTheme="minorEastAsia"/>
        </w:rPr>
      </w:pPr>
    </w:p>
    <w:p w14:paraId="0578028F" w14:textId="77777777" w:rsidR="00664348" w:rsidRDefault="00664348" w:rsidP="00AA7D1E">
      <w:pPr>
        <w:rPr>
          <w:rFonts w:eastAsiaTheme="minorEastAsia"/>
        </w:rPr>
      </w:pPr>
    </w:p>
    <w:p w14:paraId="6ABDAF06" w14:textId="77777777" w:rsidR="00664348" w:rsidRDefault="00664348" w:rsidP="00AA7D1E">
      <w:pPr>
        <w:rPr>
          <w:rFonts w:eastAsiaTheme="minorEastAsia"/>
        </w:rPr>
      </w:pPr>
    </w:p>
    <w:p w14:paraId="69453815" w14:textId="10969B0B" w:rsidR="00664348" w:rsidRDefault="00664348" w:rsidP="00664348">
      <w:pPr>
        <w:pStyle w:val="Titre2"/>
        <w:rPr>
          <w:rFonts w:eastAsiaTheme="minorEastAsia"/>
        </w:rPr>
      </w:pPr>
      <w:r>
        <w:rPr>
          <w:rFonts w:eastAsiaTheme="minorEastAsia"/>
        </w:rPr>
        <w:lastRenderedPageBreak/>
        <w:tab/>
      </w:r>
      <w:bookmarkStart w:id="14" w:name="_Toc195623510"/>
      <w:r w:rsidRPr="00664348">
        <w:rPr>
          <w:rFonts w:eastAsiaTheme="minorEastAsia"/>
        </w:rPr>
        <w:t>Les réseaux de convolution</w:t>
      </w:r>
      <w:bookmarkEnd w:id="14"/>
    </w:p>
    <w:p w14:paraId="4C902E2F" w14:textId="276473A4" w:rsidR="008F7BAF" w:rsidRDefault="00664348" w:rsidP="008F7BAF">
      <w:r>
        <w:tab/>
      </w:r>
      <w:r w:rsidRPr="00664348">
        <w:t xml:space="preserve">La dernière partie présente la structure de réseau que nous allons utiliser dans ce projet : les réseaux de convolution. Ce type de réseau est particulièrement performant dans la reconnaissance d’image. Sa performance vient du </w:t>
      </w:r>
      <w:r w:rsidR="008F7BAF" w:rsidRPr="00664348">
        <w:t>fait</w:t>
      </w:r>
      <w:r w:rsidRPr="00664348">
        <w:t xml:space="preserve"> qu’il :</w:t>
      </w:r>
    </w:p>
    <w:p w14:paraId="09AA585B" w14:textId="5AC1C6A7" w:rsidR="008F7BAF" w:rsidRDefault="008F7BAF" w:rsidP="008F7BAF">
      <w:pPr>
        <w:pStyle w:val="Paragraphedeliste"/>
        <w:numPr>
          <w:ilvl w:val="0"/>
          <w:numId w:val="10"/>
        </w:numPr>
      </w:pPr>
      <w:r>
        <w:t>P</w:t>
      </w:r>
      <w:r w:rsidR="00664348" w:rsidRPr="00664348">
        <w:t>ermette de réduire le nombre de paramètres et donc le temps d’entraînement</w:t>
      </w:r>
      <w:r w:rsidR="00DD2C64" w:rsidRPr="00DD2C64">
        <w:rPr>
          <w:vertAlign w:val="superscript"/>
        </w:rPr>
        <w:t>10</w:t>
      </w:r>
      <w:r w:rsidR="00664348" w:rsidRPr="00664348">
        <w:t xml:space="preserve"> en réduisant le nombre de </w:t>
      </w:r>
      <w:proofErr w:type="spellStart"/>
      <w:r w:rsidR="00664348" w:rsidRPr="00664348">
        <w:t>connection</w:t>
      </w:r>
      <w:proofErr w:type="spellEnd"/>
      <w:r w:rsidR="00664348" w:rsidRPr="00664348">
        <w:t xml:space="preserve"> d’un neurone et en partageant les mêmes paramètres au sein d’une couche.</w:t>
      </w:r>
    </w:p>
    <w:p w14:paraId="7EF719E6" w14:textId="3928850D" w:rsidR="008F7BAF" w:rsidRDefault="008F7BAF" w:rsidP="008F7BAF">
      <w:pPr>
        <w:pStyle w:val="Paragraphedeliste"/>
        <w:numPr>
          <w:ilvl w:val="0"/>
          <w:numId w:val="10"/>
        </w:numPr>
      </w:pPr>
      <w:r>
        <w:t>C</w:t>
      </w:r>
      <w:r w:rsidR="00664348" w:rsidRPr="00664348">
        <w:t xml:space="preserve">apture des structures de plus en plus complexes. Leur première couche va capturer des structures très simples dans les images, puis la couche suivante va agréger ces structures pour en produire de plus complexe et ainsi de suite. </w:t>
      </w:r>
    </w:p>
    <w:p w14:paraId="2E43A740" w14:textId="1E6AB6E4" w:rsidR="00664348" w:rsidRPr="00664348" w:rsidRDefault="00664348" w:rsidP="008F7BAF">
      <w:pPr>
        <w:ind w:firstLine="360"/>
      </w:pPr>
      <w:r w:rsidRPr="00664348">
        <w:t xml:space="preserve">Pour cela, il s’appuie sur deux opérations : la convolution &amp; le </w:t>
      </w:r>
      <w:proofErr w:type="spellStart"/>
      <w:r w:rsidRPr="00664348">
        <w:t>pooling</w:t>
      </w:r>
      <w:proofErr w:type="spellEnd"/>
      <w:r w:rsidRPr="00664348">
        <w:t>. Un réseau de convolution est présenté à la figure</w:t>
      </w:r>
      <w:r w:rsidR="008F7BAF">
        <w:t xml:space="preserve"> ci-dessous</w:t>
      </w:r>
    </w:p>
    <w:p w14:paraId="145F95B9" w14:textId="3878FC9A" w:rsidR="00AA7D1E" w:rsidRDefault="001A77D2" w:rsidP="00AA7D1E">
      <w:pPr>
        <w:rPr>
          <w:rFonts w:eastAsiaTheme="minorEastAsia"/>
        </w:rPr>
      </w:pPr>
      <w:r>
        <w:rPr>
          <w:noProof/>
        </w:rPr>
        <w:drawing>
          <wp:inline distT="0" distB="0" distL="0" distR="0" wp14:anchorId="0A7D7D88" wp14:editId="567C1FD0">
            <wp:extent cx="5760720" cy="1833880"/>
            <wp:effectExtent l="0" t="0" r="0" b="0"/>
            <wp:docPr id="1787288707" name="Image 8" descr="Une image contenant diagramme, croquis, lign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88707" name="Image 8" descr="Une image contenant diagramme, croquis, ligne, Plan&#10;&#10;Le contenu généré par l’IA peut êtr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1833880"/>
                    </a:xfrm>
                    <a:prstGeom prst="rect">
                      <a:avLst/>
                    </a:prstGeom>
                    <a:noFill/>
                    <a:ln>
                      <a:noFill/>
                    </a:ln>
                  </pic:spPr>
                </pic:pic>
              </a:graphicData>
            </a:graphic>
          </wp:inline>
        </w:drawing>
      </w:r>
    </w:p>
    <w:p w14:paraId="19865F34" w14:textId="27454F38" w:rsidR="003145E9" w:rsidRDefault="001A77D2" w:rsidP="001A77D2">
      <w:pPr>
        <w:jc w:val="center"/>
        <w:rPr>
          <w:rFonts w:eastAsiaTheme="minorEastAsia"/>
        </w:rPr>
      </w:pPr>
      <w:r w:rsidRPr="001A77D2">
        <w:rPr>
          <w:rFonts w:eastAsiaTheme="minorEastAsia"/>
        </w:rPr>
        <w:t xml:space="preserve">Figure 6. Réseau de convolution typique : la 1 re partie contient successivement des couches de convolution et de </w:t>
      </w:r>
      <w:proofErr w:type="spellStart"/>
      <w:r w:rsidRPr="001A77D2">
        <w:rPr>
          <w:rFonts w:eastAsiaTheme="minorEastAsia"/>
        </w:rPr>
        <w:t>pooling</w:t>
      </w:r>
      <w:proofErr w:type="spellEnd"/>
      <w:r w:rsidRPr="001A77D2">
        <w:rPr>
          <w:rFonts w:eastAsiaTheme="minorEastAsia"/>
        </w:rPr>
        <w:t>. La 2e partie est un réseau entièrement connecté (vu précédemment).</w:t>
      </w:r>
    </w:p>
    <w:p w14:paraId="2CF6FDB0" w14:textId="77777777" w:rsidR="0055064B" w:rsidRDefault="0055064B" w:rsidP="001A77D2">
      <w:pPr>
        <w:jc w:val="center"/>
        <w:rPr>
          <w:rFonts w:eastAsiaTheme="minorEastAsia"/>
        </w:rPr>
      </w:pPr>
    </w:p>
    <w:p w14:paraId="3020D14F" w14:textId="1C6B8B7E" w:rsidR="0055064B" w:rsidRDefault="0055064B" w:rsidP="0055064B">
      <w:pPr>
        <w:pStyle w:val="Titre2"/>
        <w:ind w:firstLine="708"/>
        <w:rPr>
          <w:rFonts w:eastAsiaTheme="minorEastAsia"/>
        </w:rPr>
      </w:pPr>
      <w:bookmarkStart w:id="15" w:name="_Toc195623511"/>
      <w:r>
        <w:rPr>
          <w:rFonts w:eastAsiaTheme="minorEastAsia"/>
        </w:rPr>
        <w:t>Couche de convolution</w:t>
      </w:r>
      <w:bookmarkEnd w:id="15"/>
    </w:p>
    <w:p w14:paraId="30591854" w14:textId="7DEABB4F" w:rsidR="0055064B" w:rsidRDefault="0055064B" w:rsidP="0055064B">
      <w:pPr>
        <w:ind w:left="708"/>
      </w:pPr>
      <w:r w:rsidRPr="0055064B">
        <w:t xml:space="preserve">Une couche de convolution contient les mêmes éléments qu’une couche entièrement connectée : une transformation linéaire et une transformation non linéaire (dans ce cas-ci, la fonction d’activation est </w:t>
      </w:r>
      <w:proofErr w:type="spellStart"/>
      <w:r w:rsidRPr="0055064B">
        <w:t>ReLu</w:t>
      </w:r>
      <w:proofErr w:type="spellEnd"/>
      <w:r w:rsidRPr="0055064B">
        <w:t xml:space="preserve">). Cependant, la différence réside dans la transformation linéaire, le produit scalaire vu dans la section précédente est remplacé par... la convolution ! </w:t>
      </w:r>
    </w:p>
    <w:p w14:paraId="102FD343" w14:textId="0C919852" w:rsidR="0055064B" w:rsidRDefault="0055064B" w:rsidP="0055064B">
      <w:pPr>
        <w:ind w:left="708"/>
      </w:pPr>
      <w:r w:rsidRPr="0055064B">
        <w:t xml:space="preserve">Dans une couche de convolution, chaque neurone est connecté à une petite partie de la couche précédente appelée champ récepteur. Cela signifie que chaque neurone a un nombre limité de paramètres, déterminé par la taille du champ récepteur. Ces paramètres sont regroupés dans une matrice que l’on appelle kernel. Ce kernel est le même pour tous les neurones de la couche, ce qui permet de réduire le nombre de paramètres à apprendre. En partageant les </w:t>
      </w:r>
      <w:r w:rsidRPr="0055064B">
        <w:lastRenderedPageBreak/>
        <w:t>mêmes poids, le réseau de neurones peut détecter</w:t>
      </w:r>
      <w:r w:rsidR="00E258A5">
        <w:t xml:space="preserve"> </w:t>
      </w:r>
      <w:r w:rsidR="00E258A5" w:rsidRPr="00E258A5">
        <w:t xml:space="preserve">des motifs similaires à différentes positions de l’entrée sans avoir à apprendre de nouveaux poids pour chaque position. Cette propriété est particulièrement utile pour la détection de motifs spatiaux, tels que les bords, les coins ou les textures, dans une image. Quand on </w:t>
      </w:r>
      <w:r w:rsidR="00E258A5" w:rsidRPr="00E258A5">
        <w:t>calcule</w:t>
      </w:r>
      <w:r w:rsidR="00E258A5" w:rsidRPr="00E258A5">
        <w:t xml:space="preserve"> le produit du champ récepteur avec le kernel, on obtient la sortie d’un neurone de convolution. L’ensemble des sorties d’une couche de convolution est appelé </w:t>
      </w:r>
      <w:proofErr w:type="spellStart"/>
      <w:r w:rsidR="00E258A5" w:rsidRPr="00E258A5">
        <w:t>feature</w:t>
      </w:r>
      <w:proofErr w:type="spellEnd"/>
      <w:r w:rsidR="00E258A5" w:rsidRPr="00E258A5">
        <w:t xml:space="preserve"> </w:t>
      </w:r>
      <w:proofErr w:type="spellStart"/>
      <w:r w:rsidR="00E258A5" w:rsidRPr="00E258A5">
        <w:t>map</w:t>
      </w:r>
      <w:proofErr w:type="spellEnd"/>
      <w:r w:rsidR="00E258A5" w:rsidRPr="00E258A5">
        <w:t>.</w:t>
      </w:r>
    </w:p>
    <w:p w14:paraId="636C7502" w14:textId="2AE69A4A" w:rsidR="00E258A5" w:rsidRPr="0055064B" w:rsidRDefault="00E258A5" w:rsidP="0055064B">
      <w:pPr>
        <w:ind w:left="708"/>
      </w:pPr>
      <w:r w:rsidRPr="00E258A5">
        <w:t xml:space="preserve">On peut </w:t>
      </w:r>
      <w:r w:rsidRPr="00E258A5">
        <w:t>utiliser</w:t>
      </w:r>
      <w:r w:rsidRPr="00E258A5">
        <w:t xml:space="preserve"> plusieurs kernels par couche de convolution, ce qui donnera plusieurs </w:t>
      </w:r>
      <w:proofErr w:type="spellStart"/>
      <w:r w:rsidRPr="00E258A5">
        <w:t>feature</w:t>
      </w:r>
      <w:proofErr w:type="spellEnd"/>
      <w:r w:rsidRPr="00E258A5">
        <w:t xml:space="preserve"> </w:t>
      </w:r>
      <w:proofErr w:type="spellStart"/>
      <w:r w:rsidRPr="00E258A5">
        <w:t>maps</w:t>
      </w:r>
      <w:proofErr w:type="spellEnd"/>
      <w:r w:rsidRPr="00E258A5">
        <w:t xml:space="preserve"> par couche, ces </w:t>
      </w:r>
      <w:proofErr w:type="spellStart"/>
      <w:r w:rsidRPr="00E258A5">
        <w:t>feature</w:t>
      </w:r>
      <w:proofErr w:type="spellEnd"/>
      <w:r w:rsidRPr="00E258A5">
        <w:t xml:space="preserve"> </w:t>
      </w:r>
      <w:proofErr w:type="spellStart"/>
      <w:r w:rsidRPr="00E258A5">
        <w:t>maps</w:t>
      </w:r>
      <w:proofErr w:type="spellEnd"/>
      <w:r w:rsidRPr="00E258A5">
        <w:t xml:space="preserve"> étant les inputs de la couche suivante.</w:t>
      </w:r>
    </w:p>
    <w:p w14:paraId="55B90789" w14:textId="773A116B" w:rsidR="001A77D2" w:rsidRDefault="00E258A5" w:rsidP="001A77D2">
      <w:pPr>
        <w:rPr>
          <w:rFonts w:eastAsiaTheme="minorEastAsia"/>
        </w:rPr>
      </w:pPr>
      <w:r>
        <w:rPr>
          <w:noProof/>
        </w:rPr>
        <w:drawing>
          <wp:inline distT="0" distB="0" distL="0" distR="0" wp14:anchorId="21474D21" wp14:editId="7974A500">
            <wp:extent cx="5760720" cy="1832610"/>
            <wp:effectExtent l="0" t="0" r="0" b="0"/>
            <wp:docPr id="888963086" name="Image 9" descr="Une image contenant diagramme, ligne, Parallèl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63086" name="Image 9" descr="Une image contenant diagramme, ligne, Parallèle, Plan&#10;&#10;Le contenu généré par l’IA peut êtr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1832610"/>
                    </a:xfrm>
                    <a:prstGeom prst="rect">
                      <a:avLst/>
                    </a:prstGeom>
                    <a:noFill/>
                    <a:ln>
                      <a:noFill/>
                    </a:ln>
                  </pic:spPr>
                </pic:pic>
              </a:graphicData>
            </a:graphic>
          </wp:inline>
        </w:drawing>
      </w:r>
    </w:p>
    <w:p w14:paraId="50946941" w14:textId="60BF8B20" w:rsidR="00E258A5" w:rsidRDefault="009D3278" w:rsidP="009D3278">
      <w:pPr>
        <w:jc w:val="center"/>
        <w:rPr>
          <w:rFonts w:eastAsiaTheme="minorEastAsia"/>
        </w:rPr>
      </w:pPr>
      <w:r w:rsidRPr="009D3278">
        <w:rPr>
          <w:rFonts w:eastAsiaTheme="minorEastAsia"/>
        </w:rPr>
        <w:t>Figure 7. Exemple de convolution avec un champ récepteur de taille 3 × 3.</w:t>
      </w:r>
    </w:p>
    <w:p w14:paraId="4581BC6E" w14:textId="77777777" w:rsidR="009D3278" w:rsidRDefault="009D3278" w:rsidP="009D3278">
      <w:pPr>
        <w:rPr>
          <w:rFonts w:eastAsiaTheme="minorEastAsia"/>
        </w:rPr>
      </w:pPr>
    </w:p>
    <w:p w14:paraId="6EC67F62" w14:textId="2B007BA6" w:rsidR="009D3278" w:rsidRDefault="009D3278" w:rsidP="009D3278">
      <w:pPr>
        <w:pStyle w:val="Titre2"/>
        <w:ind w:left="708"/>
        <w:rPr>
          <w:rFonts w:eastAsiaTheme="minorEastAsia"/>
        </w:rPr>
      </w:pPr>
      <w:bookmarkStart w:id="16" w:name="_Toc195623512"/>
      <w:r>
        <w:rPr>
          <w:rFonts w:eastAsiaTheme="minorEastAsia"/>
        </w:rPr>
        <w:t xml:space="preserve">Couche de </w:t>
      </w:r>
      <w:proofErr w:type="spellStart"/>
      <w:r>
        <w:rPr>
          <w:rFonts w:eastAsiaTheme="minorEastAsia"/>
        </w:rPr>
        <w:t>pooling</w:t>
      </w:r>
      <w:bookmarkEnd w:id="16"/>
      <w:proofErr w:type="spellEnd"/>
    </w:p>
    <w:p w14:paraId="185A8FAC" w14:textId="5DB6FF02" w:rsidR="009D3278" w:rsidRDefault="009D3278" w:rsidP="009D3278">
      <w:pPr>
        <w:ind w:left="708"/>
      </w:pPr>
      <w:r w:rsidRPr="009D3278">
        <w:t xml:space="preserve">La couche de </w:t>
      </w:r>
      <w:proofErr w:type="spellStart"/>
      <w:r w:rsidRPr="009D3278">
        <w:t>pooling</w:t>
      </w:r>
      <w:proofErr w:type="spellEnd"/>
      <w:r w:rsidRPr="009D3278">
        <w:t xml:space="preserve"> est plus simple. Son but est d’agréger les données pour réduire le nombre de paramètres. Comme dans la couche de convolution, chaque neurone de la couche de </w:t>
      </w:r>
      <w:proofErr w:type="spellStart"/>
      <w:r w:rsidRPr="009D3278">
        <w:t>pooling</w:t>
      </w:r>
      <w:proofErr w:type="spellEnd"/>
      <w:r w:rsidRPr="009D3278">
        <w:t xml:space="preserve"> est </w:t>
      </w:r>
      <w:r w:rsidR="007741EA" w:rsidRPr="009D3278">
        <w:t>connecté</w:t>
      </w:r>
      <w:r w:rsidRPr="009D3278">
        <w:t xml:space="preserve"> aux neurones de la couche précédente, présent dans son champ récepteur. Un neurone de </w:t>
      </w:r>
      <w:proofErr w:type="spellStart"/>
      <w:r w:rsidRPr="009D3278">
        <w:t>pooling</w:t>
      </w:r>
      <w:proofErr w:type="spellEnd"/>
      <w:r w:rsidRPr="009D3278">
        <w:t xml:space="preserve"> va alors agréger les inputs de son champ récepteur via une fonction tel que : </w:t>
      </w:r>
    </w:p>
    <w:p w14:paraId="615C4320" w14:textId="20E0D9DF" w:rsidR="009D3278" w:rsidRDefault="009D3278" w:rsidP="009D3278">
      <w:pPr>
        <w:pStyle w:val="Paragraphedeliste"/>
        <w:numPr>
          <w:ilvl w:val="0"/>
          <w:numId w:val="11"/>
        </w:numPr>
      </w:pPr>
      <w:r>
        <w:t>L</w:t>
      </w:r>
      <w:r w:rsidRPr="009D3278">
        <w:t>a fonction max : renvoie l’input le plus élevé</w:t>
      </w:r>
    </w:p>
    <w:p w14:paraId="6FF7F722" w14:textId="1D23796D" w:rsidR="009D3278" w:rsidRDefault="009D3278" w:rsidP="009D3278">
      <w:pPr>
        <w:pStyle w:val="Paragraphedeliste"/>
        <w:numPr>
          <w:ilvl w:val="0"/>
          <w:numId w:val="11"/>
        </w:numPr>
      </w:pPr>
      <w:r>
        <w:t>L</w:t>
      </w:r>
      <w:r w:rsidRPr="009D3278">
        <w:t xml:space="preserve">a fonction </w:t>
      </w:r>
      <w:proofErr w:type="spellStart"/>
      <w:r w:rsidRPr="009D3278">
        <w:t>avg</w:t>
      </w:r>
      <w:proofErr w:type="spellEnd"/>
      <w:r w:rsidRPr="009D3278">
        <w:t xml:space="preserve"> : renvoie la valeur moyenne des inputs.</w:t>
      </w:r>
    </w:p>
    <w:p w14:paraId="7B60F90A" w14:textId="40524D61" w:rsidR="006E2A65" w:rsidRDefault="006E2A65" w:rsidP="006E2A65">
      <w:pPr>
        <w:jc w:val="center"/>
      </w:pPr>
      <w:r>
        <w:rPr>
          <w:noProof/>
        </w:rPr>
        <w:lastRenderedPageBreak/>
        <w:drawing>
          <wp:inline distT="0" distB="0" distL="0" distR="0" wp14:anchorId="28B06C29" wp14:editId="60CCF8E9">
            <wp:extent cx="2937509" cy="2562225"/>
            <wp:effectExtent l="0" t="0" r="0" b="0"/>
            <wp:docPr id="1192713810" name="Image 1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13810" name="Image 11" descr="Une image contenant texte, capture d’écran&#10;&#10;Le contenu généré par l’IA peut êtr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41757" cy="2565930"/>
                    </a:xfrm>
                    <a:prstGeom prst="rect">
                      <a:avLst/>
                    </a:prstGeom>
                    <a:noFill/>
                    <a:ln>
                      <a:noFill/>
                    </a:ln>
                  </pic:spPr>
                </pic:pic>
              </a:graphicData>
            </a:graphic>
          </wp:inline>
        </w:drawing>
      </w:r>
    </w:p>
    <w:p w14:paraId="39B53F58" w14:textId="5A7D2B3B" w:rsidR="006E2A65" w:rsidRDefault="009812E3" w:rsidP="006E2A65">
      <w:pPr>
        <w:jc w:val="center"/>
      </w:pPr>
      <w:r w:rsidRPr="009812E3">
        <w:t xml:space="preserve">Figure 8. Exemple de </w:t>
      </w:r>
      <w:proofErr w:type="spellStart"/>
      <w:r w:rsidRPr="009812E3">
        <w:t>pooling</w:t>
      </w:r>
      <w:proofErr w:type="spellEnd"/>
      <w:r w:rsidRPr="009812E3">
        <w:t xml:space="preserve"> où chaque champ récepteur est associé à la couleur de son neurone de </w:t>
      </w:r>
      <w:proofErr w:type="spellStart"/>
      <w:r w:rsidRPr="009812E3">
        <w:t>pooling</w:t>
      </w:r>
      <w:proofErr w:type="spellEnd"/>
    </w:p>
    <w:p w14:paraId="776FB418" w14:textId="43829423" w:rsidR="009812E3" w:rsidRPr="009D3278" w:rsidRDefault="009812E3" w:rsidP="009812E3">
      <w:r>
        <w:br w:type="page"/>
      </w:r>
    </w:p>
    <w:p w14:paraId="6BEA1154" w14:textId="5A4B659F" w:rsidR="30D9B138" w:rsidRDefault="30D9B138" w:rsidP="2B473050">
      <w:pPr>
        <w:pStyle w:val="Titre1"/>
      </w:pPr>
      <w:bookmarkStart w:id="17" w:name="_Toc195623513"/>
      <w:r w:rsidRPr="2B473050">
        <w:lastRenderedPageBreak/>
        <w:t>Annexe</w:t>
      </w:r>
      <w:bookmarkEnd w:id="17"/>
    </w:p>
    <w:p w14:paraId="0B770027" w14:textId="0E79401E" w:rsidR="30D9B138" w:rsidRDefault="30D9B138" w:rsidP="2B473050">
      <w:pPr>
        <w:rPr>
          <w:rFonts w:ascii="Aptos" w:eastAsia="Aptos" w:hAnsi="Aptos" w:cs="Aptos"/>
          <w:vertAlign w:val="superscript"/>
        </w:rPr>
      </w:pPr>
      <w:r w:rsidRPr="2B473050">
        <w:rPr>
          <w:rFonts w:ascii="Aptos" w:eastAsia="Aptos" w:hAnsi="Aptos" w:cs="Aptos"/>
        </w:rPr>
        <w:t>TensorFlow</w:t>
      </w:r>
      <w:r w:rsidRPr="2B473050">
        <w:rPr>
          <w:rFonts w:ascii="Aptos" w:eastAsia="Aptos" w:hAnsi="Aptos" w:cs="Aptos"/>
          <w:vertAlign w:val="superscript"/>
        </w:rPr>
        <w:t xml:space="preserve">1 </w:t>
      </w:r>
      <w:r w:rsidRPr="2B473050">
        <w:rPr>
          <w:rFonts w:ascii="Aptos" w:eastAsia="Aptos" w:hAnsi="Aptos" w:cs="Aptos"/>
        </w:rPr>
        <w:t>:</w:t>
      </w:r>
      <w:r w:rsidR="5CC3A0A8" w:rsidRPr="2B473050">
        <w:rPr>
          <w:rFonts w:ascii="Aptos" w:eastAsia="Aptos" w:hAnsi="Aptos" w:cs="Aptos"/>
        </w:rPr>
        <w:t xml:space="preserve"> Un cadre d'apprentissage machine open source pour tous</w:t>
      </w:r>
    </w:p>
    <w:p w14:paraId="51F0F304" w14:textId="4D2B8867" w:rsidR="30D9B138" w:rsidRDefault="30D9B138" w:rsidP="2B473050">
      <w:pPr>
        <w:rPr>
          <w:rFonts w:ascii="Aptos" w:eastAsia="Aptos" w:hAnsi="Aptos" w:cs="Aptos"/>
          <w:vertAlign w:val="superscript"/>
        </w:rPr>
      </w:pPr>
      <w:r w:rsidRPr="2B473050">
        <w:rPr>
          <w:rFonts w:ascii="Aptos" w:eastAsia="Aptos" w:hAnsi="Aptos" w:cs="Aptos"/>
        </w:rPr>
        <w:t>Keras</w:t>
      </w:r>
      <w:r w:rsidRPr="2B473050">
        <w:rPr>
          <w:rFonts w:ascii="Aptos" w:eastAsia="Aptos" w:hAnsi="Aptos" w:cs="Aptos"/>
          <w:vertAlign w:val="superscript"/>
        </w:rPr>
        <w:t>2</w:t>
      </w:r>
      <w:r w:rsidRPr="2B473050">
        <w:rPr>
          <w:rFonts w:ascii="Aptos" w:eastAsia="Aptos" w:hAnsi="Aptos" w:cs="Aptos"/>
        </w:rPr>
        <w:t xml:space="preserve"> : </w:t>
      </w:r>
      <w:r w:rsidR="4B7C7189" w:rsidRPr="2B473050">
        <w:rPr>
          <w:rFonts w:ascii="Aptos" w:eastAsia="Aptos" w:hAnsi="Aptos" w:cs="Aptos"/>
        </w:rPr>
        <w:t>Une API d'apprentissage profond conçue pour les êtres humains et non pour les machines.</w:t>
      </w:r>
    </w:p>
    <w:p w14:paraId="14507258" w14:textId="0D4A3D31" w:rsidR="72E38465" w:rsidRDefault="72E38465" w:rsidP="2B473050">
      <w:pPr>
        <w:rPr>
          <w:rFonts w:ascii="Aptos" w:eastAsia="Aptos" w:hAnsi="Aptos" w:cs="Aptos"/>
        </w:rPr>
      </w:pPr>
      <w:r w:rsidRPr="2B473050">
        <w:rPr>
          <w:rFonts w:ascii="Aptos" w:eastAsia="Aptos" w:hAnsi="Aptos" w:cs="Aptos"/>
        </w:rPr>
        <w:t>Classification</w:t>
      </w:r>
      <w:r w:rsidRPr="2B473050">
        <w:rPr>
          <w:rFonts w:ascii="Aptos" w:eastAsia="Aptos" w:hAnsi="Aptos" w:cs="Aptos"/>
          <w:vertAlign w:val="superscript"/>
        </w:rPr>
        <w:t>3</w:t>
      </w:r>
      <w:r w:rsidRPr="2B473050">
        <w:rPr>
          <w:rFonts w:ascii="Aptos" w:eastAsia="Aptos" w:hAnsi="Aptos" w:cs="Aptos"/>
        </w:rPr>
        <w:t xml:space="preserve"> : A noté une équivalence entre classification et régression. En effet, la plupart des modèles s’adaptent très bien aux deux problématiques (SVM, </w:t>
      </w:r>
      <w:proofErr w:type="spellStart"/>
      <w:r w:rsidRPr="2B473050">
        <w:rPr>
          <w:rFonts w:ascii="Aptos" w:eastAsia="Aptos" w:hAnsi="Aptos" w:cs="Aptos"/>
        </w:rPr>
        <w:t>decision</w:t>
      </w:r>
      <w:proofErr w:type="spellEnd"/>
      <w:r w:rsidRPr="2B473050">
        <w:rPr>
          <w:rFonts w:ascii="Aptos" w:eastAsia="Aptos" w:hAnsi="Aptos" w:cs="Aptos"/>
        </w:rPr>
        <w:t xml:space="preserve"> </w:t>
      </w:r>
      <w:proofErr w:type="spellStart"/>
      <w:r w:rsidRPr="2B473050">
        <w:rPr>
          <w:rFonts w:ascii="Aptos" w:eastAsia="Aptos" w:hAnsi="Aptos" w:cs="Aptos"/>
        </w:rPr>
        <w:t>tree</w:t>
      </w:r>
      <w:proofErr w:type="spellEnd"/>
      <w:r w:rsidRPr="2B473050">
        <w:rPr>
          <w:rFonts w:ascii="Aptos" w:eastAsia="Aptos" w:hAnsi="Aptos" w:cs="Aptos"/>
        </w:rPr>
        <w:t>, etc.).</w:t>
      </w:r>
    </w:p>
    <w:p w14:paraId="753616B5" w14:textId="568F9824" w:rsidR="5F33A161" w:rsidRDefault="5F33A161" w:rsidP="2B473050">
      <w:pPr>
        <w:rPr>
          <w:rFonts w:ascii="Aptos" w:eastAsia="Aptos" w:hAnsi="Aptos" w:cs="Aptos"/>
        </w:rPr>
      </w:pPr>
      <w:r w:rsidRPr="2B473050">
        <w:rPr>
          <w:rFonts w:ascii="Aptos" w:eastAsia="Aptos" w:hAnsi="Aptos" w:cs="Aptos"/>
        </w:rPr>
        <w:t>Entées</w:t>
      </w:r>
      <w:r w:rsidRPr="2B473050">
        <w:rPr>
          <w:rFonts w:ascii="Aptos" w:eastAsia="Aptos" w:hAnsi="Aptos" w:cs="Aptos"/>
          <w:vertAlign w:val="superscript"/>
        </w:rPr>
        <w:t>4</w:t>
      </w:r>
      <w:r w:rsidRPr="2B473050">
        <w:rPr>
          <w:rFonts w:ascii="Aptos" w:eastAsia="Aptos" w:hAnsi="Aptos" w:cs="Aptos"/>
        </w:rPr>
        <w:t xml:space="preserve"> : En générale, x</w:t>
      </w:r>
      <w:r w:rsidRPr="2B473050">
        <w:rPr>
          <w:rFonts w:ascii="Aptos" w:eastAsia="Aptos" w:hAnsi="Aptos" w:cs="Aptos"/>
          <w:vertAlign w:val="subscript"/>
        </w:rPr>
        <w:t>i</w:t>
      </w:r>
      <w:r w:rsidRPr="2B473050">
        <w:rPr>
          <w:rFonts w:ascii="Aptos" w:eastAsia="Aptos" w:hAnsi="Aptos" w:cs="Aptos"/>
        </w:rPr>
        <w:t xml:space="preserve"> ∈ R</w:t>
      </w:r>
      <w:r w:rsidRPr="2B473050">
        <w:rPr>
          <w:rFonts w:ascii="Aptos" w:eastAsia="Aptos" w:hAnsi="Aptos" w:cs="Aptos"/>
          <w:vertAlign w:val="superscript"/>
        </w:rPr>
        <w:t>n</w:t>
      </w:r>
      <w:r w:rsidRPr="2B473050">
        <w:rPr>
          <w:rFonts w:ascii="Aptos" w:eastAsia="Aptos" w:hAnsi="Aptos" w:cs="Aptos"/>
        </w:rPr>
        <w:t xml:space="preserve"> i.e. xi est un vecteur de taille n où n correspond au nombre de </w:t>
      </w:r>
      <w:proofErr w:type="spellStart"/>
      <w:r w:rsidRPr="2B473050">
        <w:rPr>
          <w:rFonts w:ascii="Aptos" w:eastAsia="Aptos" w:hAnsi="Aptos" w:cs="Aptos"/>
        </w:rPr>
        <w:t>features</w:t>
      </w:r>
      <w:proofErr w:type="spellEnd"/>
      <w:r w:rsidRPr="2B473050">
        <w:rPr>
          <w:rFonts w:ascii="Aptos" w:eastAsia="Aptos" w:hAnsi="Aptos" w:cs="Aptos"/>
        </w:rPr>
        <w:t xml:space="preserve"> (variables caractéristiques de la donnée d’entrée). Dans notre projet, n correspond au nombre de pixels dans les images.</w:t>
      </w:r>
    </w:p>
    <w:p w14:paraId="55DE52A2" w14:textId="5B7C115A" w:rsidR="5F33A161" w:rsidRDefault="5F33A161" w:rsidP="2B473050">
      <w:pPr>
        <w:rPr>
          <w:rFonts w:ascii="Aptos" w:eastAsia="Aptos" w:hAnsi="Aptos" w:cs="Aptos"/>
        </w:rPr>
      </w:pPr>
      <w:r w:rsidRPr="2B473050">
        <w:rPr>
          <w:rFonts w:ascii="Aptos" w:eastAsia="Aptos" w:hAnsi="Aptos" w:cs="Aptos"/>
        </w:rPr>
        <w:t>Choisie</w:t>
      </w:r>
      <w:r w:rsidRPr="2B473050">
        <w:rPr>
          <w:rFonts w:ascii="Aptos" w:eastAsia="Aptos" w:hAnsi="Aptos" w:cs="Aptos"/>
          <w:vertAlign w:val="superscript"/>
        </w:rPr>
        <w:t>5</w:t>
      </w:r>
      <w:r w:rsidRPr="2B473050">
        <w:rPr>
          <w:rFonts w:ascii="Aptos" w:eastAsia="Aptos" w:hAnsi="Aptos" w:cs="Aptos"/>
        </w:rPr>
        <w:t xml:space="preserve"> : La fonction d’hypothèse ne peut pas prendre n’importe quelle forme : elle doit être un concept que l’on peut apprendre et mesurable par la VC dimension.</w:t>
      </w:r>
    </w:p>
    <w:p w14:paraId="5AA84D51" w14:textId="6F81C337" w:rsidR="00801DB0" w:rsidRDefault="006C1D10" w:rsidP="2B473050">
      <w:pPr>
        <w:rPr>
          <w:rFonts w:ascii="Aptos" w:eastAsia="Aptos" w:hAnsi="Aptos" w:cs="Aptos"/>
        </w:rPr>
      </w:pPr>
      <w:r>
        <w:rPr>
          <w:rFonts w:eastAsiaTheme="minorEastAsia"/>
        </w:rPr>
        <w:t>R</w:t>
      </w:r>
      <w:r w:rsidRPr="00CE0F01">
        <w:rPr>
          <w:rFonts w:eastAsiaTheme="minorEastAsia"/>
        </w:rPr>
        <w:t>isque</w:t>
      </w:r>
      <w:r>
        <w:rPr>
          <w:rFonts w:eastAsiaTheme="minorEastAsia"/>
          <w:vertAlign w:val="superscript"/>
        </w:rPr>
        <w:t>6</w:t>
      </w:r>
      <w:r>
        <w:rPr>
          <w:rFonts w:ascii="Aptos" w:eastAsia="Aptos" w:hAnsi="Aptos" w:cs="Aptos"/>
        </w:rPr>
        <w:t xml:space="preserve"> : </w:t>
      </w:r>
      <w:r w:rsidRPr="006C1D10">
        <w:rPr>
          <w:rFonts w:ascii="Aptos" w:eastAsia="Aptos" w:hAnsi="Aptos" w:cs="Aptos"/>
        </w:rPr>
        <w:t>En réalité, le risque RA tend vers une valeur optimale et ce que l’on cherche à minimiser est</w:t>
      </w:r>
      <w:r w:rsidR="00E62415">
        <w:rPr>
          <w:rFonts w:ascii="Aptos" w:eastAsia="Aptos" w:hAnsi="Aptos" w:cs="Aptos"/>
        </w:rPr>
        <w:t xml:space="preserve"> </w:t>
      </w:r>
      <m:oMath>
        <m:sSub>
          <m:sSubPr>
            <m:ctrlPr>
              <w:rPr>
                <w:rFonts w:ascii="Cambria Math" w:eastAsia="Aptos" w:hAnsi="Cambria Math" w:cs="Aptos"/>
                <w:i/>
              </w:rPr>
            </m:ctrlPr>
          </m:sSubPr>
          <m:e>
            <m:r>
              <w:rPr>
                <w:rFonts w:ascii="Cambria Math" w:eastAsia="Aptos" w:hAnsi="Cambria Math" w:cs="Aptos"/>
              </w:rPr>
              <m:t>R</m:t>
            </m:r>
          </m:e>
          <m:sub>
            <m:r>
              <w:rPr>
                <w:rFonts w:ascii="Cambria Math" w:eastAsia="Aptos" w:hAnsi="Cambria Math" w:cs="Aptos"/>
              </w:rPr>
              <m:t>A</m:t>
            </m:r>
          </m:sub>
        </m:sSub>
        <m:r>
          <w:rPr>
            <w:rFonts w:ascii="Cambria Math" w:eastAsia="Aptos" w:hAnsi="Cambria Math" w:cs="Aptos"/>
          </w:rPr>
          <m:t>-</m:t>
        </m:r>
        <m:sSup>
          <m:sSupPr>
            <m:ctrlPr>
              <w:rPr>
                <w:rFonts w:ascii="Cambria Math" w:eastAsia="Aptos" w:hAnsi="Cambria Math" w:cs="Aptos"/>
                <w:i/>
              </w:rPr>
            </m:ctrlPr>
          </m:sSupPr>
          <m:e>
            <m:r>
              <w:rPr>
                <w:rFonts w:ascii="Cambria Math" w:eastAsia="Aptos" w:hAnsi="Cambria Math" w:cs="Aptos"/>
              </w:rPr>
              <m:t>R</m:t>
            </m:r>
          </m:e>
          <m:sup>
            <m:r>
              <w:rPr>
                <w:rFonts w:ascii="Cambria Math" w:eastAsia="Aptos" w:hAnsi="Cambria Math" w:cs="Aptos"/>
              </w:rPr>
              <m:t>*</m:t>
            </m:r>
          </m:sup>
        </m:sSup>
        <m:r>
          <w:rPr>
            <w:rFonts w:ascii="Cambria Math" w:eastAsia="Aptos" w:hAnsi="Cambria Math" w:cs="Aptos"/>
          </w:rPr>
          <m:t xml:space="preserve"> </m:t>
        </m:r>
      </m:oMath>
      <w:r w:rsidRPr="006C1D10">
        <w:rPr>
          <w:rFonts w:ascii="Aptos" w:eastAsia="Aptos" w:hAnsi="Aptos" w:cs="Aptos"/>
        </w:rPr>
        <w:t xml:space="preserve">où </w:t>
      </w:r>
      <m:oMath>
        <m:r>
          <w:rPr>
            <w:rFonts w:ascii="Cambria Math" w:eastAsia="Aptos" w:hAnsi="Cambria Math" w:cs="Aptos"/>
          </w:rPr>
          <m:t>R^*</m:t>
        </m:r>
      </m:oMath>
      <w:r w:rsidRPr="006C1D10">
        <w:rPr>
          <w:rFonts w:ascii="Aptos" w:eastAsia="Aptos" w:hAnsi="Aptos" w:cs="Aptos"/>
        </w:rPr>
        <w:t xml:space="preserve"> est le risque de Bayes. Pour plus de détails, on se référa à l’excellent cours de Francis Bach.</w:t>
      </w:r>
    </w:p>
    <w:p w14:paraId="52EE9366" w14:textId="5A9F6A22" w:rsidR="003467F1" w:rsidRDefault="0097169C" w:rsidP="2B473050">
      <w:pPr>
        <w:rPr>
          <w:rFonts w:ascii="Aptos" w:eastAsia="Aptos" w:hAnsi="Aptos" w:cs="Aptos"/>
        </w:rPr>
      </w:pPr>
      <w:r w:rsidRPr="00325C76">
        <w:t>Hyper</w:t>
      </w:r>
      <w:r w:rsidR="003467F1" w:rsidRPr="00325C76">
        <w:t>-paramètres</w:t>
      </w:r>
      <w:r w:rsidR="008B3CF1">
        <w:rPr>
          <w:vertAlign w:val="superscript"/>
        </w:rPr>
        <w:t>6</w:t>
      </w:r>
      <w:r w:rsidR="003467F1">
        <w:rPr>
          <w:rFonts w:ascii="Aptos" w:eastAsia="Aptos" w:hAnsi="Aptos" w:cs="Aptos"/>
        </w:rPr>
        <w:t xml:space="preserve"> : </w:t>
      </w:r>
      <w:r w:rsidRPr="0097169C">
        <w:rPr>
          <w:rFonts w:ascii="Aptos" w:eastAsia="Aptos" w:hAnsi="Aptos" w:cs="Aptos"/>
        </w:rPr>
        <w:t xml:space="preserve">Les </w:t>
      </w:r>
      <w:proofErr w:type="spellStart"/>
      <w:r w:rsidRPr="0097169C">
        <w:rPr>
          <w:rFonts w:ascii="Aptos" w:eastAsia="Aptos" w:hAnsi="Aptos" w:cs="Aptos"/>
        </w:rPr>
        <w:t>hyper-paramètres</w:t>
      </w:r>
      <w:proofErr w:type="spellEnd"/>
      <w:r w:rsidRPr="0097169C">
        <w:rPr>
          <w:rFonts w:ascii="Aptos" w:eastAsia="Aptos" w:hAnsi="Aptos" w:cs="Aptos"/>
        </w:rPr>
        <w:t xml:space="preserve"> du modèle sont des paramètres qui ne sont pas appris par le modèle lui-même, mais qui doivent être choisis avant l’entraînement pour déterminer la structure et le comportement du modèle. Exemples : le </w:t>
      </w:r>
      <w:proofErr w:type="spellStart"/>
      <w:r w:rsidRPr="0097169C">
        <w:rPr>
          <w:rFonts w:ascii="Aptos" w:eastAsia="Aptos" w:hAnsi="Aptos" w:cs="Aptos"/>
        </w:rPr>
        <w:t>learning</w:t>
      </w:r>
      <w:proofErr w:type="spellEnd"/>
      <w:r w:rsidRPr="0097169C">
        <w:rPr>
          <w:rFonts w:ascii="Aptos" w:eastAsia="Aptos" w:hAnsi="Aptos" w:cs="Aptos"/>
        </w:rPr>
        <w:t xml:space="preserve"> rate dans le Gradient </w:t>
      </w:r>
      <w:proofErr w:type="spellStart"/>
      <w:r w:rsidRPr="0097169C">
        <w:rPr>
          <w:rFonts w:ascii="Aptos" w:eastAsia="Aptos" w:hAnsi="Aptos" w:cs="Aptos"/>
        </w:rPr>
        <w:t>Descent</w:t>
      </w:r>
      <w:proofErr w:type="spellEnd"/>
      <w:r w:rsidRPr="0097169C">
        <w:rPr>
          <w:rFonts w:ascii="Aptos" w:eastAsia="Aptos" w:hAnsi="Aptos" w:cs="Aptos"/>
        </w:rPr>
        <w:t>, le nombre de neurones dans un réseau, etc.</w:t>
      </w:r>
    </w:p>
    <w:p w14:paraId="2E84DEE7" w14:textId="64BCFB49" w:rsidR="00AB0C1E" w:rsidRDefault="00AB0C1E" w:rsidP="2B473050">
      <w:pPr>
        <w:rPr>
          <w:rFonts w:ascii="Aptos" w:eastAsia="Aptos" w:hAnsi="Aptos" w:cs="Aptos"/>
        </w:rPr>
      </w:pPr>
      <w:r>
        <w:rPr>
          <w:rFonts w:eastAsiaTheme="minorEastAsia"/>
        </w:rPr>
        <w:t>N</w:t>
      </w:r>
      <w:r w:rsidRPr="00A97993">
        <w:rPr>
          <w:rFonts w:eastAsiaTheme="minorEastAsia"/>
        </w:rPr>
        <w:t>eurone</w:t>
      </w:r>
      <w:r>
        <w:rPr>
          <w:rFonts w:eastAsiaTheme="minorEastAsia"/>
          <w:vertAlign w:val="superscript"/>
        </w:rPr>
        <w:t>7</w:t>
      </w:r>
      <w:r>
        <w:rPr>
          <w:rFonts w:eastAsiaTheme="minorEastAsia"/>
          <w:vertAlign w:val="superscript"/>
        </w:rPr>
        <w:t xml:space="preserve"> </w:t>
      </w:r>
      <w:r>
        <w:rPr>
          <w:rFonts w:ascii="Aptos" w:eastAsia="Aptos" w:hAnsi="Aptos" w:cs="Aptos"/>
        </w:rPr>
        <w:t xml:space="preserve">: </w:t>
      </w:r>
      <w:r w:rsidRPr="00AB0C1E">
        <w:rPr>
          <w:rFonts w:ascii="Aptos" w:eastAsia="Aptos" w:hAnsi="Aptos" w:cs="Aptos"/>
        </w:rPr>
        <w:t>Le biais est une valeur ajoutée à un neurone pour compenser les différences dans les données d’entrée.</w:t>
      </w:r>
    </w:p>
    <w:p w14:paraId="2A99F97F" w14:textId="3AC5B684" w:rsidR="00724EB9" w:rsidRPr="00D328DF" w:rsidRDefault="008C3EB3" w:rsidP="2B473050">
      <w:pPr>
        <w:rPr>
          <w:rFonts w:ascii="Aptos" w:eastAsia="Aptos" w:hAnsi="Aptos" w:cs="Aptos"/>
        </w:rPr>
      </w:pPr>
      <w:r>
        <w:rPr>
          <w:rFonts w:eastAsiaTheme="minorEastAsia"/>
        </w:rPr>
        <w:t>D</w:t>
      </w:r>
      <w:r w:rsidR="00724EB9" w:rsidRPr="0084256C">
        <w:rPr>
          <w:rFonts w:eastAsiaTheme="minorEastAsia"/>
        </w:rPr>
        <w:t xml:space="preserve">imensions </w:t>
      </w:r>
      <m:oMath>
        <m:r>
          <w:rPr>
            <w:rFonts w:ascii="Cambria Math" w:eastAsiaTheme="minorEastAsia" w:hAnsi="Cambria Math"/>
          </w:rPr>
          <m:t>3 × 3</m:t>
        </m:r>
      </m:oMath>
      <w:r w:rsidR="00724EB9">
        <w:rPr>
          <w:rFonts w:eastAsiaTheme="minorEastAsia"/>
          <w:vertAlign w:val="superscript"/>
        </w:rPr>
        <w:t>8</w:t>
      </w:r>
      <w:r w:rsidR="00724EB9">
        <w:rPr>
          <w:rFonts w:eastAsiaTheme="minorEastAsia"/>
          <w:vertAlign w:val="superscript"/>
        </w:rPr>
        <w:t xml:space="preserve"> </w:t>
      </w:r>
      <w:r w:rsidR="00724EB9">
        <w:rPr>
          <w:rFonts w:ascii="Aptos" w:eastAsia="Aptos" w:hAnsi="Aptos" w:cs="Aptos"/>
        </w:rPr>
        <w:t xml:space="preserve">: </w:t>
      </w:r>
      <w:r w:rsidRPr="008C3EB3">
        <w:rPr>
          <w:rFonts w:ascii="Aptos" w:eastAsia="Aptos" w:hAnsi="Aptos" w:cs="Aptos"/>
        </w:rPr>
        <w:t xml:space="preserve">Pour chaque couche </w:t>
      </w:r>
      <m:oMath>
        <m:r>
          <w:rPr>
            <w:rFonts w:ascii="Cambria Math" w:eastAsia="Aptos" w:hAnsi="Cambria Math" w:cs="Aptos"/>
          </w:rPr>
          <m:t>l,</m:t>
        </m:r>
        <m:r>
          <m:rPr>
            <m:sty m:val="p"/>
          </m:rPr>
          <w:rPr>
            <w:rFonts w:ascii="Cambria Math" w:eastAsia="Aptos" w:hAnsi="Cambria Math" w:cs="Aptos"/>
          </w:rPr>
          <m:t> </m:t>
        </m:r>
        <m:sSup>
          <m:sSupPr>
            <m:ctrlPr>
              <w:rPr>
                <w:rFonts w:ascii="Cambria Math" w:eastAsia="Aptos" w:hAnsi="Cambria Math" w:cs="Aptos"/>
                <w:i/>
              </w:rPr>
            </m:ctrlPr>
          </m:sSupPr>
          <m:e>
            <m:r>
              <m:rPr>
                <m:sty m:val="p"/>
              </m:rPr>
              <w:rPr>
                <w:rFonts w:ascii="Cambria Math" w:eastAsia="Aptos" w:hAnsi="Cambria Math" w:cs="Aptos"/>
              </w:rPr>
              <m:t>Θ</m:t>
            </m:r>
            <m:ctrlPr>
              <w:rPr>
                <w:rFonts w:ascii="Cambria Math" w:eastAsia="Aptos" w:hAnsi="Cambria Math" w:cs="Aptos"/>
              </w:rPr>
            </m:ctrlPr>
          </m:e>
          <m:sup>
            <m:d>
              <m:dPr>
                <m:ctrlPr>
                  <w:rPr>
                    <w:rFonts w:ascii="Cambria Math" w:eastAsia="Aptos" w:hAnsi="Cambria Math" w:cs="Aptos"/>
                    <w:i/>
                  </w:rPr>
                </m:ctrlPr>
              </m:dPr>
              <m:e>
                <m:r>
                  <w:rPr>
                    <w:rFonts w:ascii="Cambria Math" w:eastAsia="Aptos" w:hAnsi="Cambria Math" w:cs="Aptos"/>
                  </w:rPr>
                  <m:t>l</m:t>
                </m:r>
              </m:e>
            </m:d>
          </m:sup>
        </m:sSup>
        <m:r>
          <m:rPr>
            <m:sty m:val="p"/>
          </m:rPr>
          <w:rPr>
            <w:rFonts w:ascii="Cambria Math" w:eastAsia="Aptos" w:hAnsi="Cambria Math" w:cs="Aptos"/>
          </w:rPr>
          <m:t>∈</m:t>
        </m:r>
        <m:sSub>
          <m:sSubPr>
            <m:ctrlPr>
              <w:rPr>
                <w:rFonts w:ascii="Cambria Math" w:eastAsia="Aptos" w:hAnsi="Cambria Math" w:cs="Aptos"/>
                <w:i/>
              </w:rPr>
            </m:ctrlPr>
          </m:sSubPr>
          <m:e>
            <m:r>
              <m:rPr>
                <m:scr m:val="script"/>
              </m:rPr>
              <w:rPr>
                <w:rFonts w:ascii="Cambria Math" w:eastAsia="Aptos" w:hAnsi="Cambria Math" w:cs="Aptos"/>
              </w:rPr>
              <m:t>M</m:t>
            </m:r>
          </m:e>
          <m:sub>
            <m:sSub>
              <m:sSubPr>
                <m:ctrlPr>
                  <w:rPr>
                    <w:rFonts w:ascii="Cambria Math" w:eastAsia="Aptos" w:hAnsi="Cambria Math" w:cs="Aptos"/>
                    <w:i/>
                  </w:rPr>
                </m:ctrlPr>
              </m:sSubPr>
              <m:e>
                <m:r>
                  <m:rPr>
                    <m:scr m:val="script"/>
                  </m:rPr>
                  <w:rPr>
                    <w:rFonts w:ascii="Cambria Math" w:eastAsia="Aptos" w:hAnsi="Cambria Math" w:cs="Aptos"/>
                  </w:rPr>
                  <m:t>n</m:t>
                </m:r>
              </m:e>
              <m:sub>
                <m:r>
                  <m:rPr>
                    <m:scr m:val="script"/>
                  </m:rPr>
                  <w:rPr>
                    <w:rFonts w:ascii="Cambria Math" w:eastAsia="Aptos" w:hAnsi="Cambria Math" w:cs="Aptos"/>
                  </w:rPr>
                  <m:t>l</m:t>
                </m:r>
              </m:sub>
            </m:sSub>
            <m:r>
              <m:rPr>
                <m:sty m:val="p"/>
              </m:rPr>
              <w:rPr>
                <w:rFonts w:ascii="Cambria Math" w:eastAsia="Aptos" w:hAnsi="Cambria Math" w:cs="Aptos"/>
              </w:rPr>
              <m:t>×</m:t>
            </m:r>
            <m:sSub>
              <m:sSubPr>
                <m:ctrlPr>
                  <w:rPr>
                    <w:rFonts w:ascii="Cambria Math" w:eastAsia="Aptos" w:hAnsi="Cambria Math" w:cs="Aptos"/>
                    <w:i/>
                  </w:rPr>
                </m:ctrlPr>
              </m:sSubPr>
              <m:e>
                <m:r>
                  <m:rPr>
                    <m:scr m:val="script"/>
                  </m:rPr>
                  <w:rPr>
                    <w:rFonts w:ascii="Cambria Math" w:eastAsia="Aptos" w:hAnsi="Cambria Math" w:cs="Aptos"/>
                  </w:rPr>
                  <m:t>n</m:t>
                </m:r>
                <m:ctrlPr>
                  <w:rPr>
                    <w:rFonts w:ascii="Cambria Math" w:eastAsia="Aptos" w:hAnsi="Cambria Math" w:cs="Aptos"/>
                  </w:rPr>
                </m:ctrlPr>
              </m:e>
              <m:sub>
                <m:r>
                  <m:rPr>
                    <m:scr m:val="script"/>
                  </m:rPr>
                  <w:rPr>
                    <w:rFonts w:ascii="Cambria Math" w:eastAsia="Aptos" w:hAnsi="Cambria Math" w:cs="Aptos"/>
                  </w:rPr>
                  <m:t>l-</m:t>
                </m:r>
                <m:r>
                  <w:rPr>
                    <w:rFonts w:ascii="Cambria Math" w:eastAsia="Aptos" w:hAnsi="Cambria Math" w:cs="Aptos"/>
                  </w:rPr>
                  <m:t>1</m:t>
                </m:r>
              </m:sub>
            </m:sSub>
          </m:sub>
        </m:sSub>
        <m:d>
          <m:dPr>
            <m:ctrlPr>
              <w:rPr>
                <w:rFonts w:ascii="Cambria Math" w:eastAsia="Aptos" w:hAnsi="Cambria Math" w:cs="Aptos"/>
                <w:i/>
              </w:rPr>
            </m:ctrlPr>
          </m:dPr>
          <m:e>
            <m:r>
              <w:rPr>
                <w:rFonts w:ascii="Cambria Math" w:eastAsia="Aptos" w:hAnsi="Cambria Math" w:cs="Aptos"/>
              </w:rPr>
              <m:t>R</m:t>
            </m:r>
          </m:e>
        </m:d>
        <m:r>
          <w:rPr>
            <w:rFonts w:ascii="Cambria Math" w:eastAsia="Aptos" w:hAnsi="Cambria Math" w:cs="Aptos"/>
          </w:rPr>
          <m:t xml:space="preserve"> </m:t>
        </m:r>
      </m:oMath>
      <w:proofErr w:type="gramStart"/>
      <w:r w:rsidRPr="008C3EB3">
        <w:rPr>
          <w:rFonts w:ascii="Aptos" w:eastAsia="Aptos" w:hAnsi="Aptos" w:cs="Aptos"/>
        </w:rPr>
        <w:t>i.e</w:t>
      </w:r>
      <w:proofErr w:type="gramEnd"/>
      <w:r w:rsidRPr="008C3EB3">
        <w:rPr>
          <w:rFonts w:ascii="Aptos" w:eastAsia="Aptos" w:hAnsi="Aptos" w:cs="Aptos"/>
        </w:rPr>
        <w:t xml:space="preserve"> c’est une matrice avec </w:t>
      </w:r>
      <m:oMath>
        <m:sSub>
          <m:sSubPr>
            <m:ctrlPr>
              <w:rPr>
                <w:rFonts w:ascii="Cambria Math" w:eastAsia="Aptos" w:hAnsi="Cambria Math" w:cs="Aptos"/>
                <w:i/>
              </w:rPr>
            </m:ctrlPr>
          </m:sSubPr>
          <m:e>
            <m:r>
              <w:rPr>
                <w:rFonts w:ascii="Cambria Math" w:eastAsia="Aptos" w:hAnsi="Cambria Math" w:cs="Aptos"/>
              </w:rPr>
              <m:t>n</m:t>
            </m:r>
          </m:e>
          <m:sub>
            <m:r>
              <w:rPr>
                <w:rFonts w:ascii="Cambria Math" w:eastAsia="Aptos" w:hAnsi="Cambria Math" w:cs="Aptos"/>
              </w:rPr>
              <m:t>l-1</m:t>
            </m:r>
          </m:sub>
        </m:sSub>
      </m:oMath>
      <w:r w:rsidRPr="008C3EB3">
        <w:rPr>
          <w:rFonts w:ascii="Aptos" w:eastAsia="Aptos" w:hAnsi="Aptos" w:cs="Aptos"/>
        </w:rPr>
        <w:t xml:space="preserve"> lignes (nombre de neurones de la couche l) et nl−1 colonnes (nombre de neurones de la couche l − 1).</w:t>
      </w:r>
    </w:p>
    <w:p w14:paraId="1E2410F3" w14:textId="1FBBE536" w:rsidR="008C3EB3" w:rsidRDefault="008C3EB3" w:rsidP="2B473050">
      <w:pPr>
        <w:rPr>
          <w:rFonts w:ascii="Aptos" w:eastAsia="Aptos" w:hAnsi="Aptos" w:cs="Aptos"/>
        </w:rPr>
      </w:pPr>
      <w:r>
        <w:rPr>
          <w:rFonts w:eastAsiaTheme="minorEastAsia"/>
        </w:rPr>
        <w:t>É</w:t>
      </w:r>
      <w:r w:rsidRPr="0084256C">
        <w:rPr>
          <w:rFonts w:eastAsiaTheme="minorEastAsia"/>
        </w:rPr>
        <w:t>levé</w:t>
      </w:r>
      <w:r>
        <w:rPr>
          <w:rFonts w:eastAsiaTheme="minorEastAsia"/>
          <w:vertAlign w:val="superscript"/>
        </w:rPr>
        <w:t>9</w:t>
      </w:r>
      <w:r>
        <w:rPr>
          <w:rFonts w:eastAsiaTheme="minorEastAsia"/>
          <w:vertAlign w:val="superscript"/>
        </w:rPr>
        <w:t xml:space="preserve"> </w:t>
      </w:r>
      <w:r>
        <w:rPr>
          <w:rFonts w:ascii="Aptos" w:eastAsia="Aptos" w:hAnsi="Aptos" w:cs="Aptos"/>
        </w:rPr>
        <w:t xml:space="preserve">: </w:t>
      </w:r>
      <w:r w:rsidR="009C63EA" w:rsidRPr="009C63EA">
        <w:rPr>
          <w:rFonts w:ascii="Aptos" w:eastAsia="Aptos" w:hAnsi="Aptos" w:cs="Aptos"/>
        </w:rPr>
        <w:t xml:space="preserve">C’est pourquoi nous utilisons généralement en sortie du réseau de neurones, une fonction d’activation spéciale appelée </w:t>
      </w:r>
      <w:proofErr w:type="spellStart"/>
      <w:r w:rsidR="009C63EA" w:rsidRPr="009C63EA">
        <w:rPr>
          <w:rFonts w:ascii="Aptos" w:eastAsia="Aptos" w:hAnsi="Aptos" w:cs="Aptos"/>
        </w:rPr>
        <w:t>softmax</w:t>
      </w:r>
      <w:proofErr w:type="spellEnd"/>
      <w:r w:rsidR="009C63EA" w:rsidRPr="009C63EA">
        <w:rPr>
          <w:rFonts w:ascii="Aptos" w:eastAsia="Aptos" w:hAnsi="Aptos" w:cs="Aptos"/>
        </w:rPr>
        <w:t xml:space="preserve"> qui normalise les scores de probabilité en une distribution de probabilité sur toutes les classes.</w:t>
      </w:r>
    </w:p>
    <w:p w14:paraId="24911F84" w14:textId="00B753B5" w:rsidR="00DD2C64" w:rsidRDefault="00DD2C64" w:rsidP="2B473050">
      <w:pPr>
        <w:rPr>
          <w:rFonts w:ascii="Aptos" w:eastAsia="Aptos" w:hAnsi="Aptos" w:cs="Aptos"/>
        </w:rPr>
      </w:pPr>
      <w:r>
        <w:t>E</w:t>
      </w:r>
      <w:r w:rsidRPr="00664348">
        <w:t>ntraînement</w:t>
      </w:r>
      <w:r w:rsidRPr="00DD2C64">
        <w:rPr>
          <w:vertAlign w:val="superscript"/>
        </w:rPr>
        <w:t>10</w:t>
      </w:r>
      <w:r>
        <w:rPr>
          <w:vertAlign w:val="superscript"/>
        </w:rPr>
        <w:t xml:space="preserve"> </w:t>
      </w:r>
      <w:r>
        <w:rPr>
          <w:rFonts w:ascii="Aptos" w:eastAsia="Aptos" w:hAnsi="Aptos" w:cs="Aptos"/>
        </w:rPr>
        <w:t xml:space="preserve">: </w:t>
      </w:r>
      <w:r w:rsidR="00BB68BA" w:rsidRPr="00BB68BA">
        <w:rPr>
          <w:rFonts w:ascii="Aptos" w:eastAsia="Aptos" w:hAnsi="Aptos" w:cs="Aptos"/>
        </w:rPr>
        <w:t xml:space="preserve">Imaginons une image de 100 × 100 pixels (soit 10 000 </w:t>
      </w:r>
      <w:proofErr w:type="spellStart"/>
      <w:r w:rsidR="00BB68BA" w:rsidRPr="00BB68BA">
        <w:rPr>
          <w:rFonts w:ascii="Aptos" w:eastAsia="Aptos" w:hAnsi="Aptos" w:cs="Aptos"/>
        </w:rPr>
        <w:t>features</w:t>
      </w:r>
      <w:proofErr w:type="spellEnd"/>
      <w:r w:rsidR="00BB68BA" w:rsidRPr="00BB68BA">
        <w:rPr>
          <w:rFonts w:ascii="Aptos" w:eastAsia="Aptos" w:hAnsi="Aptos" w:cs="Aptos"/>
        </w:rPr>
        <w:t xml:space="preserve">) et </w:t>
      </w:r>
      <w:proofErr w:type="gramStart"/>
      <w:r w:rsidR="00BB68BA" w:rsidRPr="00BB68BA">
        <w:rPr>
          <w:rFonts w:ascii="Aptos" w:eastAsia="Aptos" w:hAnsi="Aptos" w:cs="Aptos"/>
        </w:rPr>
        <w:t>une 1e</w:t>
      </w:r>
      <w:r w:rsidR="00BB68BA">
        <w:rPr>
          <w:rFonts w:ascii="Aptos" w:eastAsia="Aptos" w:hAnsi="Aptos" w:cs="Aptos"/>
        </w:rPr>
        <w:t>r</w:t>
      </w:r>
      <w:r w:rsidR="00BB68BA" w:rsidRPr="00BB68BA">
        <w:rPr>
          <w:rFonts w:ascii="Aptos" w:eastAsia="Aptos" w:hAnsi="Aptos" w:cs="Aptos"/>
        </w:rPr>
        <w:t xml:space="preserve"> couche entièrement connectée</w:t>
      </w:r>
      <w:proofErr w:type="gramEnd"/>
      <w:r w:rsidR="00BB68BA" w:rsidRPr="00BB68BA">
        <w:rPr>
          <w:rFonts w:ascii="Aptos" w:eastAsia="Aptos" w:hAnsi="Aptos" w:cs="Aptos"/>
        </w:rPr>
        <w:t xml:space="preserve"> contenant 1 000 neurones, cela représenterait 10 000 000 de paramètres rien que pour cette couche !</w:t>
      </w:r>
    </w:p>
    <w:sectPr w:rsidR="00DD2C64">
      <w:foot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F998C" w14:textId="77777777" w:rsidR="00951ECC" w:rsidRDefault="00951ECC" w:rsidP="005942B6">
      <w:pPr>
        <w:spacing w:after="0" w:line="240" w:lineRule="auto"/>
      </w:pPr>
      <w:r>
        <w:separator/>
      </w:r>
    </w:p>
  </w:endnote>
  <w:endnote w:type="continuationSeparator" w:id="0">
    <w:p w14:paraId="611F25C7" w14:textId="77777777" w:rsidR="00951ECC" w:rsidRDefault="00951ECC" w:rsidP="005942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FE404" w14:textId="43DF23E7" w:rsidR="005942B6" w:rsidRPr="003134D0" w:rsidRDefault="005942B6">
    <w:pPr>
      <w:pStyle w:val="Pieddepage"/>
    </w:pPr>
    <w:proofErr w:type="spellStart"/>
    <w:r>
      <w:t>ZoidBerg</w:t>
    </w:r>
    <w:proofErr w:type="spellEnd"/>
    <w:r>
      <w:t xml:space="preserve"> 2.0</w:t>
    </w:r>
    <w:r>
      <w:ptab w:relativeTo="margin" w:alignment="center" w:leader="none"/>
    </w:r>
    <w:r w:rsidR="003134D0">
      <w:t>T-DEV-810</w:t>
    </w:r>
    <w:r>
      <w:ptab w:relativeTo="margin" w:alignment="right" w:leader="none"/>
    </w:r>
    <w:r w:rsidRPr="005942B6">
      <w:fldChar w:fldCharType="begin"/>
    </w:r>
    <w:r w:rsidRPr="005942B6">
      <w:instrText>PAGE   \* MERGEFORMAT</w:instrText>
    </w:r>
    <w:r w:rsidRPr="005942B6">
      <w:fldChar w:fldCharType="separate"/>
    </w:r>
    <w:r w:rsidRPr="005942B6">
      <w:t>1</w:t>
    </w:r>
    <w:r w:rsidRPr="005942B6">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96FEC" w14:textId="77777777" w:rsidR="00951ECC" w:rsidRDefault="00951ECC" w:rsidP="005942B6">
      <w:pPr>
        <w:spacing w:after="0" w:line="240" w:lineRule="auto"/>
      </w:pPr>
      <w:r>
        <w:separator/>
      </w:r>
    </w:p>
  </w:footnote>
  <w:footnote w:type="continuationSeparator" w:id="0">
    <w:p w14:paraId="6CE744A4" w14:textId="77777777" w:rsidR="00951ECC" w:rsidRDefault="00951ECC" w:rsidP="005942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2606"/>
    <w:multiLevelType w:val="hybridMultilevel"/>
    <w:tmpl w:val="C06A2DD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686432"/>
    <w:multiLevelType w:val="hybridMultilevel"/>
    <w:tmpl w:val="D52EC5FE"/>
    <w:lvl w:ilvl="0" w:tplc="040C0001">
      <w:start w:val="1"/>
      <w:numFmt w:val="bullet"/>
      <w:lvlText w:val=""/>
      <w:lvlJc w:val="left"/>
      <w:pPr>
        <w:ind w:left="1428" w:hanging="360"/>
      </w:pPr>
      <w:rPr>
        <w:rFonts w:ascii="Symbol" w:hAnsi="Symbol" w:hint="default"/>
      </w:rPr>
    </w:lvl>
    <w:lvl w:ilvl="1" w:tplc="040C0003">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 w15:restartNumberingAfterBreak="0">
    <w:nsid w:val="17555B71"/>
    <w:multiLevelType w:val="hybridMultilevel"/>
    <w:tmpl w:val="76F2AF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B180BA3"/>
    <w:multiLevelType w:val="hybridMultilevel"/>
    <w:tmpl w:val="458A4ADA"/>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4" w15:restartNumberingAfterBreak="0">
    <w:nsid w:val="2FEF1612"/>
    <w:multiLevelType w:val="hybridMultilevel"/>
    <w:tmpl w:val="EFAA0BF6"/>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5" w15:restartNumberingAfterBreak="0">
    <w:nsid w:val="40B46B06"/>
    <w:multiLevelType w:val="hybridMultilevel"/>
    <w:tmpl w:val="3EDE33C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537870B0"/>
    <w:multiLevelType w:val="hybridMultilevel"/>
    <w:tmpl w:val="CE5641C6"/>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7" w15:restartNumberingAfterBreak="0">
    <w:nsid w:val="59EE3E73"/>
    <w:multiLevelType w:val="hybridMultilevel"/>
    <w:tmpl w:val="EC06641E"/>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8" w15:restartNumberingAfterBreak="0">
    <w:nsid w:val="620762FE"/>
    <w:multiLevelType w:val="hybridMultilevel"/>
    <w:tmpl w:val="EDD24D68"/>
    <w:lvl w:ilvl="0" w:tplc="040C0003">
      <w:start w:val="1"/>
      <w:numFmt w:val="bullet"/>
      <w:lvlText w:val="o"/>
      <w:lvlJc w:val="left"/>
      <w:pPr>
        <w:ind w:left="1428" w:hanging="360"/>
      </w:pPr>
      <w:rPr>
        <w:rFonts w:ascii="Courier New" w:hAnsi="Courier New" w:cs="Courier New"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9" w15:restartNumberingAfterBreak="0">
    <w:nsid w:val="65B174D3"/>
    <w:multiLevelType w:val="hybridMultilevel"/>
    <w:tmpl w:val="1514F90A"/>
    <w:lvl w:ilvl="0" w:tplc="040C0001">
      <w:start w:val="1"/>
      <w:numFmt w:val="bullet"/>
      <w:lvlText w:val=""/>
      <w:lvlJc w:val="left"/>
      <w:pPr>
        <w:ind w:left="720" w:hanging="360"/>
      </w:pPr>
      <w:rPr>
        <w:rFonts w:ascii="Symbol" w:hAnsi="Symbol" w:hint="default"/>
      </w:rPr>
    </w:lvl>
    <w:lvl w:ilvl="1" w:tplc="8A381C28">
      <w:numFmt w:val="bullet"/>
      <w:lvlText w:val="—"/>
      <w:lvlJc w:val="left"/>
      <w:pPr>
        <w:ind w:left="1440" w:hanging="360"/>
      </w:pPr>
      <w:rPr>
        <w:rFonts w:ascii="Aptos" w:eastAsiaTheme="minorHAnsi" w:hAnsi="Aptos"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645BAB1"/>
    <w:multiLevelType w:val="hybridMultilevel"/>
    <w:tmpl w:val="A8148FD4"/>
    <w:lvl w:ilvl="0" w:tplc="285EF49C">
      <w:start w:val="1"/>
      <w:numFmt w:val="bullet"/>
      <w:lvlText w:val=""/>
      <w:lvlJc w:val="left"/>
      <w:pPr>
        <w:ind w:left="1068" w:hanging="360"/>
      </w:pPr>
      <w:rPr>
        <w:rFonts w:ascii="Symbol" w:hAnsi="Symbol" w:hint="default"/>
      </w:rPr>
    </w:lvl>
    <w:lvl w:ilvl="1" w:tplc="ACFCACF4">
      <w:start w:val="1"/>
      <w:numFmt w:val="bullet"/>
      <w:lvlText w:val="o"/>
      <w:lvlJc w:val="left"/>
      <w:pPr>
        <w:ind w:left="1788" w:hanging="360"/>
      </w:pPr>
      <w:rPr>
        <w:rFonts w:ascii="Courier New" w:hAnsi="Courier New" w:hint="default"/>
      </w:rPr>
    </w:lvl>
    <w:lvl w:ilvl="2" w:tplc="AF8891AA">
      <w:start w:val="1"/>
      <w:numFmt w:val="bullet"/>
      <w:lvlText w:val=""/>
      <w:lvlJc w:val="left"/>
      <w:pPr>
        <w:ind w:left="2508" w:hanging="360"/>
      </w:pPr>
      <w:rPr>
        <w:rFonts w:ascii="Wingdings" w:hAnsi="Wingdings" w:hint="default"/>
      </w:rPr>
    </w:lvl>
    <w:lvl w:ilvl="3" w:tplc="A4642360">
      <w:start w:val="1"/>
      <w:numFmt w:val="bullet"/>
      <w:lvlText w:val=""/>
      <w:lvlJc w:val="left"/>
      <w:pPr>
        <w:ind w:left="3228" w:hanging="360"/>
      </w:pPr>
      <w:rPr>
        <w:rFonts w:ascii="Symbol" w:hAnsi="Symbol" w:hint="default"/>
      </w:rPr>
    </w:lvl>
    <w:lvl w:ilvl="4" w:tplc="5E14B200">
      <w:start w:val="1"/>
      <w:numFmt w:val="bullet"/>
      <w:lvlText w:val="o"/>
      <w:lvlJc w:val="left"/>
      <w:pPr>
        <w:ind w:left="3948" w:hanging="360"/>
      </w:pPr>
      <w:rPr>
        <w:rFonts w:ascii="Courier New" w:hAnsi="Courier New" w:hint="default"/>
      </w:rPr>
    </w:lvl>
    <w:lvl w:ilvl="5" w:tplc="22A687B4">
      <w:start w:val="1"/>
      <w:numFmt w:val="bullet"/>
      <w:lvlText w:val=""/>
      <w:lvlJc w:val="left"/>
      <w:pPr>
        <w:ind w:left="4668" w:hanging="360"/>
      </w:pPr>
      <w:rPr>
        <w:rFonts w:ascii="Wingdings" w:hAnsi="Wingdings" w:hint="default"/>
      </w:rPr>
    </w:lvl>
    <w:lvl w:ilvl="6" w:tplc="A8A06F40">
      <w:start w:val="1"/>
      <w:numFmt w:val="bullet"/>
      <w:lvlText w:val=""/>
      <w:lvlJc w:val="left"/>
      <w:pPr>
        <w:ind w:left="5388" w:hanging="360"/>
      </w:pPr>
      <w:rPr>
        <w:rFonts w:ascii="Symbol" w:hAnsi="Symbol" w:hint="default"/>
      </w:rPr>
    </w:lvl>
    <w:lvl w:ilvl="7" w:tplc="781E82F6">
      <w:start w:val="1"/>
      <w:numFmt w:val="bullet"/>
      <w:lvlText w:val="o"/>
      <w:lvlJc w:val="left"/>
      <w:pPr>
        <w:ind w:left="6108" w:hanging="360"/>
      </w:pPr>
      <w:rPr>
        <w:rFonts w:ascii="Courier New" w:hAnsi="Courier New" w:hint="default"/>
      </w:rPr>
    </w:lvl>
    <w:lvl w:ilvl="8" w:tplc="BC20CE22">
      <w:start w:val="1"/>
      <w:numFmt w:val="bullet"/>
      <w:lvlText w:val=""/>
      <w:lvlJc w:val="left"/>
      <w:pPr>
        <w:ind w:left="6828" w:hanging="360"/>
      </w:pPr>
      <w:rPr>
        <w:rFonts w:ascii="Wingdings" w:hAnsi="Wingdings" w:hint="default"/>
      </w:rPr>
    </w:lvl>
  </w:abstractNum>
  <w:num w:numId="1" w16cid:durableId="1939826187">
    <w:abstractNumId w:val="10"/>
  </w:num>
  <w:num w:numId="2" w16cid:durableId="1373001359">
    <w:abstractNumId w:val="9"/>
  </w:num>
  <w:num w:numId="3" w16cid:durableId="2030715209">
    <w:abstractNumId w:val="5"/>
  </w:num>
  <w:num w:numId="4" w16cid:durableId="650596861">
    <w:abstractNumId w:val="4"/>
  </w:num>
  <w:num w:numId="5" w16cid:durableId="942611718">
    <w:abstractNumId w:val="3"/>
  </w:num>
  <w:num w:numId="6" w16cid:durableId="97987386">
    <w:abstractNumId w:val="1"/>
  </w:num>
  <w:num w:numId="7" w16cid:durableId="1688481826">
    <w:abstractNumId w:val="6"/>
  </w:num>
  <w:num w:numId="8" w16cid:durableId="274338128">
    <w:abstractNumId w:val="8"/>
  </w:num>
  <w:num w:numId="9" w16cid:durableId="695229292">
    <w:abstractNumId w:val="0"/>
  </w:num>
  <w:num w:numId="10" w16cid:durableId="1165970597">
    <w:abstractNumId w:val="2"/>
  </w:num>
  <w:num w:numId="11" w16cid:durableId="21263477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2B6"/>
    <w:rsid w:val="00001A18"/>
    <w:rsid w:val="00021AE8"/>
    <w:rsid w:val="000A266F"/>
    <w:rsid w:val="000A50E4"/>
    <w:rsid w:val="000B0167"/>
    <w:rsid w:val="000B0A00"/>
    <w:rsid w:val="000F4449"/>
    <w:rsid w:val="000F470B"/>
    <w:rsid w:val="00125748"/>
    <w:rsid w:val="001337F1"/>
    <w:rsid w:val="00140F17"/>
    <w:rsid w:val="00141EFB"/>
    <w:rsid w:val="00146750"/>
    <w:rsid w:val="00176723"/>
    <w:rsid w:val="00182E91"/>
    <w:rsid w:val="00185A5A"/>
    <w:rsid w:val="00191914"/>
    <w:rsid w:val="001A77D2"/>
    <w:rsid w:val="001E632B"/>
    <w:rsid w:val="001F5EF9"/>
    <w:rsid w:val="00220BDE"/>
    <w:rsid w:val="002422C3"/>
    <w:rsid w:val="00257B24"/>
    <w:rsid w:val="00260827"/>
    <w:rsid w:val="00262FDD"/>
    <w:rsid w:val="00306862"/>
    <w:rsid w:val="003134D0"/>
    <w:rsid w:val="003145E9"/>
    <w:rsid w:val="00325C76"/>
    <w:rsid w:val="00334C1A"/>
    <w:rsid w:val="003467F1"/>
    <w:rsid w:val="00352956"/>
    <w:rsid w:val="003563ED"/>
    <w:rsid w:val="003C1A57"/>
    <w:rsid w:val="003F6579"/>
    <w:rsid w:val="003F7D35"/>
    <w:rsid w:val="00456B55"/>
    <w:rsid w:val="00476D0F"/>
    <w:rsid w:val="004A4E98"/>
    <w:rsid w:val="004B39FF"/>
    <w:rsid w:val="004D1C24"/>
    <w:rsid w:val="004D4845"/>
    <w:rsid w:val="005122C2"/>
    <w:rsid w:val="0051522E"/>
    <w:rsid w:val="0053627D"/>
    <w:rsid w:val="0055064B"/>
    <w:rsid w:val="005942B6"/>
    <w:rsid w:val="005A44F6"/>
    <w:rsid w:val="005B236A"/>
    <w:rsid w:val="005F0BEF"/>
    <w:rsid w:val="00646FF7"/>
    <w:rsid w:val="00651D3A"/>
    <w:rsid w:val="00652820"/>
    <w:rsid w:val="00653590"/>
    <w:rsid w:val="00664348"/>
    <w:rsid w:val="006B14D3"/>
    <w:rsid w:val="006C1D10"/>
    <w:rsid w:val="006E2A65"/>
    <w:rsid w:val="006F1258"/>
    <w:rsid w:val="00724EB9"/>
    <w:rsid w:val="007741EA"/>
    <w:rsid w:val="007A438F"/>
    <w:rsid w:val="007B2470"/>
    <w:rsid w:val="007B4A5B"/>
    <w:rsid w:val="00801DB0"/>
    <w:rsid w:val="0081516E"/>
    <w:rsid w:val="00817512"/>
    <w:rsid w:val="00823B8E"/>
    <w:rsid w:val="00836C38"/>
    <w:rsid w:val="0084256C"/>
    <w:rsid w:val="00844EF8"/>
    <w:rsid w:val="00870E54"/>
    <w:rsid w:val="008B3CF1"/>
    <w:rsid w:val="008B7DE5"/>
    <w:rsid w:val="008C3EB3"/>
    <w:rsid w:val="008F2BD2"/>
    <w:rsid w:val="008F7BAF"/>
    <w:rsid w:val="00911DFD"/>
    <w:rsid w:val="0093046B"/>
    <w:rsid w:val="00951ECC"/>
    <w:rsid w:val="0097169C"/>
    <w:rsid w:val="009812E3"/>
    <w:rsid w:val="009C63EA"/>
    <w:rsid w:val="009D3278"/>
    <w:rsid w:val="00A0530E"/>
    <w:rsid w:val="00A41536"/>
    <w:rsid w:val="00A460C4"/>
    <w:rsid w:val="00A97993"/>
    <w:rsid w:val="00AA7D1E"/>
    <w:rsid w:val="00AB0C1E"/>
    <w:rsid w:val="00AB64D0"/>
    <w:rsid w:val="00AE1347"/>
    <w:rsid w:val="00AF1943"/>
    <w:rsid w:val="00AF4434"/>
    <w:rsid w:val="00B240FD"/>
    <w:rsid w:val="00B46FB8"/>
    <w:rsid w:val="00B61441"/>
    <w:rsid w:val="00B679C2"/>
    <w:rsid w:val="00BB51CF"/>
    <w:rsid w:val="00BB68BA"/>
    <w:rsid w:val="00BC172A"/>
    <w:rsid w:val="00BD0C03"/>
    <w:rsid w:val="00BF1A93"/>
    <w:rsid w:val="00C057B3"/>
    <w:rsid w:val="00C10A2D"/>
    <w:rsid w:val="00C1399C"/>
    <w:rsid w:val="00C97D83"/>
    <w:rsid w:val="00CA1BA8"/>
    <w:rsid w:val="00CC03FF"/>
    <w:rsid w:val="00CE0F01"/>
    <w:rsid w:val="00CE15D4"/>
    <w:rsid w:val="00D2558C"/>
    <w:rsid w:val="00D328DF"/>
    <w:rsid w:val="00D4269B"/>
    <w:rsid w:val="00D56864"/>
    <w:rsid w:val="00D628AA"/>
    <w:rsid w:val="00D63402"/>
    <w:rsid w:val="00DC156A"/>
    <w:rsid w:val="00DC57CE"/>
    <w:rsid w:val="00DD2C64"/>
    <w:rsid w:val="00DD5284"/>
    <w:rsid w:val="00DE4D79"/>
    <w:rsid w:val="00E258A5"/>
    <w:rsid w:val="00E60034"/>
    <w:rsid w:val="00E62415"/>
    <w:rsid w:val="00E9725C"/>
    <w:rsid w:val="00EB4AEB"/>
    <w:rsid w:val="00EF19B1"/>
    <w:rsid w:val="00EF3459"/>
    <w:rsid w:val="00F501F2"/>
    <w:rsid w:val="00FA163C"/>
    <w:rsid w:val="00FB26C0"/>
    <w:rsid w:val="00FD26AD"/>
    <w:rsid w:val="00FD77E1"/>
    <w:rsid w:val="01F8681B"/>
    <w:rsid w:val="0280BBCE"/>
    <w:rsid w:val="0349A952"/>
    <w:rsid w:val="036FE495"/>
    <w:rsid w:val="05FA609C"/>
    <w:rsid w:val="0642CA42"/>
    <w:rsid w:val="07444FA8"/>
    <w:rsid w:val="08DF5B26"/>
    <w:rsid w:val="0E5211ED"/>
    <w:rsid w:val="0EE7611A"/>
    <w:rsid w:val="11BC78D8"/>
    <w:rsid w:val="1207A2B6"/>
    <w:rsid w:val="12856F08"/>
    <w:rsid w:val="1AA92572"/>
    <w:rsid w:val="20F05E5B"/>
    <w:rsid w:val="21DAA110"/>
    <w:rsid w:val="23C937E0"/>
    <w:rsid w:val="284E7715"/>
    <w:rsid w:val="28D23053"/>
    <w:rsid w:val="295BA7AD"/>
    <w:rsid w:val="2B473050"/>
    <w:rsid w:val="2E9F3587"/>
    <w:rsid w:val="2EDE9152"/>
    <w:rsid w:val="30D9B138"/>
    <w:rsid w:val="31FCDEB1"/>
    <w:rsid w:val="34D4DAB3"/>
    <w:rsid w:val="357DED4A"/>
    <w:rsid w:val="3767AD84"/>
    <w:rsid w:val="38DC2231"/>
    <w:rsid w:val="3FDC0EF8"/>
    <w:rsid w:val="3FE12D87"/>
    <w:rsid w:val="4239E623"/>
    <w:rsid w:val="4330DFCC"/>
    <w:rsid w:val="442B3BFF"/>
    <w:rsid w:val="45EC72E0"/>
    <w:rsid w:val="479893C2"/>
    <w:rsid w:val="4ADB3FEA"/>
    <w:rsid w:val="4B7C7189"/>
    <w:rsid w:val="4C14430B"/>
    <w:rsid w:val="4EA7E951"/>
    <w:rsid w:val="4EEDB06B"/>
    <w:rsid w:val="539E8B0F"/>
    <w:rsid w:val="5927D635"/>
    <w:rsid w:val="5BD57F14"/>
    <w:rsid w:val="5CC3A0A8"/>
    <w:rsid w:val="5DDF05AA"/>
    <w:rsid w:val="5F33A161"/>
    <w:rsid w:val="6070D35C"/>
    <w:rsid w:val="60A98D36"/>
    <w:rsid w:val="614914A7"/>
    <w:rsid w:val="6149928C"/>
    <w:rsid w:val="629908BF"/>
    <w:rsid w:val="630276C7"/>
    <w:rsid w:val="6370FF57"/>
    <w:rsid w:val="63DAF4D5"/>
    <w:rsid w:val="66EDAE73"/>
    <w:rsid w:val="67158BE9"/>
    <w:rsid w:val="67E3019D"/>
    <w:rsid w:val="68DB5E0A"/>
    <w:rsid w:val="69E60FC8"/>
    <w:rsid w:val="6E4E2F98"/>
    <w:rsid w:val="7191A97B"/>
    <w:rsid w:val="72E38465"/>
    <w:rsid w:val="7359A92F"/>
    <w:rsid w:val="750F1711"/>
    <w:rsid w:val="75D6DAC6"/>
    <w:rsid w:val="777824EA"/>
    <w:rsid w:val="78CE88DC"/>
    <w:rsid w:val="797263E4"/>
    <w:rsid w:val="7AD9F34F"/>
    <w:rsid w:val="7EFF64B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1ACE06"/>
  <w15:chartTrackingRefBased/>
  <w15:docId w15:val="{F2D7D188-3569-4040-A7A5-CBBC12862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94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594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942B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942B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942B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942B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942B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942B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942B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942B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5942B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942B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942B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942B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942B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942B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942B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942B6"/>
    <w:rPr>
      <w:rFonts w:eastAsiaTheme="majorEastAsia" w:cstheme="majorBidi"/>
      <w:color w:val="272727" w:themeColor="text1" w:themeTint="D8"/>
    </w:rPr>
  </w:style>
  <w:style w:type="paragraph" w:styleId="Titre">
    <w:name w:val="Title"/>
    <w:basedOn w:val="Normal"/>
    <w:next w:val="Normal"/>
    <w:link w:val="TitreCar"/>
    <w:uiPriority w:val="10"/>
    <w:qFormat/>
    <w:rsid w:val="0059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942B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942B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942B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942B6"/>
    <w:pPr>
      <w:spacing w:before="160"/>
      <w:jc w:val="center"/>
    </w:pPr>
    <w:rPr>
      <w:i/>
      <w:iCs/>
      <w:color w:val="404040" w:themeColor="text1" w:themeTint="BF"/>
    </w:rPr>
  </w:style>
  <w:style w:type="character" w:customStyle="1" w:styleId="CitationCar">
    <w:name w:val="Citation Car"/>
    <w:basedOn w:val="Policepardfaut"/>
    <w:link w:val="Citation"/>
    <w:uiPriority w:val="29"/>
    <w:rsid w:val="005942B6"/>
    <w:rPr>
      <w:i/>
      <w:iCs/>
      <w:color w:val="404040" w:themeColor="text1" w:themeTint="BF"/>
    </w:rPr>
  </w:style>
  <w:style w:type="paragraph" w:styleId="Paragraphedeliste">
    <w:name w:val="List Paragraph"/>
    <w:basedOn w:val="Normal"/>
    <w:uiPriority w:val="34"/>
    <w:qFormat/>
    <w:rsid w:val="005942B6"/>
    <w:pPr>
      <w:ind w:left="720"/>
      <w:contextualSpacing/>
    </w:pPr>
  </w:style>
  <w:style w:type="character" w:styleId="Accentuationintense">
    <w:name w:val="Intense Emphasis"/>
    <w:basedOn w:val="Policepardfaut"/>
    <w:uiPriority w:val="21"/>
    <w:qFormat/>
    <w:rsid w:val="005942B6"/>
    <w:rPr>
      <w:i/>
      <w:iCs/>
      <w:color w:val="0F4761" w:themeColor="accent1" w:themeShade="BF"/>
    </w:rPr>
  </w:style>
  <w:style w:type="paragraph" w:styleId="Citationintense">
    <w:name w:val="Intense Quote"/>
    <w:basedOn w:val="Normal"/>
    <w:next w:val="Normal"/>
    <w:link w:val="CitationintenseCar"/>
    <w:uiPriority w:val="30"/>
    <w:qFormat/>
    <w:rsid w:val="00594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942B6"/>
    <w:rPr>
      <w:i/>
      <w:iCs/>
      <w:color w:val="0F4761" w:themeColor="accent1" w:themeShade="BF"/>
    </w:rPr>
  </w:style>
  <w:style w:type="character" w:styleId="Rfrenceintense">
    <w:name w:val="Intense Reference"/>
    <w:basedOn w:val="Policepardfaut"/>
    <w:uiPriority w:val="32"/>
    <w:qFormat/>
    <w:rsid w:val="005942B6"/>
    <w:rPr>
      <w:b/>
      <w:bCs/>
      <w:smallCaps/>
      <w:color w:val="0F4761" w:themeColor="accent1" w:themeShade="BF"/>
      <w:spacing w:val="5"/>
    </w:rPr>
  </w:style>
  <w:style w:type="paragraph" w:styleId="En-tte">
    <w:name w:val="header"/>
    <w:basedOn w:val="Normal"/>
    <w:link w:val="En-tteCar"/>
    <w:uiPriority w:val="99"/>
    <w:unhideWhenUsed/>
    <w:rsid w:val="005942B6"/>
    <w:pPr>
      <w:tabs>
        <w:tab w:val="center" w:pos="4536"/>
        <w:tab w:val="right" w:pos="9072"/>
      </w:tabs>
      <w:spacing w:after="0" w:line="240" w:lineRule="auto"/>
    </w:pPr>
  </w:style>
  <w:style w:type="character" w:customStyle="1" w:styleId="En-tteCar">
    <w:name w:val="En-tête Car"/>
    <w:basedOn w:val="Policepardfaut"/>
    <w:link w:val="En-tte"/>
    <w:uiPriority w:val="99"/>
    <w:rsid w:val="005942B6"/>
  </w:style>
  <w:style w:type="paragraph" w:styleId="Pieddepage">
    <w:name w:val="footer"/>
    <w:basedOn w:val="Normal"/>
    <w:link w:val="PieddepageCar"/>
    <w:uiPriority w:val="99"/>
    <w:unhideWhenUsed/>
    <w:rsid w:val="005942B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942B6"/>
  </w:style>
  <w:style w:type="paragraph" w:styleId="En-ttedetabledesmatires">
    <w:name w:val="TOC Heading"/>
    <w:basedOn w:val="Titre1"/>
    <w:next w:val="Normal"/>
    <w:uiPriority w:val="39"/>
    <w:unhideWhenUsed/>
    <w:qFormat/>
    <w:rsid w:val="00911DFD"/>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911DFD"/>
    <w:pPr>
      <w:spacing w:after="100"/>
    </w:pPr>
  </w:style>
  <w:style w:type="character" w:styleId="Lienhypertexte">
    <w:name w:val="Hyperlink"/>
    <w:basedOn w:val="Policepardfaut"/>
    <w:uiPriority w:val="99"/>
    <w:unhideWhenUsed/>
    <w:rsid w:val="00911DFD"/>
    <w:rPr>
      <w:color w:val="467886" w:themeColor="hyperlink"/>
      <w:u w:val="single"/>
    </w:rPr>
  </w:style>
  <w:style w:type="paragraph" w:styleId="TM2">
    <w:name w:val="toc 2"/>
    <w:basedOn w:val="Normal"/>
    <w:next w:val="Normal"/>
    <w:uiPriority w:val="39"/>
    <w:unhideWhenUsed/>
    <w:rsid w:val="2B473050"/>
    <w:pPr>
      <w:spacing w:after="100"/>
      <w:ind w:left="220"/>
    </w:pPr>
  </w:style>
  <w:style w:type="character" w:styleId="Textedelespacerserv">
    <w:name w:val="Placeholder Text"/>
    <w:basedOn w:val="Policepardfaut"/>
    <w:uiPriority w:val="99"/>
    <w:semiHidden/>
    <w:rsid w:val="0093046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285832">
      <w:bodyDiv w:val="1"/>
      <w:marLeft w:val="0"/>
      <w:marRight w:val="0"/>
      <w:marTop w:val="0"/>
      <w:marBottom w:val="0"/>
      <w:divBdr>
        <w:top w:val="none" w:sz="0" w:space="0" w:color="auto"/>
        <w:left w:val="none" w:sz="0" w:space="0" w:color="auto"/>
        <w:bottom w:val="none" w:sz="0" w:space="0" w:color="auto"/>
        <w:right w:val="none" w:sz="0" w:space="0" w:color="auto"/>
      </w:divBdr>
      <w:divsChild>
        <w:div w:id="2114205083">
          <w:marLeft w:val="0"/>
          <w:marRight w:val="0"/>
          <w:marTop w:val="0"/>
          <w:marBottom w:val="0"/>
          <w:divBdr>
            <w:top w:val="none" w:sz="0" w:space="0" w:color="auto"/>
            <w:left w:val="none" w:sz="0" w:space="0" w:color="auto"/>
            <w:bottom w:val="none" w:sz="0" w:space="0" w:color="auto"/>
            <w:right w:val="none" w:sz="0" w:space="0" w:color="auto"/>
          </w:divBdr>
          <w:divsChild>
            <w:div w:id="99261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46975">
      <w:bodyDiv w:val="1"/>
      <w:marLeft w:val="0"/>
      <w:marRight w:val="0"/>
      <w:marTop w:val="0"/>
      <w:marBottom w:val="0"/>
      <w:divBdr>
        <w:top w:val="none" w:sz="0" w:space="0" w:color="auto"/>
        <w:left w:val="none" w:sz="0" w:space="0" w:color="auto"/>
        <w:bottom w:val="none" w:sz="0" w:space="0" w:color="auto"/>
        <w:right w:val="none" w:sz="0" w:space="0" w:color="auto"/>
      </w:divBdr>
      <w:divsChild>
        <w:div w:id="811216580">
          <w:marLeft w:val="0"/>
          <w:marRight w:val="0"/>
          <w:marTop w:val="0"/>
          <w:marBottom w:val="0"/>
          <w:divBdr>
            <w:top w:val="none" w:sz="0" w:space="0" w:color="auto"/>
            <w:left w:val="none" w:sz="0" w:space="0" w:color="auto"/>
            <w:bottom w:val="none" w:sz="0" w:space="0" w:color="auto"/>
            <w:right w:val="none" w:sz="0" w:space="0" w:color="auto"/>
          </w:divBdr>
          <w:divsChild>
            <w:div w:id="30585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94351">
      <w:bodyDiv w:val="1"/>
      <w:marLeft w:val="0"/>
      <w:marRight w:val="0"/>
      <w:marTop w:val="0"/>
      <w:marBottom w:val="0"/>
      <w:divBdr>
        <w:top w:val="none" w:sz="0" w:space="0" w:color="auto"/>
        <w:left w:val="none" w:sz="0" w:space="0" w:color="auto"/>
        <w:bottom w:val="none" w:sz="0" w:space="0" w:color="auto"/>
        <w:right w:val="none" w:sz="0" w:space="0" w:color="auto"/>
      </w:divBdr>
      <w:divsChild>
        <w:div w:id="1344746780">
          <w:marLeft w:val="0"/>
          <w:marRight w:val="0"/>
          <w:marTop w:val="0"/>
          <w:marBottom w:val="0"/>
          <w:divBdr>
            <w:top w:val="none" w:sz="0" w:space="0" w:color="auto"/>
            <w:left w:val="none" w:sz="0" w:space="0" w:color="auto"/>
            <w:bottom w:val="none" w:sz="0" w:space="0" w:color="auto"/>
            <w:right w:val="none" w:sz="0" w:space="0" w:color="auto"/>
          </w:divBdr>
          <w:divsChild>
            <w:div w:id="1897470709">
              <w:marLeft w:val="0"/>
              <w:marRight w:val="0"/>
              <w:marTop w:val="0"/>
              <w:marBottom w:val="0"/>
              <w:divBdr>
                <w:top w:val="none" w:sz="0" w:space="0" w:color="auto"/>
                <w:left w:val="none" w:sz="0" w:space="0" w:color="auto"/>
                <w:bottom w:val="none" w:sz="0" w:space="0" w:color="auto"/>
                <w:right w:val="none" w:sz="0" w:space="0" w:color="auto"/>
              </w:divBdr>
            </w:div>
            <w:div w:id="1258707193">
              <w:marLeft w:val="0"/>
              <w:marRight w:val="0"/>
              <w:marTop w:val="0"/>
              <w:marBottom w:val="0"/>
              <w:divBdr>
                <w:top w:val="none" w:sz="0" w:space="0" w:color="auto"/>
                <w:left w:val="none" w:sz="0" w:space="0" w:color="auto"/>
                <w:bottom w:val="none" w:sz="0" w:space="0" w:color="auto"/>
                <w:right w:val="none" w:sz="0" w:space="0" w:color="auto"/>
              </w:divBdr>
            </w:div>
            <w:div w:id="1877962200">
              <w:marLeft w:val="0"/>
              <w:marRight w:val="0"/>
              <w:marTop w:val="0"/>
              <w:marBottom w:val="0"/>
              <w:divBdr>
                <w:top w:val="none" w:sz="0" w:space="0" w:color="auto"/>
                <w:left w:val="none" w:sz="0" w:space="0" w:color="auto"/>
                <w:bottom w:val="none" w:sz="0" w:space="0" w:color="auto"/>
                <w:right w:val="none" w:sz="0" w:space="0" w:color="auto"/>
              </w:divBdr>
            </w:div>
            <w:div w:id="219680236">
              <w:marLeft w:val="0"/>
              <w:marRight w:val="0"/>
              <w:marTop w:val="0"/>
              <w:marBottom w:val="0"/>
              <w:divBdr>
                <w:top w:val="none" w:sz="0" w:space="0" w:color="auto"/>
                <w:left w:val="none" w:sz="0" w:space="0" w:color="auto"/>
                <w:bottom w:val="none" w:sz="0" w:space="0" w:color="auto"/>
                <w:right w:val="none" w:sz="0" w:space="0" w:color="auto"/>
              </w:divBdr>
            </w:div>
            <w:div w:id="853959812">
              <w:marLeft w:val="0"/>
              <w:marRight w:val="0"/>
              <w:marTop w:val="0"/>
              <w:marBottom w:val="0"/>
              <w:divBdr>
                <w:top w:val="none" w:sz="0" w:space="0" w:color="auto"/>
                <w:left w:val="none" w:sz="0" w:space="0" w:color="auto"/>
                <w:bottom w:val="none" w:sz="0" w:space="0" w:color="auto"/>
                <w:right w:val="none" w:sz="0" w:space="0" w:color="auto"/>
              </w:divBdr>
            </w:div>
            <w:div w:id="1266186753">
              <w:marLeft w:val="0"/>
              <w:marRight w:val="0"/>
              <w:marTop w:val="0"/>
              <w:marBottom w:val="0"/>
              <w:divBdr>
                <w:top w:val="none" w:sz="0" w:space="0" w:color="auto"/>
                <w:left w:val="none" w:sz="0" w:space="0" w:color="auto"/>
                <w:bottom w:val="none" w:sz="0" w:space="0" w:color="auto"/>
                <w:right w:val="none" w:sz="0" w:space="0" w:color="auto"/>
              </w:divBdr>
            </w:div>
            <w:div w:id="880750554">
              <w:marLeft w:val="0"/>
              <w:marRight w:val="0"/>
              <w:marTop w:val="0"/>
              <w:marBottom w:val="0"/>
              <w:divBdr>
                <w:top w:val="none" w:sz="0" w:space="0" w:color="auto"/>
                <w:left w:val="none" w:sz="0" w:space="0" w:color="auto"/>
                <w:bottom w:val="none" w:sz="0" w:space="0" w:color="auto"/>
                <w:right w:val="none" w:sz="0" w:space="0" w:color="auto"/>
              </w:divBdr>
            </w:div>
            <w:div w:id="114631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965499">
      <w:bodyDiv w:val="1"/>
      <w:marLeft w:val="0"/>
      <w:marRight w:val="0"/>
      <w:marTop w:val="0"/>
      <w:marBottom w:val="0"/>
      <w:divBdr>
        <w:top w:val="none" w:sz="0" w:space="0" w:color="auto"/>
        <w:left w:val="none" w:sz="0" w:space="0" w:color="auto"/>
        <w:bottom w:val="none" w:sz="0" w:space="0" w:color="auto"/>
        <w:right w:val="none" w:sz="0" w:space="0" w:color="auto"/>
      </w:divBdr>
      <w:divsChild>
        <w:div w:id="232937062">
          <w:marLeft w:val="0"/>
          <w:marRight w:val="0"/>
          <w:marTop w:val="0"/>
          <w:marBottom w:val="0"/>
          <w:divBdr>
            <w:top w:val="none" w:sz="0" w:space="0" w:color="auto"/>
            <w:left w:val="none" w:sz="0" w:space="0" w:color="auto"/>
            <w:bottom w:val="none" w:sz="0" w:space="0" w:color="auto"/>
            <w:right w:val="none" w:sz="0" w:space="0" w:color="auto"/>
          </w:divBdr>
          <w:divsChild>
            <w:div w:id="10258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12844">
      <w:bodyDiv w:val="1"/>
      <w:marLeft w:val="0"/>
      <w:marRight w:val="0"/>
      <w:marTop w:val="0"/>
      <w:marBottom w:val="0"/>
      <w:divBdr>
        <w:top w:val="none" w:sz="0" w:space="0" w:color="auto"/>
        <w:left w:val="none" w:sz="0" w:space="0" w:color="auto"/>
        <w:bottom w:val="none" w:sz="0" w:space="0" w:color="auto"/>
        <w:right w:val="none" w:sz="0" w:space="0" w:color="auto"/>
      </w:divBdr>
      <w:divsChild>
        <w:div w:id="398939113">
          <w:marLeft w:val="0"/>
          <w:marRight w:val="0"/>
          <w:marTop w:val="0"/>
          <w:marBottom w:val="0"/>
          <w:divBdr>
            <w:top w:val="none" w:sz="0" w:space="0" w:color="auto"/>
            <w:left w:val="none" w:sz="0" w:space="0" w:color="auto"/>
            <w:bottom w:val="none" w:sz="0" w:space="0" w:color="auto"/>
            <w:right w:val="none" w:sz="0" w:space="0" w:color="auto"/>
          </w:divBdr>
          <w:divsChild>
            <w:div w:id="200350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350294">
      <w:bodyDiv w:val="1"/>
      <w:marLeft w:val="0"/>
      <w:marRight w:val="0"/>
      <w:marTop w:val="0"/>
      <w:marBottom w:val="0"/>
      <w:divBdr>
        <w:top w:val="none" w:sz="0" w:space="0" w:color="auto"/>
        <w:left w:val="none" w:sz="0" w:space="0" w:color="auto"/>
        <w:bottom w:val="none" w:sz="0" w:space="0" w:color="auto"/>
        <w:right w:val="none" w:sz="0" w:space="0" w:color="auto"/>
      </w:divBdr>
      <w:divsChild>
        <w:div w:id="1158766788">
          <w:marLeft w:val="0"/>
          <w:marRight w:val="0"/>
          <w:marTop w:val="0"/>
          <w:marBottom w:val="0"/>
          <w:divBdr>
            <w:top w:val="none" w:sz="0" w:space="0" w:color="auto"/>
            <w:left w:val="none" w:sz="0" w:space="0" w:color="auto"/>
            <w:bottom w:val="none" w:sz="0" w:space="0" w:color="auto"/>
            <w:right w:val="none" w:sz="0" w:space="0" w:color="auto"/>
          </w:divBdr>
          <w:divsChild>
            <w:div w:id="138892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09618">
      <w:bodyDiv w:val="1"/>
      <w:marLeft w:val="0"/>
      <w:marRight w:val="0"/>
      <w:marTop w:val="0"/>
      <w:marBottom w:val="0"/>
      <w:divBdr>
        <w:top w:val="none" w:sz="0" w:space="0" w:color="auto"/>
        <w:left w:val="none" w:sz="0" w:space="0" w:color="auto"/>
        <w:bottom w:val="none" w:sz="0" w:space="0" w:color="auto"/>
        <w:right w:val="none" w:sz="0" w:space="0" w:color="auto"/>
      </w:divBdr>
      <w:divsChild>
        <w:div w:id="833106786">
          <w:marLeft w:val="0"/>
          <w:marRight w:val="0"/>
          <w:marTop w:val="0"/>
          <w:marBottom w:val="0"/>
          <w:divBdr>
            <w:top w:val="none" w:sz="0" w:space="0" w:color="auto"/>
            <w:left w:val="none" w:sz="0" w:space="0" w:color="auto"/>
            <w:bottom w:val="none" w:sz="0" w:space="0" w:color="auto"/>
            <w:right w:val="none" w:sz="0" w:space="0" w:color="auto"/>
          </w:divBdr>
          <w:divsChild>
            <w:div w:id="959992398">
              <w:marLeft w:val="0"/>
              <w:marRight w:val="0"/>
              <w:marTop w:val="0"/>
              <w:marBottom w:val="0"/>
              <w:divBdr>
                <w:top w:val="none" w:sz="0" w:space="0" w:color="auto"/>
                <w:left w:val="none" w:sz="0" w:space="0" w:color="auto"/>
                <w:bottom w:val="none" w:sz="0" w:space="0" w:color="auto"/>
                <w:right w:val="none" w:sz="0" w:space="0" w:color="auto"/>
              </w:divBdr>
            </w:div>
            <w:div w:id="337464976">
              <w:marLeft w:val="0"/>
              <w:marRight w:val="0"/>
              <w:marTop w:val="0"/>
              <w:marBottom w:val="0"/>
              <w:divBdr>
                <w:top w:val="none" w:sz="0" w:space="0" w:color="auto"/>
                <w:left w:val="none" w:sz="0" w:space="0" w:color="auto"/>
                <w:bottom w:val="none" w:sz="0" w:space="0" w:color="auto"/>
                <w:right w:val="none" w:sz="0" w:space="0" w:color="auto"/>
              </w:divBdr>
            </w:div>
            <w:div w:id="253170541">
              <w:marLeft w:val="0"/>
              <w:marRight w:val="0"/>
              <w:marTop w:val="0"/>
              <w:marBottom w:val="0"/>
              <w:divBdr>
                <w:top w:val="none" w:sz="0" w:space="0" w:color="auto"/>
                <w:left w:val="none" w:sz="0" w:space="0" w:color="auto"/>
                <w:bottom w:val="none" w:sz="0" w:space="0" w:color="auto"/>
                <w:right w:val="none" w:sz="0" w:space="0" w:color="auto"/>
              </w:divBdr>
            </w:div>
            <w:div w:id="1328098413">
              <w:marLeft w:val="0"/>
              <w:marRight w:val="0"/>
              <w:marTop w:val="0"/>
              <w:marBottom w:val="0"/>
              <w:divBdr>
                <w:top w:val="none" w:sz="0" w:space="0" w:color="auto"/>
                <w:left w:val="none" w:sz="0" w:space="0" w:color="auto"/>
                <w:bottom w:val="none" w:sz="0" w:space="0" w:color="auto"/>
                <w:right w:val="none" w:sz="0" w:space="0" w:color="auto"/>
              </w:divBdr>
            </w:div>
            <w:div w:id="1896505845">
              <w:marLeft w:val="0"/>
              <w:marRight w:val="0"/>
              <w:marTop w:val="0"/>
              <w:marBottom w:val="0"/>
              <w:divBdr>
                <w:top w:val="none" w:sz="0" w:space="0" w:color="auto"/>
                <w:left w:val="none" w:sz="0" w:space="0" w:color="auto"/>
                <w:bottom w:val="none" w:sz="0" w:space="0" w:color="auto"/>
                <w:right w:val="none" w:sz="0" w:space="0" w:color="auto"/>
              </w:divBdr>
            </w:div>
            <w:div w:id="395666755">
              <w:marLeft w:val="0"/>
              <w:marRight w:val="0"/>
              <w:marTop w:val="0"/>
              <w:marBottom w:val="0"/>
              <w:divBdr>
                <w:top w:val="none" w:sz="0" w:space="0" w:color="auto"/>
                <w:left w:val="none" w:sz="0" w:space="0" w:color="auto"/>
                <w:bottom w:val="none" w:sz="0" w:space="0" w:color="auto"/>
                <w:right w:val="none" w:sz="0" w:space="0" w:color="auto"/>
              </w:divBdr>
            </w:div>
            <w:div w:id="1801142856">
              <w:marLeft w:val="0"/>
              <w:marRight w:val="0"/>
              <w:marTop w:val="0"/>
              <w:marBottom w:val="0"/>
              <w:divBdr>
                <w:top w:val="none" w:sz="0" w:space="0" w:color="auto"/>
                <w:left w:val="none" w:sz="0" w:space="0" w:color="auto"/>
                <w:bottom w:val="none" w:sz="0" w:space="0" w:color="auto"/>
                <w:right w:val="none" w:sz="0" w:space="0" w:color="auto"/>
              </w:divBdr>
            </w:div>
            <w:div w:id="177335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68098">
      <w:bodyDiv w:val="1"/>
      <w:marLeft w:val="0"/>
      <w:marRight w:val="0"/>
      <w:marTop w:val="0"/>
      <w:marBottom w:val="0"/>
      <w:divBdr>
        <w:top w:val="none" w:sz="0" w:space="0" w:color="auto"/>
        <w:left w:val="none" w:sz="0" w:space="0" w:color="auto"/>
        <w:bottom w:val="none" w:sz="0" w:space="0" w:color="auto"/>
        <w:right w:val="none" w:sz="0" w:space="0" w:color="auto"/>
      </w:divBdr>
      <w:divsChild>
        <w:div w:id="692194581">
          <w:marLeft w:val="0"/>
          <w:marRight w:val="0"/>
          <w:marTop w:val="0"/>
          <w:marBottom w:val="0"/>
          <w:divBdr>
            <w:top w:val="none" w:sz="0" w:space="0" w:color="auto"/>
            <w:left w:val="none" w:sz="0" w:space="0" w:color="auto"/>
            <w:bottom w:val="none" w:sz="0" w:space="0" w:color="auto"/>
            <w:right w:val="none" w:sz="0" w:space="0" w:color="auto"/>
          </w:divBdr>
          <w:divsChild>
            <w:div w:id="3231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0C7628-0588-4C73-90CB-3D27A70320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16</Pages>
  <Words>3212</Words>
  <Characters>17668</Characters>
  <Application>Microsoft Office Word</Application>
  <DocSecurity>0</DocSecurity>
  <Lines>147</Lines>
  <Paragraphs>41</Paragraphs>
  <ScaleCrop>false</ScaleCrop>
  <Company/>
  <LinksUpToDate>false</LinksUpToDate>
  <CharactersWithSpaces>20839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 RAGOT</dc:creator>
  <cp:keywords/>
  <dc:description/>
  <cp:lastModifiedBy>Valentin Ragot</cp:lastModifiedBy>
  <cp:revision>124</cp:revision>
  <dcterms:created xsi:type="dcterms:W3CDTF">2025-04-14T10:24:00Z</dcterms:created>
  <dcterms:modified xsi:type="dcterms:W3CDTF">2025-04-15T13:31:00Z</dcterms:modified>
</cp:coreProperties>
</file>