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D20"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t>🌀🦔 Orrikai — Neutral Essence</w:t>
      </w:r>
    </w:p>
    <w:p w14:paraId="581979C8"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pict w14:anchorId="0EC900B7">
          <v:rect id="_x0000_i1604" style="width:0;height:1.5pt" o:hralign="center" o:hrstd="t" o:hr="t" fillcolor="#a0a0a0" stroked="f"/>
        </w:pict>
      </w:r>
    </w:p>
    <w:p w14:paraId="6461E098"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t>📖 Lore Summary</w:t>
      </w:r>
      <w:r w:rsidRPr="00856C43">
        <w:rPr>
          <w:rFonts w:ascii="Segoe UI Emoji" w:hAnsi="Segoe UI Emoji" w:cs="Segoe UI Emoji"/>
          <w:b/>
          <w:bCs/>
        </w:rPr>
        <w:br/>
        <w:t xml:space="preserve">Before maps, before roads, before destinations — there was Orrikai. In tales whispered through the underground networks of Nohara’s old molefolk, Orrikai is said to have never chosen a direction — it simply made </w:t>
      </w:r>
      <w:r w:rsidRPr="00856C43">
        <w:rPr>
          <w:rFonts w:ascii="Segoe UI Emoji" w:hAnsi="Segoe UI Emoji" w:cs="Segoe UI Emoji"/>
          <w:b/>
          <w:bCs/>
          <w:i/>
          <w:iCs/>
        </w:rPr>
        <w:t xml:space="preserve">wherever it </w:t>
      </w:r>
      <w:proofErr w:type="gramStart"/>
      <w:r w:rsidRPr="00856C43">
        <w:rPr>
          <w:rFonts w:ascii="Segoe UI Emoji" w:hAnsi="Segoe UI Emoji" w:cs="Segoe UI Emoji"/>
          <w:b/>
          <w:bCs/>
          <w:i/>
          <w:iCs/>
        </w:rPr>
        <w:t>arrived</w:t>
      </w:r>
      <w:proofErr w:type="gramEnd"/>
      <w:r w:rsidRPr="00856C43">
        <w:rPr>
          <w:rFonts w:ascii="Segoe UI Emoji" w:hAnsi="Segoe UI Emoji" w:cs="Segoe UI Emoji"/>
          <w:b/>
          <w:bCs/>
        </w:rPr>
        <w:t xml:space="preserve"> the new center. Rather than guide, it shuffles the very meaning of “path.”</w:t>
      </w:r>
    </w:p>
    <w:p w14:paraId="19F2197D"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t xml:space="preserve">Burrowing in circles beneath sacred crossroads, it shifts unseen </w:t>
      </w:r>
      <w:proofErr w:type="gramStart"/>
      <w:r w:rsidRPr="00856C43">
        <w:rPr>
          <w:rFonts w:ascii="Segoe UI Emoji" w:hAnsi="Segoe UI Emoji" w:cs="Segoe UI Emoji"/>
          <w:b/>
          <w:bCs/>
        </w:rPr>
        <w:t>ley</w:t>
      </w:r>
      <w:proofErr w:type="gramEnd"/>
      <w:r w:rsidRPr="00856C43">
        <w:rPr>
          <w:rFonts w:ascii="Segoe UI Emoji" w:hAnsi="Segoe UI Emoji" w:cs="Segoe UI Emoji"/>
          <w:b/>
          <w:bCs/>
        </w:rPr>
        <w:t>-lines with each pass. Every five turns of its mirrored shell, Orrikai sends terrain logic spiraling — transforming battlefield ground into something new, something no one prepared for. To fight near it is to question what you stand on, and whether it will still be ground the next moment.</w:t>
      </w:r>
    </w:p>
    <w:p w14:paraId="77C883F5"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t xml:space="preserve">It doesn’t speak. But its spinning shell </w:t>
      </w:r>
      <w:r w:rsidRPr="00856C43">
        <w:rPr>
          <w:rFonts w:ascii="Segoe UI Emoji" w:hAnsi="Segoe UI Emoji" w:cs="Segoe UI Emoji"/>
          <w:b/>
          <w:bCs/>
          <w:i/>
          <w:iCs/>
        </w:rPr>
        <w:t>clicks</w:t>
      </w:r>
      <w:r w:rsidRPr="00856C43">
        <w:rPr>
          <w:rFonts w:ascii="Segoe UI Emoji" w:hAnsi="Segoe UI Emoji" w:cs="Segoe UI Emoji"/>
          <w:b/>
          <w:bCs/>
        </w:rPr>
        <w:t>. Some say each click is a choice that no one realized they made.</w:t>
      </w:r>
    </w:p>
    <w:p w14:paraId="627B4D01"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pict w14:anchorId="502D1671">
          <v:rect id="_x0000_i1605" style="width:0;height:1.5pt" o:hralign="center" o:hrstd="t" o:hr="t" fillcolor="#a0a0a0" stroked="f"/>
        </w:pict>
      </w:r>
    </w:p>
    <w:p w14:paraId="2F461B12"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t>✨ Unawakened Orrikai – Visual Prompt</w:t>
      </w:r>
    </w:p>
    <w:p w14:paraId="2F89571C"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t>A chibi-style Kiboru named Orrikai, drawn in Okami-inspired sumi-e brushwork with swirling neutral tones — grays, pale browns, and soft iridescence.</w:t>
      </w:r>
      <w:r w:rsidRPr="00856C43">
        <w:rPr>
          <w:rFonts w:ascii="Segoe UI Emoji" w:hAnsi="Segoe UI Emoji" w:cs="Segoe UI Emoji"/>
          <w:b/>
          <w:bCs/>
        </w:rPr>
        <w:br/>
        <w:t>Its form resembles a squat, soft-furred mole, but instead of claws, it has rounded digging nubs and thick arms made for spiraling through earth.</w:t>
      </w:r>
      <w:r w:rsidRPr="00856C43">
        <w:rPr>
          <w:rFonts w:ascii="Segoe UI Emoji" w:hAnsi="Segoe UI Emoji" w:cs="Segoe UI Emoji"/>
          <w:b/>
          <w:bCs/>
        </w:rPr>
        <w:br/>
        <w:t>The most distinctive feature is a large compass-like shell embedded in its back — a rotating metal ring layered with moving bands, one of which glows faintly with elemental symbols.</w:t>
      </w:r>
      <w:r w:rsidRPr="00856C43">
        <w:rPr>
          <w:rFonts w:ascii="Segoe UI Emoji" w:hAnsi="Segoe UI Emoji" w:cs="Segoe UI Emoji"/>
          <w:b/>
          <w:bCs/>
        </w:rPr>
        <w:br/>
        <w:t>Instead of traditional eyes, Orrikai has mirrored eye-plates, like smooth discs that shimmer with whatever terrain or foe it faces.</w:t>
      </w:r>
      <w:r w:rsidRPr="00856C43">
        <w:rPr>
          <w:rFonts w:ascii="Segoe UI Emoji" w:hAnsi="Segoe UI Emoji" w:cs="Segoe UI Emoji"/>
          <w:b/>
          <w:bCs/>
        </w:rPr>
        <w:br/>
        <w:t>Its fur subtly changes tone from every angle — like oil on stone — giving it a constant aura of flux.</w:t>
      </w:r>
      <w:r w:rsidRPr="00856C43">
        <w:rPr>
          <w:rFonts w:ascii="Segoe UI Emoji" w:hAnsi="Segoe UI Emoji" w:cs="Segoe UI Emoji"/>
          <w:b/>
          <w:bCs/>
        </w:rPr>
        <w:br/>
        <w:t>Tone: Calm, unknowable, quiet anomaly — a soft agent of rearrangement.</w:t>
      </w:r>
    </w:p>
    <w:p w14:paraId="42DF9148"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pict w14:anchorId="6CC2BC19">
          <v:rect id="_x0000_i1606" style="width:0;height:1.5pt" o:hralign="center" o:hrstd="t" o:hr="t" fillcolor="#a0a0a0" stroked="f"/>
        </w:pict>
      </w:r>
    </w:p>
    <w:p w14:paraId="15D55545"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t>✨ Awakened Orrikai – Visual Prompt</w:t>
      </w:r>
    </w:p>
    <w:p w14:paraId="3434F0F0" w14:textId="77777777" w:rsidR="00856C43" w:rsidRPr="00856C43" w:rsidRDefault="00856C43" w:rsidP="00856C43">
      <w:pPr>
        <w:rPr>
          <w:rFonts w:ascii="Segoe UI Emoji" w:hAnsi="Segoe UI Emoji" w:cs="Segoe UI Emoji"/>
          <w:b/>
          <w:bCs/>
        </w:rPr>
      </w:pPr>
      <w:r w:rsidRPr="00856C43">
        <w:rPr>
          <w:rFonts w:ascii="Segoe UI Emoji" w:hAnsi="Segoe UI Emoji" w:cs="Segoe UI Emoji"/>
          <w:b/>
          <w:bCs/>
        </w:rPr>
        <w:t>In its Awakened form, Orrikai becomes the centerpoint of battlefield entropy.</w:t>
      </w:r>
      <w:r w:rsidRPr="00856C43">
        <w:rPr>
          <w:rFonts w:ascii="Segoe UI Emoji" w:hAnsi="Segoe UI Emoji" w:cs="Segoe UI Emoji"/>
          <w:b/>
          <w:bCs/>
        </w:rPr>
        <w:br/>
        <w:t>Its compass-shell now levitates slightly off its back, surrounded by three orbiting elemental glyphs that spin independently, occasionally sparking with unstable terrain energy.</w:t>
      </w:r>
      <w:r w:rsidRPr="00856C43">
        <w:rPr>
          <w:rFonts w:ascii="Segoe UI Emoji" w:hAnsi="Segoe UI Emoji" w:cs="Segoe UI Emoji"/>
          <w:b/>
          <w:bCs/>
        </w:rPr>
        <w:br/>
        <w:t xml:space="preserve">Lines of geomantic runes now pulse along its limbs, glowing brighter with each terrain cycle. Its mirrored eye-plates are no longer still — they flicker with terrain reflections </w:t>
      </w:r>
      <w:r w:rsidRPr="00856C43">
        <w:rPr>
          <w:rFonts w:ascii="Segoe UI Emoji" w:hAnsi="Segoe UI Emoji" w:cs="Segoe UI Emoji"/>
          <w:b/>
          <w:bCs/>
          <w:i/>
          <w:iCs/>
        </w:rPr>
        <w:t>before</w:t>
      </w:r>
      <w:r w:rsidRPr="00856C43">
        <w:rPr>
          <w:rFonts w:ascii="Segoe UI Emoji" w:hAnsi="Segoe UI Emoji" w:cs="Segoe UI Emoji"/>
          <w:b/>
          <w:bCs/>
        </w:rPr>
        <w:t xml:space="preserve"> they happen.</w:t>
      </w:r>
      <w:r w:rsidRPr="00856C43">
        <w:rPr>
          <w:rFonts w:ascii="Segoe UI Emoji" w:hAnsi="Segoe UI Emoji" w:cs="Segoe UI Emoji"/>
          <w:b/>
          <w:bCs/>
        </w:rPr>
        <w:br/>
        <w:t>When Orrikai spins, a brief ink mandala forms beneath it, shifting the field. The battlefield scroll behind it distorts like a warped topographic map — suggesting nothing is fixed.</w:t>
      </w:r>
      <w:r w:rsidRPr="00856C43">
        <w:rPr>
          <w:rFonts w:ascii="Segoe UI Emoji" w:hAnsi="Segoe UI Emoji" w:cs="Segoe UI Emoji"/>
          <w:b/>
          <w:bCs/>
        </w:rPr>
        <w:br/>
        <w:t>The terrain symbols beneath its paws flicker every few turns, briefly illuminating possible futures.</w:t>
      </w:r>
      <w:r w:rsidRPr="00856C43">
        <w:rPr>
          <w:rFonts w:ascii="Segoe UI Emoji" w:hAnsi="Segoe UI Emoji" w:cs="Segoe UI Emoji"/>
          <w:b/>
          <w:bCs/>
        </w:rPr>
        <w:br/>
      </w:r>
      <w:r w:rsidRPr="00856C43">
        <w:rPr>
          <w:rFonts w:ascii="Segoe UI Emoji" w:hAnsi="Segoe UI Emoji" w:cs="Segoe UI Emoji"/>
          <w:b/>
          <w:bCs/>
        </w:rPr>
        <w:lastRenderedPageBreak/>
        <w:t>Tone: Serene chaos, cosmic randomness — Orrikai is not the guide, but the beginning of redirection.</w:t>
      </w:r>
    </w:p>
    <w:p w14:paraId="632972EF" w14:textId="2C58FA0E" w:rsidR="00FB1A44" w:rsidRPr="00856C43" w:rsidRDefault="00FB1A44" w:rsidP="00856C43"/>
    <w:sectPr w:rsidR="00FB1A44" w:rsidRPr="00856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70"/>
    <w:rsid w:val="00081A11"/>
    <w:rsid w:val="000947F3"/>
    <w:rsid w:val="000E1E4D"/>
    <w:rsid w:val="000E394B"/>
    <w:rsid w:val="00196F27"/>
    <w:rsid w:val="001A5ADF"/>
    <w:rsid w:val="001C14A8"/>
    <w:rsid w:val="00280936"/>
    <w:rsid w:val="002A2A54"/>
    <w:rsid w:val="002A524D"/>
    <w:rsid w:val="003B5970"/>
    <w:rsid w:val="00491E97"/>
    <w:rsid w:val="00581C6D"/>
    <w:rsid w:val="0063544E"/>
    <w:rsid w:val="006B79FA"/>
    <w:rsid w:val="0076269D"/>
    <w:rsid w:val="00785BCD"/>
    <w:rsid w:val="008152AA"/>
    <w:rsid w:val="00823F07"/>
    <w:rsid w:val="00856C43"/>
    <w:rsid w:val="009928D2"/>
    <w:rsid w:val="009B4CB9"/>
    <w:rsid w:val="00AD13B1"/>
    <w:rsid w:val="00B55679"/>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59D"/>
  <w15:chartTrackingRefBased/>
  <w15:docId w15:val="{F358A382-A065-42C3-BBDA-070AA5E2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70"/>
    <w:rPr>
      <w:rFonts w:eastAsiaTheme="majorEastAsia" w:cstheme="majorBidi"/>
      <w:color w:val="272727" w:themeColor="text1" w:themeTint="D8"/>
    </w:rPr>
  </w:style>
  <w:style w:type="paragraph" w:styleId="Title">
    <w:name w:val="Title"/>
    <w:basedOn w:val="Normal"/>
    <w:next w:val="Normal"/>
    <w:link w:val="TitleChar"/>
    <w:uiPriority w:val="10"/>
    <w:qFormat/>
    <w:rsid w:val="003B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70"/>
    <w:pPr>
      <w:spacing w:before="160"/>
      <w:jc w:val="center"/>
    </w:pPr>
    <w:rPr>
      <w:i/>
      <w:iCs/>
      <w:color w:val="404040" w:themeColor="text1" w:themeTint="BF"/>
    </w:rPr>
  </w:style>
  <w:style w:type="character" w:customStyle="1" w:styleId="QuoteChar">
    <w:name w:val="Quote Char"/>
    <w:basedOn w:val="DefaultParagraphFont"/>
    <w:link w:val="Quote"/>
    <w:uiPriority w:val="29"/>
    <w:rsid w:val="003B5970"/>
    <w:rPr>
      <w:i/>
      <w:iCs/>
      <w:color w:val="404040" w:themeColor="text1" w:themeTint="BF"/>
    </w:rPr>
  </w:style>
  <w:style w:type="paragraph" w:styleId="ListParagraph">
    <w:name w:val="List Paragraph"/>
    <w:basedOn w:val="Normal"/>
    <w:uiPriority w:val="34"/>
    <w:qFormat/>
    <w:rsid w:val="003B5970"/>
    <w:pPr>
      <w:ind w:left="720"/>
      <w:contextualSpacing/>
    </w:pPr>
  </w:style>
  <w:style w:type="character" w:styleId="IntenseEmphasis">
    <w:name w:val="Intense Emphasis"/>
    <w:basedOn w:val="DefaultParagraphFont"/>
    <w:uiPriority w:val="21"/>
    <w:qFormat/>
    <w:rsid w:val="003B5970"/>
    <w:rPr>
      <w:i/>
      <w:iCs/>
      <w:color w:val="2F5496" w:themeColor="accent1" w:themeShade="BF"/>
    </w:rPr>
  </w:style>
  <w:style w:type="paragraph" w:styleId="IntenseQuote">
    <w:name w:val="Intense Quote"/>
    <w:basedOn w:val="Normal"/>
    <w:next w:val="Normal"/>
    <w:link w:val="IntenseQuoteChar"/>
    <w:uiPriority w:val="30"/>
    <w:qFormat/>
    <w:rsid w:val="003B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970"/>
    <w:rPr>
      <w:i/>
      <w:iCs/>
      <w:color w:val="2F5496" w:themeColor="accent1" w:themeShade="BF"/>
    </w:rPr>
  </w:style>
  <w:style w:type="character" w:styleId="IntenseReference">
    <w:name w:val="Intense Reference"/>
    <w:basedOn w:val="DefaultParagraphFont"/>
    <w:uiPriority w:val="32"/>
    <w:qFormat/>
    <w:rsid w:val="003B5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596">
      <w:bodyDiv w:val="1"/>
      <w:marLeft w:val="0"/>
      <w:marRight w:val="0"/>
      <w:marTop w:val="0"/>
      <w:marBottom w:val="0"/>
      <w:divBdr>
        <w:top w:val="none" w:sz="0" w:space="0" w:color="auto"/>
        <w:left w:val="none" w:sz="0" w:space="0" w:color="auto"/>
        <w:bottom w:val="none" w:sz="0" w:space="0" w:color="auto"/>
        <w:right w:val="none" w:sz="0" w:space="0" w:color="auto"/>
      </w:divBdr>
    </w:div>
    <w:div w:id="112942446">
      <w:bodyDiv w:val="1"/>
      <w:marLeft w:val="0"/>
      <w:marRight w:val="0"/>
      <w:marTop w:val="0"/>
      <w:marBottom w:val="0"/>
      <w:divBdr>
        <w:top w:val="none" w:sz="0" w:space="0" w:color="auto"/>
        <w:left w:val="none" w:sz="0" w:space="0" w:color="auto"/>
        <w:bottom w:val="none" w:sz="0" w:space="0" w:color="auto"/>
        <w:right w:val="none" w:sz="0" w:space="0" w:color="auto"/>
      </w:divBdr>
    </w:div>
    <w:div w:id="115954466">
      <w:bodyDiv w:val="1"/>
      <w:marLeft w:val="0"/>
      <w:marRight w:val="0"/>
      <w:marTop w:val="0"/>
      <w:marBottom w:val="0"/>
      <w:divBdr>
        <w:top w:val="none" w:sz="0" w:space="0" w:color="auto"/>
        <w:left w:val="none" w:sz="0" w:space="0" w:color="auto"/>
        <w:bottom w:val="none" w:sz="0" w:space="0" w:color="auto"/>
        <w:right w:val="none" w:sz="0" w:space="0" w:color="auto"/>
      </w:divBdr>
    </w:div>
    <w:div w:id="120416168">
      <w:bodyDiv w:val="1"/>
      <w:marLeft w:val="0"/>
      <w:marRight w:val="0"/>
      <w:marTop w:val="0"/>
      <w:marBottom w:val="0"/>
      <w:divBdr>
        <w:top w:val="none" w:sz="0" w:space="0" w:color="auto"/>
        <w:left w:val="none" w:sz="0" w:space="0" w:color="auto"/>
        <w:bottom w:val="none" w:sz="0" w:space="0" w:color="auto"/>
        <w:right w:val="none" w:sz="0" w:space="0" w:color="auto"/>
      </w:divBdr>
    </w:div>
    <w:div w:id="180047116">
      <w:bodyDiv w:val="1"/>
      <w:marLeft w:val="0"/>
      <w:marRight w:val="0"/>
      <w:marTop w:val="0"/>
      <w:marBottom w:val="0"/>
      <w:divBdr>
        <w:top w:val="none" w:sz="0" w:space="0" w:color="auto"/>
        <w:left w:val="none" w:sz="0" w:space="0" w:color="auto"/>
        <w:bottom w:val="none" w:sz="0" w:space="0" w:color="auto"/>
        <w:right w:val="none" w:sz="0" w:space="0" w:color="auto"/>
      </w:divBdr>
    </w:div>
    <w:div w:id="193927957">
      <w:bodyDiv w:val="1"/>
      <w:marLeft w:val="0"/>
      <w:marRight w:val="0"/>
      <w:marTop w:val="0"/>
      <w:marBottom w:val="0"/>
      <w:divBdr>
        <w:top w:val="none" w:sz="0" w:space="0" w:color="auto"/>
        <w:left w:val="none" w:sz="0" w:space="0" w:color="auto"/>
        <w:bottom w:val="none" w:sz="0" w:space="0" w:color="auto"/>
        <w:right w:val="none" w:sz="0" w:space="0" w:color="auto"/>
      </w:divBdr>
    </w:div>
    <w:div w:id="336159281">
      <w:bodyDiv w:val="1"/>
      <w:marLeft w:val="0"/>
      <w:marRight w:val="0"/>
      <w:marTop w:val="0"/>
      <w:marBottom w:val="0"/>
      <w:divBdr>
        <w:top w:val="none" w:sz="0" w:space="0" w:color="auto"/>
        <w:left w:val="none" w:sz="0" w:space="0" w:color="auto"/>
        <w:bottom w:val="none" w:sz="0" w:space="0" w:color="auto"/>
        <w:right w:val="none" w:sz="0" w:space="0" w:color="auto"/>
      </w:divBdr>
    </w:div>
    <w:div w:id="357856395">
      <w:bodyDiv w:val="1"/>
      <w:marLeft w:val="0"/>
      <w:marRight w:val="0"/>
      <w:marTop w:val="0"/>
      <w:marBottom w:val="0"/>
      <w:divBdr>
        <w:top w:val="none" w:sz="0" w:space="0" w:color="auto"/>
        <w:left w:val="none" w:sz="0" w:space="0" w:color="auto"/>
        <w:bottom w:val="none" w:sz="0" w:space="0" w:color="auto"/>
        <w:right w:val="none" w:sz="0" w:space="0" w:color="auto"/>
      </w:divBdr>
    </w:div>
    <w:div w:id="574242580">
      <w:bodyDiv w:val="1"/>
      <w:marLeft w:val="0"/>
      <w:marRight w:val="0"/>
      <w:marTop w:val="0"/>
      <w:marBottom w:val="0"/>
      <w:divBdr>
        <w:top w:val="none" w:sz="0" w:space="0" w:color="auto"/>
        <w:left w:val="none" w:sz="0" w:space="0" w:color="auto"/>
        <w:bottom w:val="none" w:sz="0" w:space="0" w:color="auto"/>
        <w:right w:val="none" w:sz="0" w:space="0" w:color="auto"/>
      </w:divBdr>
    </w:div>
    <w:div w:id="669646984">
      <w:bodyDiv w:val="1"/>
      <w:marLeft w:val="0"/>
      <w:marRight w:val="0"/>
      <w:marTop w:val="0"/>
      <w:marBottom w:val="0"/>
      <w:divBdr>
        <w:top w:val="none" w:sz="0" w:space="0" w:color="auto"/>
        <w:left w:val="none" w:sz="0" w:space="0" w:color="auto"/>
        <w:bottom w:val="none" w:sz="0" w:space="0" w:color="auto"/>
        <w:right w:val="none" w:sz="0" w:space="0" w:color="auto"/>
      </w:divBdr>
    </w:div>
    <w:div w:id="742484253">
      <w:bodyDiv w:val="1"/>
      <w:marLeft w:val="0"/>
      <w:marRight w:val="0"/>
      <w:marTop w:val="0"/>
      <w:marBottom w:val="0"/>
      <w:divBdr>
        <w:top w:val="none" w:sz="0" w:space="0" w:color="auto"/>
        <w:left w:val="none" w:sz="0" w:space="0" w:color="auto"/>
        <w:bottom w:val="none" w:sz="0" w:space="0" w:color="auto"/>
        <w:right w:val="none" w:sz="0" w:space="0" w:color="auto"/>
      </w:divBdr>
    </w:div>
    <w:div w:id="759103848">
      <w:bodyDiv w:val="1"/>
      <w:marLeft w:val="0"/>
      <w:marRight w:val="0"/>
      <w:marTop w:val="0"/>
      <w:marBottom w:val="0"/>
      <w:divBdr>
        <w:top w:val="none" w:sz="0" w:space="0" w:color="auto"/>
        <w:left w:val="none" w:sz="0" w:space="0" w:color="auto"/>
        <w:bottom w:val="none" w:sz="0" w:space="0" w:color="auto"/>
        <w:right w:val="none" w:sz="0" w:space="0" w:color="auto"/>
      </w:divBdr>
    </w:div>
    <w:div w:id="774329986">
      <w:bodyDiv w:val="1"/>
      <w:marLeft w:val="0"/>
      <w:marRight w:val="0"/>
      <w:marTop w:val="0"/>
      <w:marBottom w:val="0"/>
      <w:divBdr>
        <w:top w:val="none" w:sz="0" w:space="0" w:color="auto"/>
        <w:left w:val="none" w:sz="0" w:space="0" w:color="auto"/>
        <w:bottom w:val="none" w:sz="0" w:space="0" w:color="auto"/>
        <w:right w:val="none" w:sz="0" w:space="0" w:color="auto"/>
      </w:divBdr>
    </w:div>
    <w:div w:id="873537702">
      <w:bodyDiv w:val="1"/>
      <w:marLeft w:val="0"/>
      <w:marRight w:val="0"/>
      <w:marTop w:val="0"/>
      <w:marBottom w:val="0"/>
      <w:divBdr>
        <w:top w:val="none" w:sz="0" w:space="0" w:color="auto"/>
        <w:left w:val="none" w:sz="0" w:space="0" w:color="auto"/>
        <w:bottom w:val="none" w:sz="0" w:space="0" w:color="auto"/>
        <w:right w:val="none" w:sz="0" w:space="0" w:color="auto"/>
      </w:divBdr>
    </w:div>
    <w:div w:id="874850880">
      <w:bodyDiv w:val="1"/>
      <w:marLeft w:val="0"/>
      <w:marRight w:val="0"/>
      <w:marTop w:val="0"/>
      <w:marBottom w:val="0"/>
      <w:divBdr>
        <w:top w:val="none" w:sz="0" w:space="0" w:color="auto"/>
        <w:left w:val="none" w:sz="0" w:space="0" w:color="auto"/>
        <w:bottom w:val="none" w:sz="0" w:space="0" w:color="auto"/>
        <w:right w:val="none" w:sz="0" w:space="0" w:color="auto"/>
      </w:divBdr>
    </w:div>
    <w:div w:id="940575055">
      <w:bodyDiv w:val="1"/>
      <w:marLeft w:val="0"/>
      <w:marRight w:val="0"/>
      <w:marTop w:val="0"/>
      <w:marBottom w:val="0"/>
      <w:divBdr>
        <w:top w:val="none" w:sz="0" w:space="0" w:color="auto"/>
        <w:left w:val="none" w:sz="0" w:space="0" w:color="auto"/>
        <w:bottom w:val="none" w:sz="0" w:space="0" w:color="auto"/>
        <w:right w:val="none" w:sz="0" w:space="0" w:color="auto"/>
      </w:divBdr>
    </w:div>
    <w:div w:id="1064328120">
      <w:bodyDiv w:val="1"/>
      <w:marLeft w:val="0"/>
      <w:marRight w:val="0"/>
      <w:marTop w:val="0"/>
      <w:marBottom w:val="0"/>
      <w:divBdr>
        <w:top w:val="none" w:sz="0" w:space="0" w:color="auto"/>
        <w:left w:val="none" w:sz="0" w:space="0" w:color="auto"/>
        <w:bottom w:val="none" w:sz="0" w:space="0" w:color="auto"/>
        <w:right w:val="none" w:sz="0" w:space="0" w:color="auto"/>
      </w:divBdr>
      <w:divsChild>
        <w:div w:id="197809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34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9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25443">
      <w:bodyDiv w:val="1"/>
      <w:marLeft w:val="0"/>
      <w:marRight w:val="0"/>
      <w:marTop w:val="0"/>
      <w:marBottom w:val="0"/>
      <w:divBdr>
        <w:top w:val="none" w:sz="0" w:space="0" w:color="auto"/>
        <w:left w:val="none" w:sz="0" w:space="0" w:color="auto"/>
        <w:bottom w:val="none" w:sz="0" w:space="0" w:color="auto"/>
        <w:right w:val="none" w:sz="0" w:space="0" w:color="auto"/>
      </w:divBdr>
      <w:divsChild>
        <w:div w:id="153342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46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23048">
      <w:bodyDiv w:val="1"/>
      <w:marLeft w:val="0"/>
      <w:marRight w:val="0"/>
      <w:marTop w:val="0"/>
      <w:marBottom w:val="0"/>
      <w:divBdr>
        <w:top w:val="none" w:sz="0" w:space="0" w:color="auto"/>
        <w:left w:val="none" w:sz="0" w:space="0" w:color="auto"/>
        <w:bottom w:val="none" w:sz="0" w:space="0" w:color="auto"/>
        <w:right w:val="none" w:sz="0" w:space="0" w:color="auto"/>
      </w:divBdr>
    </w:div>
    <w:div w:id="1262101336">
      <w:bodyDiv w:val="1"/>
      <w:marLeft w:val="0"/>
      <w:marRight w:val="0"/>
      <w:marTop w:val="0"/>
      <w:marBottom w:val="0"/>
      <w:divBdr>
        <w:top w:val="none" w:sz="0" w:space="0" w:color="auto"/>
        <w:left w:val="none" w:sz="0" w:space="0" w:color="auto"/>
        <w:bottom w:val="none" w:sz="0" w:space="0" w:color="auto"/>
        <w:right w:val="none" w:sz="0" w:space="0" w:color="auto"/>
      </w:divBdr>
    </w:div>
    <w:div w:id="1262688485">
      <w:bodyDiv w:val="1"/>
      <w:marLeft w:val="0"/>
      <w:marRight w:val="0"/>
      <w:marTop w:val="0"/>
      <w:marBottom w:val="0"/>
      <w:divBdr>
        <w:top w:val="none" w:sz="0" w:space="0" w:color="auto"/>
        <w:left w:val="none" w:sz="0" w:space="0" w:color="auto"/>
        <w:bottom w:val="none" w:sz="0" w:space="0" w:color="auto"/>
        <w:right w:val="none" w:sz="0" w:space="0" w:color="auto"/>
      </w:divBdr>
    </w:div>
    <w:div w:id="1324432716">
      <w:bodyDiv w:val="1"/>
      <w:marLeft w:val="0"/>
      <w:marRight w:val="0"/>
      <w:marTop w:val="0"/>
      <w:marBottom w:val="0"/>
      <w:divBdr>
        <w:top w:val="none" w:sz="0" w:space="0" w:color="auto"/>
        <w:left w:val="none" w:sz="0" w:space="0" w:color="auto"/>
        <w:bottom w:val="none" w:sz="0" w:space="0" w:color="auto"/>
        <w:right w:val="none" w:sz="0" w:space="0" w:color="auto"/>
      </w:divBdr>
    </w:div>
    <w:div w:id="1325472291">
      <w:bodyDiv w:val="1"/>
      <w:marLeft w:val="0"/>
      <w:marRight w:val="0"/>
      <w:marTop w:val="0"/>
      <w:marBottom w:val="0"/>
      <w:divBdr>
        <w:top w:val="none" w:sz="0" w:space="0" w:color="auto"/>
        <w:left w:val="none" w:sz="0" w:space="0" w:color="auto"/>
        <w:bottom w:val="none" w:sz="0" w:space="0" w:color="auto"/>
        <w:right w:val="none" w:sz="0" w:space="0" w:color="auto"/>
      </w:divBdr>
    </w:div>
    <w:div w:id="1327634155">
      <w:bodyDiv w:val="1"/>
      <w:marLeft w:val="0"/>
      <w:marRight w:val="0"/>
      <w:marTop w:val="0"/>
      <w:marBottom w:val="0"/>
      <w:divBdr>
        <w:top w:val="none" w:sz="0" w:space="0" w:color="auto"/>
        <w:left w:val="none" w:sz="0" w:space="0" w:color="auto"/>
        <w:bottom w:val="none" w:sz="0" w:space="0" w:color="auto"/>
        <w:right w:val="none" w:sz="0" w:space="0" w:color="auto"/>
      </w:divBdr>
    </w:div>
    <w:div w:id="1438597532">
      <w:bodyDiv w:val="1"/>
      <w:marLeft w:val="0"/>
      <w:marRight w:val="0"/>
      <w:marTop w:val="0"/>
      <w:marBottom w:val="0"/>
      <w:divBdr>
        <w:top w:val="none" w:sz="0" w:space="0" w:color="auto"/>
        <w:left w:val="none" w:sz="0" w:space="0" w:color="auto"/>
        <w:bottom w:val="none" w:sz="0" w:space="0" w:color="auto"/>
        <w:right w:val="none" w:sz="0" w:space="0" w:color="auto"/>
      </w:divBdr>
    </w:div>
    <w:div w:id="1448616709">
      <w:bodyDiv w:val="1"/>
      <w:marLeft w:val="0"/>
      <w:marRight w:val="0"/>
      <w:marTop w:val="0"/>
      <w:marBottom w:val="0"/>
      <w:divBdr>
        <w:top w:val="none" w:sz="0" w:space="0" w:color="auto"/>
        <w:left w:val="none" w:sz="0" w:space="0" w:color="auto"/>
        <w:bottom w:val="none" w:sz="0" w:space="0" w:color="auto"/>
        <w:right w:val="none" w:sz="0" w:space="0" w:color="auto"/>
      </w:divBdr>
    </w:div>
    <w:div w:id="1503886036">
      <w:bodyDiv w:val="1"/>
      <w:marLeft w:val="0"/>
      <w:marRight w:val="0"/>
      <w:marTop w:val="0"/>
      <w:marBottom w:val="0"/>
      <w:divBdr>
        <w:top w:val="none" w:sz="0" w:space="0" w:color="auto"/>
        <w:left w:val="none" w:sz="0" w:space="0" w:color="auto"/>
        <w:bottom w:val="none" w:sz="0" w:space="0" w:color="auto"/>
        <w:right w:val="none" w:sz="0" w:space="0" w:color="auto"/>
      </w:divBdr>
    </w:div>
    <w:div w:id="1525285266">
      <w:bodyDiv w:val="1"/>
      <w:marLeft w:val="0"/>
      <w:marRight w:val="0"/>
      <w:marTop w:val="0"/>
      <w:marBottom w:val="0"/>
      <w:divBdr>
        <w:top w:val="none" w:sz="0" w:space="0" w:color="auto"/>
        <w:left w:val="none" w:sz="0" w:space="0" w:color="auto"/>
        <w:bottom w:val="none" w:sz="0" w:space="0" w:color="auto"/>
        <w:right w:val="none" w:sz="0" w:space="0" w:color="auto"/>
      </w:divBdr>
    </w:div>
    <w:div w:id="1536038194">
      <w:bodyDiv w:val="1"/>
      <w:marLeft w:val="0"/>
      <w:marRight w:val="0"/>
      <w:marTop w:val="0"/>
      <w:marBottom w:val="0"/>
      <w:divBdr>
        <w:top w:val="none" w:sz="0" w:space="0" w:color="auto"/>
        <w:left w:val="none" w:sz="0" w:space="0" w:color="auto"/>
        <w:bottom w:val="none" w:sz="0" w:space="0" w:color="auto"/>
        <w:right w:val="none" w:sz="0" w:space="0" w:color="auto"/>
      </w:divBdr>
    </w:div>
    <w:div w:id="1639456983">
      <w:bodyDiv w:val="1"/>
      <w:marLeft w:val="0"/>
      <w:marRight w:val="0"/>
      <w:marTop w:val="0"/>
      <w:marBottom w:val="0"/>
      <w:divBdr>
        <w:top w:val="none" w:sz="0" w:space="0" w:color="auto"/>
        <w:left w:val="none" w:sz="0" w:space="0" w:color="auto"/>
        <w:bottom w:val="none" w:sz="0" w:space="0" w:color="auto"/>
        <w:right w:val="none" w:sz="0" w:space="0" w:color="auto"/>
      </w:divBdr>
    </w:div>
    <w:div w:id="1651517441">
      <w:bodyDiv w:val="1"/>
      <w:marLeft w:val="0"/>
      <w:marRight w:val="0"/>
      <w:marTop w:val="0"/>
      <w:marBottom w:val="0"/>
      <w:divBdr>
        <w:top w:val="none" w:sz="0" w:space="0" w:color="auto"/>
        <w:left w:val="none" w:sz="0" w:space="0" w:color="auto"/>
        <w:bottom w:val="none" w:sz="0" w:space="0" w:color="auto"/>
        <w:right w:val="none" w:sz="0" w:space="0" w:color="auto"/>
      </w:divBdr>
    </w:div>
    <w:div w:id="1745446428">
      <w:bodyDiv w:val="1"/>
      <w:marLeft w:val="0"/>
      <w:marRight w:val="0"/>
      <w:marTop w:val="0"/>
      <w:marBottom w:val="0"/>
      <w:divBdr>
        <w:top w:val="none" w:sz="0" w:space="0" w:color="auto"/>
        <w:left w:val="none" w:sz="0" w:space="0" w:color="auto"/>
        <w:bottom w:val="none" w:sz="0" w:space="0" w:color="auto"/>
        <w:right w:val="none" w:sz="0" w:space="0" w:color="auto"/>
      </w:divBdr>
    </w:div>
    <w:div w:id="1882981031">
      <w:bodyDiv w:val="1"/>
      <w:marLeft w:val="0"/>
      <w:marRight w:val="0"/>
      <w:marTop w:val="0"/>
      <w:marBottom w:val="0"/>
      <w:divBdr>
        <w:top w:val="none" w:sz="0" w:space="0" w:color="auto"/>
        <w:left w:val="none" w:sz="0" w:space="0" w:color="auto"/>
        <w:bottom w:val="none" w:sz="0" w:space="0" w:color="auto"/>
        <w:right w:val="none" w:sz="0" w:space="0" w:color="auto"/>
      </w:divBdr>
    </w:div>
    <w:div w:id="1886288675">
      <w:bodyDiv w:val="1"/>
      <w:marLeft w:val="0"/>
      <w:marRight w:val="0"/>
      <w:marTop w:val="0"/>
      <w:marBottom w:val="0"/>
      <w:divBdr>
        <w:top w:val="none" w:sz="0" w:space="0" w:color="auto"/>
        <w:left w:val="none" w:sz="0" w:space="0" w:color="auto"/>
        <w:bottom w:val="none" w:sz="0" w:space="0" w:color="auto"/>
        <w:right w:val="none" w:sz="0" w:space="0" w:color="auto"/>
      </w:divBdr>
    </w:div>
    <w:div w:id="1956058454">
      <w:bodyDiv w:val="1"/>
      <w:marLeft w:val="0"/>
      <w:marRight w:val="0"/>
      <w:marTop w:val="0"/>
      <w:marBottom w:val="0"/>
      <w:divBdr>
        <w:top w:val="none" w:sz="0" w:space="0" w:color="auto"/>
        <w:left w:val="none" w:sz="0" w:space="0" w:color="auto"/>
        <w:bottom w:val="none" w:sz="0" w:space="0" w:color="auto"/>
        <w:right w:val="none" w:sz="0" w:space="0" w:color="auto"/>
      </w:divBdr>
    </w:div>
    <w:div w:id="2047485948">
      <w:bodyDiv w:val="1"/>
      <w:marLeft w:val="0"/>
      <w:marRight w:val="0"/>
      <w:marTop w:val="0"/>
      <w:marBottom w:val="0"/>
      <w:divBdr>
        <w:top w:val="none" w:sz="0" w:space="0" w:color="auto"/>
        <w:left w:val="none" w:sz="0" w:space="0" w:color="auto"/>
        <w:bottom w:val="none" w:sz="0" w:space="0" w:color="auto"/>
        <w:right w:val="none" w:sz="0" w:space="0" w:color="auto"/>
      </w:divBdr>
    </w:div>
    <w:div w:id="2070877525">
      <w:bodyDiv w:val="1"/>
      <w:marLeft w:val="0"/>
      <w:marRight w:val="0"/>
      <w:marTop w:val="0"/>
      <w:marBottom w:val="0"/>
      <w:divBdr>
        <w:top w:val="none" w:sz="0" w:space="0" w:color="auto"/>
        <w:left w:val="none" w:sz="0" w:space="0" w:color="auto"/>
        <w:bottom w:val="none" w:sz="0" w:space="0" w:color="auto"/>
        <w:right w:val="none" w:sz="0" w:space="0" w:color="auto"/>
      </w:divBdr>
      <w:divsChild>
        <w:div w:id="154725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530427">
      <w:bodyDiv w:val="1"/>
      <w:marLeft w:val="0"/>
      <w:marRight w:val="0"/>
      <w:marTop w:val="0"/>
      <w:marBottom w:val="0"/>
      <w:divBdr>
        <w:top w:val="none" w:sz="0" w:space="0" w:color="auto"/>
        <w:left w:val="none" w:sz="0" w:space="0" w:color="auto"/>
        <w:bottom w:val="none" w:sz="0" w:space="0" w:color="auto"/>
        <w:right w:val="none" w:sz="0" w:space="0" w:color="auto"/>
      </w:divBdr>
      <w:divsChild>
        <w:div w:id="5848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5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662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2025-07-10T22:50:00Z</dcterms:created>
  <dcterms:modified xsi:type="dcterms:W3CDTF">2025-07-10T22:50:00Z</dcterms:modified>
</cp:coreProperties>
</file>