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C9E8" w14:textId="77777777" w:rsidR="00BA753C" w:rsidRDefault="00000000">
      <w:pPr>
        <w:spacing w:after="40"/>
      </w:pPr>
      <w:r>
        <w:rPr>
          <w:b/>
          <w:bCs/>
          <w:color w:val="1F3F6B"/>
          <w:sz w:val="40"/>
          <w:szCs w:val="40"/>
        </w:rPr>
        <w:t>Product Development Lab — Project Proposal</w:t>
      </w:r>
    </w:p>
    <w:p w14:paraId="71AC93FB" w14:textId="77777777" w:rsidR="00BA753C" w:rsidRDefault="00000000">
      <w:pPr>
        <w:spacing w:after="60"/>
      </w:pPr>
      <w:r>
        <w:rPr>
          <w:i/>
          <w:iCs/>
          <w:color w:val="2E5C99"/>
          <w:sz w:val="26"/>
          <w:szCs w:val="26"/>
        </w:rPr>
        <w:t>Sentinel: AI-Powered Public Safety &amp; Incident Response Platform</w:t>
      </w:r>
    </w:p>
    <w:p w14:paraId="04B60810" w14:textId="77777777" w:rsidR="00BA753C" w:rsidRDefault="00000000">
      <w:pPr>
        <w:pBdr>
          <w:bottom w:val="single" w:sz="6" w:space="0" w:color="2E5C99"/>
        </w:pBdr>
        <w:spacing w:after="300"/>
      </w:pPr>
      <w:r>
        <w:rPr>
          <w:color w:val="595959"/>
        </w:rPr>
        <w:t>Domain: Public Safety / Civic Tech   |   Team size: 2–3   |   Duration: 8 weeks</w:t>
      </w:r>
    </w:p>
    <w:p w14:paraId="565FF54C" w14:textId="77777777" w:rsidR="00BA753C" w:rsidRDefault="00000000">
      <w:pPr>
        <w:pStyle w:val="Heading1"/>
        <w:spacing w:before="360" w:after="160"/>
      </w:pPr>
      <w:r>
        <w:rPr>
          <w:b/>
          <w:bCs/>
          <w:color w:val="1F3F6B"/>
          <w:sz w:val="30"/>
          <w:szCs w:val="30"/>
        </w:rPr>
        <w:t>1. Overview</w:t>
      </w:r>
    </w:p>
    <w:p w14:paraId="3A525A3F" w14:textId="77777777" w:rsidR="00BA753C" w:rsidRDefault="00000000">
      <w:pPr>
        <w:spacing w:after="160" w:line="300" w:lineRule="auto"/>
      </w:pPr>
      <w:r>
        <w:rPr>
          <w:sz w:val="22"/>
          <w:szCs w:val="22"/>
        </w:rPr>
        <w:t>Sentinel is a citizen-facing incident reporting app paired with an AI processing pipeline and an authority-side dispatcher dashboard. It lets people report public safety hazards — accidents, fire risks, unsafe infrastructure, crowd crushes, and similar incidents — with a photo, video, or voice note. The system automatically classifies the incident, extracts structured details, detects duplicate reports of the same event, ranks incidents by urgency, and routes the highest-priority ones to the nearest available responder.</w:t>
      </w:r>
    </w:p>
    <w:p w14:paraId="045D0379" w14:textId="77777777" w:rsidR="00BA753C" w:rsidRDefault="00000000">
      <w:pPr>
        <w:pStyle w:val="Heading1"/>
        <w:spacing w:before="360" w:after="160"/>
      </w:pPr>
      <w:r>
        <w:rPr>
          <w:b/>
          <w:bCs/>
          <w:color w:val="1F3F6B"/>
          <w:sz w:val="30"/>
          <w:szCs w:val="30"/>
        </w:rPr>
        <w:t>2. Problem Statement</w:t>
      </w:r>
    </w:p>
    <w:p w14:paraId="7F5AF199" w14:textId="77777777" w:rsidR="00BA753C" w:rsidRDefault="00000000">
      <w:pPr>
        <w:spacing w:after="160" w:line="300" w:lineRule="auto"/>
      </w:pPr>
      <w:r>
        <w:rPr>
          <w:sz w:val="22"/>
          <w:szCs w:val="22"/>
        </w:rPr>
        <w:t>Civic and public safety complaint systems that rely on manual triage are slow and inconsistent. Municipal data from Mumbai's BMC shows average complaint resolution time rising from 30 days in 2019 to 48 days in 2021, even as complaint volume fell — the bottleneck is triage capacity, not reporting volume. By contrast, systems that add automated routing and defined service-level timelines show what is achievable: Navsari's digitized grievance system resolved 85% of complaints within 48 hours after launch, and India's national grievance portal (CPGRAMS) cut average resolution time roughly in half — from about a month to under two weeks — after introducing AI-assisted routing.</w:t>
      </w:r>
    </w:p>
    <w:p w14:paraId="5EF38712" w14:textId="77777777" w:rsidR="00BA753C" w:rsidRDefault="00000000">
      <w:pPr>
        <w:spacing w:after="160" w:line="300" w:lineRule="auto"/>
      </w:pPr>
      <w:r>
        <w:rPr>
          <w:sz w:val="22"/>
          <w:szCs w:val="22"/>
        </w:rPr>
        <w:t>The core gap is threefold:</w:t>
      </w:r>
    </w:p>
    <w:p w14:paraId="3F91AD8F" w14:textId="77777777" w:rsidR="00BA753C" w:rsidRDefault="00000000">
      <w:pPr>
        <w:pStyle w:val="ListParagraph"/>
        <w:numPr>
          <w:ilvl w:val="0"/>
          <w:numId w:val="2"/>
        </w:numPr>
        <w:spacing w:after="80" w:line="280" w:lineRule="auto"/>
      </w:pPr>
      <w:r>
        <w:rPr>
          <w:b/>
          <w:bCs/>
          <w:sz w:val="22"/>
          <w:szCs w:val="22"/>
        </w:rPr>
        <w:t xml:space="preserve">No fast verification: </w:t>
      </w:r>
      <w:r>
        <w:rPr>
          <w:sz w:val="22"/>
          <w:szCs w:val="22"/>
        </w:rPr>
        <w:t>authorities cannot quickly tell how severe a report is without manually reviewing it.</w:t>
      </w:r>
    </w:p>
    <w:p w14:paraId="52BC0FA1" w14:textId="77777777" w:rsidR="00BA753C" w:rsidRDefault="00000000">
      <w:pPr>
        <w:pStyle w:val="ListParagraph"/>
        <w:numPr>
          <w:ilvl w:val="0"/>
          <w:numId w:val="2"/>
        </w:numPr>
        <w:spacing w:after="80" w:line="280" w:lineRule="auto"/>
      </w:pPr>
      <w:r>
        <w:rPr>
          <w:b/>
          <w:bCs/>
          <w:sz w:val="22"/>
          <w:szCs w:val="22"/>
        </w:rPr>
        <w:t xml:space="preserve">No deduplication: </w:t>
      </w:r>
      <w:r>
        <w:rPr>
          <w:sz w:val="22"/>
          <w:szCs w:val="22"/>
        </w:rPr>
        <w:t>the same incident reported by multiple citizens creates redundant tickets and wastes responder time.</w:t>
      </w:r>
    </w:p>
    <w:p w14:paraId="13B074AC" w14:textId="77777777" w:rsidR="00BA753C" w:rsidRDefault="00000000">
      <w:pPr>
        <w:pStyle w:val="ListParagraph"/>
        <w:numPr>
          <w:ilvl w:val="0"/>
          <w:numId w:val="2"/>
        </w:numPr>
        <w:spacing w:after="80" w:line="280" w:lineRule="auto"/>
      </w:pPr>
      <w:r>
        <w:rPr>
          <w:b/>
          <w:bCs/>
          <w:sz w:val="22"/>
          <w:szCs w:val="22"/>
        </w:rPr>
        <w:t xml:space="preserve">No intelligent prioritization: </w:t>
      </w:r>
      <w:r>
        <w:rPr>
          <w:sz w:val="22"/>
          <w:szCs w:val="22"/>
        </w:rPr>
        <w:t>a minor pothole complaint and a fire hazard often sit in the same undifferentiated queue.</w:t>
      </w:r>
    </w:p>
    <w:p w14:paraId="7378B483" w14:textId="77777777" w:rsidR="00BA753C" w:rsidRDefault="00000000">
      <w:pPr>
        <w:pStyle w:val="Heading1"/>
        <w:spacing w:before="360" w:after="160"/>
      </w:pPr>
      <w:r>
        <w:rPr>
          <w:b/>
          <w:bCs/>
          <w:color w:val="1F3F6B"/>
          <w:sz w:val="30"/>
          <w:szCs w:val="30"/>
        </w:rPr>
        <w:t>3. Proposed Solution</w:t>
      </w:r>
    </w:p>
    <w:p w14:paraId="78B1F11C" w14:textId="77777777" w:rsidR="00BA753C" w:rsidRDefault="00000000">
      <w:pPr>
        <w:spacing w:after="160" w:line="300" w:lineRule="auto"/>
      </w:pPr>
      <w:r>
        <w:rPr>
          <w:sz w:val="22"/>
          <w:szCs w:val="22"/>
        </w:rPr>
        <w:t>Sentinel addresses each gap with a dedicated pipeline stage:</w:t>
      </w:r>
    </w:p>
    <w:p w14:paraId="5D7BB22F" w14:textId="77777777" w:rsidR="00BA753C" w:rsidRDefault="00000000">
      <w:pPr>
        <w:pStyle w:val="ListParagraph"/>
        <w:numPr>
          <w:ilvl w:val="0"/>
          <w:numId w:val="2"/>
        </w:numPr>
        <w:spacing w:after="80" w:line="280" w:lineRule="auto"/>
      </w:pPr>
      <w:r>
        <w:rPr>
          <w:b/>
          <w:bCs/>
          <w:sz w:val="22"/>
          <w:szCs w:val="22"/>
        </w:rPr>
        <w:t xml:space="preserve">Citizen reporting app: </w:t>
      </w:r>
      <w:r>
        <w:rPr>
          <w:sz w:val="22"/>
          <w:szCs w:val="22"/>
        </w:rPr>
        <w:t>one-tap incident report with photo/video/voice capture and automatic GPS geotagging.</w:t>
      </w:r>
    </w:p>
    <w:p w14:paraId="6D6FAE61" w14:textId="77777777" w:rsidR="00BA753C" w:rsidRDefault="00000000">
      <w:pPr>
        <w:pStyle w:val="ListParagraph"/>
        <w:numPr>
          <w:ilvl w:val="0"/>
          <w:numId w:val="2"/>
        </w:numPr>
        <w:spacing w:after="80" w:line="280" w:lineRule="auto"/>
      </w:pPr>
      <w:r>
        <w:rPr>
          <w:b/>
          <w:bCs/>
          <w:sz w:val="22"/>
          <w:szCs w:val="22"/>
        </w:rPr>
        <w:t xml:space="preserve">Computer vision stage: </w:t>
      </w:r>
      <w:r>
        <w:rPr>
          <w:sz w:val="22"/>
          <w:szCs w:val="22"/>
        </w:rPr>
        <w:t>a fine-tuned object detection model (YOLOv8) classifies the incident type and estimates severity directly from the uploaded media.</w:t>
      </w:r>
    </w:p>
    <w:p w14:paraId="7081C25C" w14:textId="6B0A476E" w:rsidR="00BA753C" w:rsidRDefault="00000000">
      <w:pPr>
        <w:pStyle w:val="ListParagraph"/>
        <w:numPr>
          <w:ilvl w:val="0"/>
          <w:numId w:val="2"/>
        </w:numPr>
        <w:spacing w:after="80" w:line="280" w:lineRule="auto"/>
      </w:pPr>
      <w:r>
        <w:rPr>
          <w:b/>
          <w:bCs/>
          <w:sz w:val="22"/>
          <w:szCs w:val="22"/>
        </w:rPr>
        <w:t xml:space="preserve">NLP / LLM stage: </w:t>
      </w:r>
      <w:r>
        <w:rPr>
          <w:sz w:val="22"/>
          <w:szCs w:val="22"/>
        </w:rPr>
        <w:t>a language model (run locally via Ollama</w:t>
      </w:r>
      <w:r w:rsidR="0071451A">
        <w:rPr>
          <w:sz w:val="22"/>
          <w:szCs w:val="22"/>
        </w:rPr>
        <w:t>/LM Studio/Llama.cpp</w:t>
      </w:r>
      <w:r>
        <w:rPr>
          <w:sz w:val="22"/>
          <w:szCs w:val="22"/>
        </w:rPr>
        <w:t>, or via API) converts free-text or transcribed voice descriptions into structured fields (what, where, when, who is affected), and generates embeddings used to detect duplicate reports.</w:t>
      </w:r>
    </w:p>
    <w:p w14:paraId="3D0A3ED4" w14:textId="77777777" w:rsidR="00BA753C" w:rsidRDefault="00000000">
      <w:pPr>
        <w:pStyle w:val="ListParagraph"/>
        <w:numPr>
          <w:ilvl w:val="0"/>
          <w:numId w:val="2"/>
        </w:numPr>
        <w:spacing w:after="80" w:line="280" w:lineRule="auto"/>
      </w:pPr>
      <w:r>
        <w:rPr>
          <w:b/>
          <w:bCs/>
          <w:sz w:val="22"/>
          <w:szCs w:val="22"/>
        </w:rPr>
        <w:t xml:space="preserve">Deduplication &amp; clustering: </w:t>
      </w:r>
      <w:r>
        <w:rPr>
          <w:sz w:val="22"/>
          <w:szCs w:val="22"/>
        </w:rPr>
        <w:t>reports referring to the same event are merged using a Union-Find (Disjoint Set Union) structure keyed on geographic proximity and time window, rather than treated as independent tickets.</w:t>
      </w:r>
    </w:p>
    <w:p w14:paraId="4D192B26" w14:textId="77777777" w:rsidR="00BA753C" w:rsidRDefault="00000000">
      <w:pPr>
        <w:pStyle w:val="ListParagraph"/>
        <w:numPr>
          <w:ilvl w:val="0"/>
          <w:numId w:val="2"/>
        </w:numPr>
        <w:spacing w:after="80" w:line="280" w:lineRule="auto"/>
      </w:pPr>
      <w:r>
        <w:rPr>
          <w:b/>
          <w:bCs/>
          <w:sz w:val="22"/>
          <w:szCs w:val="22"/>
        </w:rPr>
        <w:lastRenderedPageBreak/>
        <w:t xml:space="preserve">Priority queue: </w:t>
      </w:r>
      <w:r>
        <w:rPr>
          <w:sz w:val="22"/>
          <w:szCs w:val="22"/>
        </w:rPr>
        <w:t>a heap-based ranking combines severity score, corroboration count (how many people reported the same event), and time-in-queue to order incidents for the dispatcher.</w:t>
      </w:r>
    </w:p>
    <w:p w14:paraId="59992C5E" w14:textId="77777777" w:rsidR="00BA753C" w:rsidRDefault="00000000">
      <w:pPr>
        <w:pStyle w:val="ListParagraph"/>
        <w:numPr>
          <w:ilvl w:val="0"/>
          <w:numId w:val="2"/>
        </w:numPr>
        <w:spacing w:after="80" w:line="280" w:lineRule="auto"/>
      </w:pPr>
      <w:r>
        <w:rPr>
          <w:b/>
          <w:bCs/>
          <w:sz w:val="22"/>
          <w:szCs w:val="22"/>
        </w:rPr>
        <w:t xml:space="preserve">Dispatcher dashboard: </w:t>
      </w:r>
      <w:r>
        <w:rPr>
          <w:sz w:val="22"/>
          <w:szCs w:val="22"/>
        </w:rPr>
        <w:t>a live map and sorted incident feed for authorities, with nearest-responder matching (grid-hash or k-d tree based geospatial search) and status tracking from reported through resolved.</w:t>
      </w:r>
    </w:p>
    <w:p w14:paraId="6447EAA3" w14:textId="77777777" w:rsidR="00BA753C" w:rsidRDefault="00000000">
      <w:pPr>
        <w:pStyle w:val="ListParagraph"/>
        <w:numPr>
          <w:ilvl w:val="0"/>
          <w:numId w:val="2"/>
        </w:numPr>
        <w:spacing w:after="80" w:line="280" w:lineRule="auto"/>
      </w:pPr>
      <w:r>
        <w:rPr>
          <w:b/>
          <w:bCs/>
          <w:sz w:val="22"/>
          <w:szCs w:val="22"/>
        </w:rPr>
        <w:t xml:space="preserve">Analytics layer: </w:t>
      </w:r>
      <w:r>
        <w:rPr>
          <w:sz w:val="22"/>
          <w:szCs w:val="22"/>
        </w:rPr>
        <w:t>hotspot heatmaps and SLA trend charts to support preventive resource allocation, not just reactive response.</w:t>
      </w:r>
    </w:p>
    <w:p w14:paraId="36015CE9" w14:textId="77777777" w:rsidR="00BA753C" w:rsidRDefault="00000000">
      <w:pPr>
        <w:pStyle w:val="Heading1"/>
        <w:spacing w:before="360" w:after="160"/>
      </w:pPr>
      <w:r>
        <w:rPr>
          <w:b/>
          <w:bCs/>
          <w:color w:val="1F3F6B"/>
          <w:sz w:val="30"/>
          <w:szCs w:val="30"/>
        </w:rPr>
        <w:t>4. System Architecture</w:t>
      </w:r>
    </w:p>
    <w:p w14:paraId="6D562D7C" w14:textId="77777777" w:rsidR="00BA753C" w:rsidRDefault="00000000">
      <w:pPr>
        <w:spacing w:after="160" w:line="300" w:lineRule="auto"/>
      </w:pPr>
      <w:r>
        <w:rPr>
          <w:sz w:val="22"/>
          <w:szCs w:val="22"/>
        </w:rPr>
        <w:t>The pipeline is a single-direction flow: citizen report → AI processing (vision + NLP in parallel) → priority queue → dispatcher dashboard → responder resolution, with an analytics layer drawing from the same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50"/>
      </w:tblGrid>
      <w:tr w:rsidR="00BA753C" w14:paraId="521EF4F4" w14:textId="77777777">
        <w:tc>
          <w:tcPr>
            <w:tcW w:w="2400" w:type="dxa"/>
            <w:shd w:val="clear" w:color="auto" w:fill="2E5C99"/>
            <w:tcMar>
              <w:top w:w="100" w:type="dxa"/>
              <w:left w:w="120" w:type="dxa"/>
              <w:bottom w:w="100" w:type="dxa"/>
              <w:right w:w="120" w:type="dxa"/>
            </w:tcMar>
          </w:tcPr>
          <w:p w14:paraId="1E1BDBE5" w14:textId="77777777" w:rsidR="00BA753C" w:rsidRDefault="00000000">
            <w:r>
              <w:rPr>
                <w:b/>
                <w:bCs/>
                <w:color w:val="FFFFFF"/>
              </w:rPr>
              <w:t>Stage</w:t>
            </w:r>
          </w:p>
        </w:tc>
        <w:tc>
          <w:tcPr>
            <w:tcW w:w="4200" w:type="dxa"/>
            <w:shd w:val="clear" w:color="auto" w:fill="2E5C99"/>
            <w:tcMar>
              <w:top w:w="100" w:type="dxa"/>
              <w:left w:w="120" w:type="dxa"/>
              <w:bottom w:w="100" w:type="dxa"/>
              <w:right w:w="120" w:type="dxa"/>
            </w:tcMar>
          </w:tcPr>
          <w:p w14:paraId="2DCF9EC2" w14:textId="77777777" w:rsidR="00BA753C" w:rsidRDefault="00000000">
            <w:r>
              <w:rPr>
                <w:b/>
                <w:bCs/>
                <w:color w:val="FFFFFF"/>
              </w:rPr>
              <w:t>Function</w:t>
            </w:r>
          </w:p>
        </w:tc>
        <w:tc>
          <w:tcPr>
            <w:tcW w:w="2750" w:type="dxa"/>
            <w:shd w:val="clear" w:color="auto" w:fill="2E5C99"/>
            <w:tcMar>
              <w:top w:w="100" w:type="dxa"/>
              <w:left w:w="120" w:type="dxa"/>
              <w:bottom w:w="100" w:type="dxa"/>
              <w:right w:w="120" w:type="dxa"/>
            </w:tcMar>
          </w:tcPr>
          <w:p w14:paraId="110A45A8" w14:textId="77777777" w:rsidR="00BA753C" w:rsidRDefault="00000000">
            <w:r>
              <w:rPr>
                <w:b/>
                <w:bCs/>
                <w:color w:val="FFFFFF"/>
              </w:rPr>
              <w:t>Key technique</w:t>
            </w:r>
          </w:p>
        </w:tc>
      </w:tr>
      <w:tr w:rsidR="00BA753C" w14:paraId="70E97ACD" w14:textId="77777777">
        <w:tc>
          <w:tcPr>
            <w:tcW w:w="2400" w:type="dxa"/>
            <w:tcMar>
              <w:top w:w="100" w:type="dxa"/>
              <w:left w:w="120" w:type="dxa"/>
              <w:bottom w:w="100" w:type="dxa"/>
              <w:right w:w="120" w:type="dxa"/>
            </w:tcMar>
          </w:tcPr>
          <w:p w14:paraId="08A813F4" w14:textId="77777777" w:rsidR="00BA753C" w:rsidRDefault="00000000">
            <w:r>
              <w:rPr>
                <w:color w:val="000000"/>
              </w:rPr>
              <w:t>Citizen report</w:t>
            </w:r>
          </w:p>
        </w:tc>
        <w:tc>
          <w:tcPr>
            <w:tcW w:w="4200" w:type="dxa"/>
            <w:tcMar>
              <w:top w:w="100" w:type="dxa"/>
              <w:left w:w="120" w:type="dxa"/>
              <w:bottom w:w="100" w:type="dxa"/>
              <w:right w:w="120" w:type="dxa"/>
            </w:tcMar>
          </w:tcPr>
          <w:p w14:paraId="33122CEA" w14:textId="77777777" w:rsidR="00BA753C" w:rsidRDefault="00000000">
            <w:r>
              <w:rPr>
                <w:color w:val="000000"/>
              </w:rPr>
              <w:t>Capture photo/video/voice + GPS</w:t>
            </w:r>
          </w:p>
        </w:tc>
        <w:tc>
          <w:tcPr>
            <w:tcW w:w="2750" w:type="dxa"/>
            <w:tcMar>
              <w:top w:w="100" w:type="dxa"/>
              <w:left w:w="120" w:type="dxa"/>
              <w:bottom w:w="100" w:type="dxa"/>
              <w:right w:w="120" w:type="dxa"/>
            </w:tcMar>
          </w:tcPr>
          <w:p w14:paraId="5B51EC77" w14:textId="77777777" w:rsidR="00BA753C" w:rsidRDefault="00000000">
            <w:r>
              <w:rPr>
                <w:color w:val="000000"/>
              </w:rPr>
              <w:t>PWA / mobile-first web app</w:t>
            </w:r>
          </w:p>
        </w:tc>
      </w:tr>
      <w:tr w:rsidR="00BA753C" w14:paraId="4429A1E2" w14:textId="77777777">
        <w:tc>
          <w:tcPr>
            <w:tcW w:w="2400" w:type="dxa"/>
            <w:tcMar>
              <w:top w:w="100" w:type="dxa"/>
              <w:left w:w="120" w:type="dxa"/>
              <w:bottom w:w="100" w:type="dxa"/>
              <w:right w:w="120" w:type="dxa"/>
            </w:tcMar>
          </w:tcPr>
          <w:p w14:paraId="4819080D" w14:textId="77777777" w:rsidR="00BA753C" w:rsidRDefault="00000000">
            <w:r>
              <w:rPr>
                <w:color w:val="000000"/>
              </w:rPr>
              <w:t>Vision model</w:t>
            </w:r>
          </w:p>
        </w:tc>
        <w:tc>
          <w:tcPr>
            <w:tcW w:w="4200" w:type="dxa"/>
            <w:tcMar>
              <w:top w:w="100" w:type="dxa"/>
              <w:left w:w="120" w:type="dxa"/>
              <w:bottom w:w="100" w:type="dxa"/>
              <w:right w:w="120" w:type="dxa"/>
            </w:tcMar>
          </w:tcPr>
          <w:p w14:paraId="0356C50D" w14:textId="77777777" w:rsidR="00BA753C" w:rsidRDefault="00000000">
            <w:r>
              <w:rPr>
                <w:color w:val="000000"/>
              </w:rPr>
              <w:t>Classify hazard type &amp; severity</w:t>
            </w:r>
          </w:p>
        </w:tc>
        <w:tc>
          <w:tcPr>
            <w:tcW w:w="2750" w:type="dxa"/>
            <w:tcMar>
              <w:top w:w="100" w:type="dxa"/>
              <w:left w:w="120" w:type="dxa"/>
              <w:bottom w:w="100" w:type="dxa"/>
              <w:right w:w="120" w:type="dxa"/>
            </w:tcMar>
          </w:tcPr>
          <w:p w14:paraId="32D22D89" w14:textId="77777777" w:rsidR="00BA753C" w:rsidRDefault="00000000">
            <w:r>
              <w:rPr>
                <w:color w:val="000000"/>
              </w:rPr>
              <w:t>YOLOv8, fine-tuned</w:t>
            </w:r>
          </w:p>
        </w:tc>
      </w:tr>
      <w:tr w:rsidR="00BA753C" w14:paraId="46A4CC4A" w14:textId="77777777">
        <w:tc>
          <w:tcPr>
            <w:tcW w:w="2400" w:type="dxa"/>
            <w:tcMar>
              <w:top w:w="100" w:type="dxa"/>
              <w:left w:w="120" w:type="dxa"/>
              <w:bottom w:w="100" w:type="dxa"/>
              <w:right w:w="120" w:type="dxa"/>
            </w:tcMar>
          </w:tcPr>
          <w:p w14:paraId="0C342F06" w14:textId="77777777" w:rsidR="00BA753C" w:rsidRDefault="00000000">
            <w:r>
              <w:rPr>
                <w:color w:val="000000"/>
              </w:rPr>
              <w:t>NLP / LLM</w:t>
            </w:r>
          </w:p>
        </w:tc>
        <w:tc>
          <w:tcPr>
            <w:tcW w:w="4200" w:type="dxa"/>
            <w:tcMar>
              <w:top w:w="100" w:type="dxa"/>
              <w:left w:w="120" w:type="dxa"/>
              <w:bottom w:w="100" w:type="dxa"/>
              <w:right w:w="120" w:type="dxa"/>
            </w:tcMar>
          </w:tcPr>
          <w:p w14:paraId="48FCBD70" w14:textId="77777777" w:rsidR="00BA753C" w:rsidRDefault="00000000">
            <w:r>
              <w:rPr>
                <w:color w:val="000000"/>
              </w:rPr>
              <w:t>Extract structured data, flag duplicates</w:t>
            </w:r>
          </w:p>
        </w:tc>
        <w:tc>
          <w:tcPr>
            <w:tcW w:w="2750" w:type="dxa"/>
            <w:tcMar>
              <w:top w:w="100" w:type="dxa"/>
              <w:left w:w="120" w:type="dxa"/>
              <w:bottom w:w="100" w:type="dxa"/>
              <w:right w:w="120" w:type="dxa"/>
            </w:tcMar>
          </w:tcPr>
          <w:p w14:paraId="22FC5DBC" w14:textId="56F6D32C" w:rsidR="00BA753C" w:rsidRDefault="00000000">
            <w:r>
              <w:rPr>
                <w:color w:val="000000"/>
              </w:rPr>
              <w:t>Local LLM + embeddings</w:t>
            </w:r>
          </w:p>
        </w:tc>
      </w:tr>
      <w:tr w:rsidR="00BA753C" w14:paraId="5E388740" w14:textId="77777777">
        <w:tc>
          <w:tcPr>
            <w:tcW w:w="2400" w:type="dxa"/>
            <w:tcMar>
              <w:top w:w="100" w:type="dxa"/>
              <w:left w:w="120" w:type="dxa"/>
              <w:bottom w:w="100" w:type="dxa"/>
              <w:right w:w="120" w:type="dxa"/>
            </w:tcMar>
          </w:tcPr>
          <w:p w14:paraId="3B3E084D" w14:textId="77777777" w:rsidR="00BA753C" w:rsidRDefault="00000000">
            <w:r>
              <w:rPr>
                <w:color w:val="000000"/>
              </w:rPr>
              <w:t>Priority queue</w:t>
            </w:r>
          </w:p>
        </w:tc>
        <w:tc>
          <w:tcPr>
            <w:tcW w:w="4200" w:type="dxa"/>
            <w:tcMar>
              <w:top w:w="100" w:type="dxa"/>
              <w:left w:w="120" w:type="dxa"/>
              <w:bottom w:w="100" w:type="dxa"/>
              <w:right w:w="120" w:type="dxa"/>
            </w:tcMar>
          </w:tcPr>
          <w:p w14:paraId="55D14E82" w14:textId="77777777" w:rsidR="00BA753C" w:rsidRDefault="00000000">
            <w:r>
              <w:rPr>
                <w:color w:val="000000"/>
              </w:rPr>
              <w:t>Rank by severity, corroboration, SLA</w:t>
            </w:r>
          </w:p>
        </w:tc>
        <w:tc>
          <w:tcPr>
            <w:tcW w:w="2750" w:type="dxa"/>
            <w:tcMar>
              <w:top w:w="100" w:type="dxa"/>
              <w:left w:w="120" w:type="dxa"/>
              <w:bottom w:w="100" w:type="dxa"/>
              <w:right w:w="120" w:type="dxa"/>
            </w:tcMar>
          </w:tcPr>
          <w:p w14:paraId="59BDB794" w14:textId="77777777" w:rsidR="00BA753C" w:rsidRDefault="00000000">
            <w:r>
              <w:rPr>
                <w:color w:val="000000"/>
              </w:rPr>
              <w:t>Heap + Union-Find clustering</w:t>
            </w:r>
          </w:p>
        </w:tc>
      </w:tr>
      <w:tr w:rsidR="00BA753C" w14:paraId="0CD7751F" w14:textId="77777777">
        <w:tc>
          <w:tcPr>
            <w:tcW w:w="2400" w:type="dxa"/>
            <w:tcMar>
              <w:top w:w="100" w:type="dxa"/>
              <w:left w:w="120" w:type="dxa"/>
              <w:bottom w:w="100" w:type="dxa"/>
              <w:right w:w="120" w:type="dxa"/>
            </w:tcMar>
          </w:tcPr>
          <w:p w14:paraId="39A97DF7" w14:textId="77777777" w:rsidR="00BA753C" w:rsidRDefault="00000000">
            <w:r>
              <w:rPr>
                <w:color w:val="000000"/>
              </w:rPr>
              <w:t>Dispatcher dashboard</w:t>
            </w:r>
          </w:p>
        </w:tc>
        <w:tc>
          <w:tcPr>
            <w:tcW w:w="4200" w:type="dxa"/>
            <w:tcMar>
              <w:top w:w="100" w:type="dxa"/>
              <w:left w:w="120" w:type="dxa"/>
              <w:bottom w:w="100" w:type="dxa"/>
              <w:right w:w="120" w:type="dxa"/>
            </w:tcMar>
          </w:tcPr>
          <w:p w14:paraId="36522CCC" w14:textId="77777777" w:rsidR="00BA753C" w:rsidRDefault="00000000">
            <w:r>
              <w:rPr>
                <w:color w:val="000000"/>
              </w:rPr>
              <w:t>Live map, nearest-responder match</w:t>
            </w:r>
          </w:p>
        </w:tc>
        <w:tc>
          <w:tcPr>
            <w:tcW w:w="2750" w:type="dxa"/>
            <w:tcMar>
              <w:top w:w="100" w:type="dxa"/>
              <w:left w:w="120" w:type="dxa"/>
              <w:bottom w:w="100" w:type="dxa"/>
              <w:right w:w="120" w:type="dxa"/>
            </w:tcMar>
          </w:tcPr>
          <w:p w14:paraId="098D4D34" w14:textId="77777777" w:rsidR="00BA753C" w:rsidRDefault="00000000">
            <w:r>
              <w:rPr>
                <w:color w:val="000000"/>
              </w:rPr>
              <w:t>Geospatial search (k-d tree / grid hash)</w:t>
            </w:r>
          </w:p>
        </w:tc>
      </w:tr>
      <w:tr w:rsidR="00BA753C" w14:paraId="712A5784" w14:textId="77777777">
        <w:tc>
          <w:tcPr>
            <w:tcW w:w="2400" w:type="dxa"/>
            <w:tcMar>
              <w:top w:w="100" w:type="dxa"/>
              <w:left w:w="120" w:type="dxa"/>
              <w:bottom w:w="100" w:type="dxa"/>
              <w:right w:w="120" w:type="dxa"/>
            </w:tcMar>
          </w:tcPr>
          <w:p w14:paraId="40B4E6B3" w14:textId="77777777" w:rsidR="00BA753C" w:rsidRDefault="00000000">
            <w:r>
              <w:rPr>
                <w:color w:val="000000"/>
              </w:rPr>
              <w:t>Responder / authority</w:t>
            </w:r>
          </w:p>
        </w:tc>
        <w:tc>
          <w:tcPr>
            <w:tcW w:w="4200" w:type="dxa"/>
            <w:tcMar>
              <w:top w:w="100" w:type="dxa"/>
              <w:left w:w="120" w:type="dxa"/>
              <w:bottom w:w="100" w:type="dxa"/>
              <w:right w:w="120" w:type="dxa"/>
            </w:tcMar>
          </w:tcPr>
          <w:p w14:paraId="770342F5" w14:textId="77777777" w:rsidR="00BA753C" w:rsidRDefault="00000000">
            <w:r>
              <w:rPr>
                <w:color w:val="000000"/>
              </w:rPr>
              <w:t>Acknowledge, resolve, notify citizen</w:t>
            </w:r>
          </w:p>
        </w:tc>
        <w:tc>
          <w:tcPr>
            <w:tcW w:w="2750" w:type="dxa"/>
            <w:tcMar>
              <w:top w:w="100" w:type="dxa"/>
              <w:left w:w="120" w:type="dxa"/>
              <w:bottom w:w="100" w:type="dxa"/>
              <w:right w:w="120" w:type="dxa"/>
            </w:tcMar>
          </w:tcPr>
          <w:p w14:paraId="532C9A5A" w14:textId="77777777" w:rsidR="00BA753C" w:rsidRDefault="00000000">
            <w:r>
              <w:rPr>
                <w:color w:val="000000"/>
              </w:rPr>
              <w:t>Status workflow + notifications</w:t>
            </w:r>
          </w:p>
        </w:tc>
      </w:tr>
    </w:tbl>
    <w:p w14:paraId="006C6795" w14:textId="77777777" w:rsidR="00BA753C" w:rsidRDefault="00000000">
      <w:pPr>
        <w:pStyle w:val="Heading1"/>
        <w:spacing w:before="360" w:after="160"/>
      </w:pPr>
      <w:r>
        <w:rPr>
          <w:b/>
          <w:bCs/>
          <w:color w:val="1F3F6B"/>
          <w:sz w:val="30"/>
          <w:szCs w:val="30"/>
        </w:rPr>
        <w:t>5. Technology Stack</w:t>
      </w:r>
    </w:p>
    <w:p w14:paraId="59CE5FB9" w14:textId="77777777" w:rsidR="00BA753C" w:rsidRDefault="00000000">
      <w:pPr>
        <w:pStyle w:val="ListParagraph"/>
        <w:numPr>
          <w:ilvl w:val="0"/>
          <w:numId w:val="2"/>
        </w:numPr>
        <w:spacing w:after="80" w:line="280" w:lineRule="auto"/>
      </w:pPr>
      <w:r>
        <w:rPr>
          <w:b/>
          <w:bCs/>
          <w:sz w:val="22"/>
          <w:szCs w:val="22"/>
        </w:rPr>
        <w:t xml:space="preserve">Frontend: </w:t>
      </w:r>
      <w:r>
        <w:rPr>
          <w:sz w:val="22"/>
          <w:szCs w:val="22"/>
        </w:rPr>
        <w:t>React-based Progressive Web App (PWA) — camera, voice, and GPS capture without needing app-store distribution.</w:t>
      </w:r>
    </w:p>
    <w:p w14:paraId="5D3B1692" w14:textId="77777777" w:rsidR="00BA753C" w:rsidRDefault="00000000">
      <w:pPr>
        <w:pStyle w:val="ListParagraph"/>
        <w:numPr>
          <w:ilvl w:val="0"/>
          <w:numId w:val="2"/>
        </w:numPr>
        <w:spacing w:after="80" w:line="280" w:lineRule="auto"/>
      </w:pPr>
      <w:r>
        <w:rPr>
          <w:b/>
          <w:bCs/>
          <w:sz w:val="22"/>
          <w:szCs w:val="22"/>
        </w:rPr>
        <w:t xml:space="preserve">Backend: </w:t>
      </w:r>
      <w:r>
        <w:rPr>
          <w:sz w:val="22"/>
          <w:szCs w:val="22"/>
        </w:rPr>
        <w:t>FastAPI or Node.js/Express, with PostgreSQL + PostGIS for geospatial queries.</w:t>
      </w:r>
    </w:p>
    <w:p w14:paraId="3EDDC697" w14:textId="2E885FA3" w:rsidR="00BA753C" w:rsidRDefault="00000000">
      <w:pPr>
        <w:pStyle w:val="ListParagraph"/>
        <w:numPr>
          <w:ilvl w:val="0"/>
          <w:numId w:val="2"/>
        </w:numPr>
        <w:spacing w:after="80" w:line="280" w:lineRule="auto"/>
      </w:pPr>
      <w:r>
        <w:rPr>
          <w:b/>
          <w:bCs/>
          <w:sz w:val="22"/>
          <w:szCs w:val="22"/>
        </w:rPr>
        <w:t xml:space="preserve">AI/ML: </w:t>
      </w:r>
      <w:r>
        <w:rPr>
          <w:sz w:val="22"/>
          <w:szCs w:val="22"/>
        </w:rPr>
        <w:t xml:space="preserve">YOLOv8 (Ultralytics) for vision; </w:t>
      </w:r>
      <w:r w:rsidR="0071451A">
        <w:rPr>
          <w:sz w:val="22"/>
          <w:szCs w:val="22"/>
        </w:rPr>
        <w:t>Locally</w:t>
      </w:r>
      <w:r>
        <w:rPr>
          <w:sz w:val="22"/>
          <w:szCs w:val="22"/>
        </w:rPr>
        <w:t xml:space="preserve">-hosted </w:t>
      </w:r>
      <w:r w:rsidR="0079142B">
        <w:rPr>
          <w:sz w:val="22"/>
          <w:szCs w:val="22"/>
        </w:rPr>
        <w:t xml:space="preserve">AI model </w:t>
      </w:r>
      <w:r>
        <w:rPr>
          <w:sz w:val="22"/>
          <w:szCs w:val="22"/>
        </w:rPr>
        <w:t>(quantized) or a hosted API for language tasks; sentence-transformers for duplicate-detection embeddings.</w:t>
      </w:r>
    </w:p>
    <w:p w14:paraId="5D1869BE" w14:textId="77777777" w:rsidR="00BA753C" w:rsidRDefault="00000000">
      <w:pPr>
        <w:pStyle w:val="ListParagraph"/>
        <w:numPr>
          <w:ilvl w:val="0"/>
          <w:numId w:val="2"/>
        </w:numPr>
        <w:spacing w:after="80" w:line="280" w:lineRule="auto"/>
      </w:pPr>
      <w:r>
        <w:rPr>
          <w:b/>
          <w:bCs/>
          <w:sz w:val="22"/>
          <w:szCs w:val="22"/>
        </w:rPr>
        <w:t xml:space="preserve">Maps: </w:t>
      </w:r>
      <w:r>
        <w:rPr>
          <w:sz w:val="22"/>
          <w:szCs w:val="22"/>
        </w:rPr>
        <w:t>Leaflet or Mapbox for the live incident map.</w:t>
      </w:r>
    </w:p>
    <w:p w14:paraId="0C9D8487" w14:textId="77777777" w:rsidR="00BA753C" w:rsidRDefault="00000000">
      <w:pPr>
        <w:pStyle w:val="ListParagraph"/>
        <w:numPr>
          <w:ilvl w:val="0"/>
          <w:numId w:val="2"/>
        </w:numPr>
        <w:spacing w:after="80" w:line="280" w:lineRule="auto"/>
      </w:pPr>
      <w:r>
        <w:rPr>
          <w:b/>
          <w:bCs/>
          <w:sz w:val="22"/>
          <w:szCs w:val="22"/>
        </w:rPr>
        <w:t xml:space="preserve">Core algorithms: </w:t>
      </w:r>
      <w:r>
        <w:rPr>
          <w:sz w:val="22"/>
          <w:szCs w:val="22"/>
        </w:rPr>
        <w:t>Union-Find for duplicate/event clustering, priority heap for triage ranking, k-d tree or spatial grid hashing for nearest-responder matching.</w:t>
      </w:r>
    </w:p>
    <w:p w14:paraId="11F1F51B" w14:textId="77777777" w:rsidR="00BA753C" w:rsidRDefault="00000000">
      <w:pPr>
        <w:pStyle w:val="Heading1"/>
        <w:spacing w:before="360" w:after="160"/>
      </w:pPr>
      <w:r>
        <w:rPr>
          <w:b/>
          <w:bCs/>
          <w:color w:val="1F3F6B"/>
          <w:sz w:val="30"/>
          <w:szCs w:val="30"/>
        </w:rPr>
        <w:t>6. Implementation Timeline (8 Weeks)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0"/>
      </w:tblGrid>
      <w:tr w:rsidR="00BA753C" w14:paraId="4A6B427C" w14:textId="77777777">
        <w:tc>
          <w:tcPr>
            <w:tcW w:w="1800" w:type="dxa"/>
            <w:shd w:val="clear" w:color="auto" w:fill="2E5C99"/>
            <w:tcMar>
              <w:top w:w="100" w:type="dxa"/>
              <w:left w:w="120" w:type="dxa"/>
              <w:bottom w:w="100" w:type="dxa"/>
              <w:right w:w="120" w:type="dxa"/>
            </w:tcMar>
          </w:tcPr>
          <w:p w14:paraId="0A54B9EB" w14:textId="77777777" w:rsidR="00BA753C" w:rsidRDefault="00000000">
            <w:r>
              <w:rPr>
                <w:b/>
                <w:bCs/>
                <w:color w:val="FFFFFF"/>
              </w:rPr>
              <w:t>Week</w:t>
            </w:r>
          </w:p>
        </w:tc>
        <w:tc>
          <w:tcPr>
            <w:tcW w:w="7550" w:type="dxa"/>
            <w:shd w:val="clear" w:color="auto" w:fill="2E5C99"/>
            <w:tcMar>
              <w:top w:w="100" w:type="dxa"/>
              <w:left w:w="120" w:type="dxa"/>
              <w:bottom w:w="100" w:type="dxa"/>
              <w:right w:w="120" w:type="dxa"/>
            </w:tcMar>
          </w:tcPr>
          <w:p w14:paraId="6F6D2D2E" w14:textId="77777777" w:rsidR="00BA753C" w:rsidRDefault="00000000">
            <w:r>
              <w:rPr>
                <w:b/>
                <w:bCs/>
                <w:color w:val="FFFFFF"/>
              </w:rPr>
              <w:t>Milestone</w:t>
            </w:r>
          </w:p>
        </w:tc>
      </w:tr>
      <w:tr w:rsidR="00BA753C" w14:paraId="5BB15D8A" w14:textId="77777777">
        <w:tc>
          <w:tcPr>
            <w:tcW w:w="1800" w:type="dxa"/>
            <w:tcMar>
              <w:top w:w="100" w:type="dxa"/>
              <w:left w:w="120" w:type="dxa"/>
              <w:bottom w:w="100" w:type="dxa"/>
              <w:right w:w="120" w:type="dxa"/>
            </w:tcMar>
          </w:tcPr>
          <w:p w14:paraId="0FE263CB" w14:textId="77777777" w:rsidR="00BA753C" w:rsidRDefault="00000000">
            <w:r>
              <w:rPr>
                <w:color w:val="000000"/>
              </w:rPr>
              <w:t>1–2</w:t>
            </w:r>
          </w:p>
        </w:tc>
        <w:tc>
          <w:tcPr>
            <w:tcW w:w="7550" w:type="dxa"/>
            <w:tcMar>
              <w:top w:w="100" w:type="dxa"/>
              <w:left w:w="120" w:type="dxa"/>
              <w:bottom w:w="100" w:type="dxa"/>
              <w:right w:w="120" w:type="dxa"/>
            </w:tcMar>
          </w:tcPr>
          <w:p w14:paraId="7B1B26ED" w14:textId="77777777" w:rsidR="00BA753C" w:rsidRDefault="00000000">
            <w:r>
              <w:rPr>
                <w:color w:val="000000"/>
              </w:rPr>
              <w:t>System design, database schema, dataset collection for the vision model, UI wireframes</w:t>
            </w:r>
          </w:p>
        </w:tc>
      </w:tr>
      <w:tr w:rsidR="00BA753C" w14:paraId="77646768" w14:textId="77777777">
        <w:tc>
          <w:tcPr>
            <w:tcW w:w="1800" w:type="dxa"/>
            <w:tcMar>
              <w:top w:w="100" w:type="dxa"/>
              <w:left w:w="120" w:type="dxa"/>
              <w:bottom w:w="100" w:type="dxa"/>
              <w:right w:w="120" w:type="dxa"/>
            </w:tcMar>
          </w:tcPr>
          <w:p w14:paraId="3E5E5252" w14:textId="77777777" w:rsidR="00BA753C" w:rsidRDefault="00000000">
            <w:r>
              <w:rPr>
                <w:color w:val="000000"/>
              </w:rPr>
              <w:t>3–4</w:t>
            </w:r>
          </w:p>
        </w:tc>
        <w:tc>
          <w:tcPr>
            <w:tcW w:w="7550" w:type="dxa"/>
            <w:tcMar>
              <w:top w:w="100" w:type="dxa"/>
              <w:left w:w="120" w:type="dxa"/>
              <w:bottom w:w="100" w:type="dxa"/>
              <w:right w:w="120" w:type="dxa"/>
            </w:tcMar>
          </w:tcPr>
          <w:p w14:paraId="4388EFCD" w14:textId="77777777" w:rsidR="00BA753C" w:rsidRDefault="00000000">
            <w:r>
              <w:rPr>
                <w:color w:val="000000"/>
              </w:rPr>
              <w:t>Citizen app + backend API + vision model integration</w:t>
            </w:r>
          </w:p>
        </w:tc>
      </w:tr>
      <w:tr w:rsidR="00BA753C" w14:paraId="37983B95" w14:textId="77777777">
        <w:tc>
          <w:tcPr>
            <w:tcW w:w="1800" w:type="dxa"/>
            <w:tcMar>
              <w:top w:w="100" w:type="dxa"/>
              <w:left w:w="120" w:type="dxa"/>
              <w:bottom w:w="100" w:type="dxa"/>
              <w:right w:w="120" w:type="dxa"/>
            </w:tcMar>
          </w:tcPr>
          <w:p w14:paraId="61DFFC1D" w14:textId="77777777" w:rsidR="00BA753C" w:rsidRDefault="00000000">
            <w:r>
              <w:rPr>
                <w:color w:val="000000"/>
              </w:rPr>
              <w:t>5</w:t>
            </w:r>
          </w:p>
        </w:tc>
        <w:tc>
          <w:tcPr>
            <w:tcW w:w="7550" w:type="dxa"/>
            <w:tcMar>
              <w:top w:w="100" w:type="dxa"/>
              <w:left w:w="120" w:type="dxa"/>
              <w:bottom w:w="100" w:type="dxa"/>
              <w:right w:w="120" w:type="dxa"/>
            </w:tcMar>
          </w:tcPr>
          <w:p w14:paraId="68D7BDC6" w14:textId="77777777" w:rsidR="00BA753C" w:rsidRDefault="00000000">
            <w:r>
              <w:rPr>
                <w:color w:val="000000"/>
              </w:rPr>
              <w:t>LLM pipeline: structured extraction, duplicate clustering (Union-Find), embeddings</w:t>
            </w:r>
          </w:p>
        </w:tc>
      </w:tr>
      <w:tr w:rsidR="00BA753C" w14:paraId="4D08A01F" w14:textId="77777777">
        <w:tc>
          <w:tcPr>
            <w:tcW w:w="1800" w:type="dxa"/>
            <w:tcMar>
              <w:top w:w="100" w:type="dxa"/>
              <w:left w:w="120" w:type="dxa"/>
              <w:bottom w:w="100" w:type="dxa"/>
              <w:right w:w="120" w:type="dxa"/>
            </w:tcMar>
          </w:tcPr>
          <w:p w14:paraId="6632971F" w14:textId="77777777" w:rsidR="00BA753C" w:rsidRDefault="00000000">
            <w:r>
              <w:rPr>
                <w:color w:val="000000"/>
              </w:rPr>
              <w:lastRenderedPageBreak/>
              <w:t>6</w:t>
            </w:r>
          </w:p>
        </w:tc>
        <w:tc>
          <w:tcPr>
            <w:tcW w:w="7550" w:type="dxa"/>
            <w:tcMar>
              <w:top w:w="100" w:type="dxa"/>
              <w:left w:w="120" w:type="dxa"/>
              <w:bottom w:w="100" w:type="dxa"/>
              <w:right w:w="120" w:type="dxa"/>
            </w:tcMar>
          </w:tcPr>
          <w:p w14:paraId="3DDC71DA" w14:textId="77777777" w:rsidR="00BA753C" w:rsidRDefault="00000000">
            <w:r>
              <w:rPr>
                <w:color w:val="000000"/>
              </w:rPr>
              <w:t>Dispatcher dashboard: priority queue, live map, responder matching</w:t>
            </w:r>
          </w:p>
        </w:tc>
      </w:tr>
      <w:tr w:rsidR="00BA753C" w14:paraId="3EE503E5" w14:textId="77777777">
        <w:tc>
          <w:tcPr>
            <w:tcW w:w="1800" w:type="dxa"/>
            <w:tcMar>
              <w:top w:w="100" w:type="dxa"/>
              <w:left w:w="120" w:type="dxa"/>
              <w:bottom w:w="100" w:type="dxa"/>
              <w:right w:w="120" w:type="dxa"/>
            </w:tcMar>
          </w:tcPr>
          <w:p w14:paraId="5EF39CA0" w14:textId="77777777" w:rsidR="00BA753C" w:rsidRDefault="00000000">
            <w:r>
              <w:rPr>
                <w:color w:val="000000"/>
              </w:rPr>
              <w:t>7</w:t>
            </w:r>
          </w:p>
        </w:tc>
        <w:tc>
          <w:tcPr>
            <w:tcW w:w="7550" w:type="dxa"/>
            <w:tcMar>
              <w:top w:w="100" w:type="dxa"/>
              <w:left w:w="120" w:type="dxa"/>
              <w:bottom w:w="100" w:type="dxa"/>
              <w:right w:w="120" w:type="dxa"/>
            </w:tcMar>
          </w:tcPr>
          <w:p w14:paraId="42CC9E63" w14:textId="77777777" w:rsidR="00BA753C" w:rsidRDefault="00000000">
            <w:r>
              <w:rPr>
                <w:color w:val="000000"/>
              </w:rPr>
              <w:t>Analytics layer (hotspot heatmaps, SLA tracking) + notifications</w:t>
            </w:r>
          </w:p>
        </w:tc>
      </w:tr>
      <w:tr w:rsidR="00BA753C" w14:paraId="163AB851" w14:textId="77777777">
        <w:tc>
          <w:tcPr>
            <w:tcW w:w="1800" w:type="dxa"/>
            <w:tcMar>
              <w:top w:w="100" w:type="dxa"/>
              <w:left w:w="120" w:type="dxa"/>
              <w:bottom w:w="100" w:type="dxa"/>
              <w:right w:w="120" w:type="dxa"/>
            </w:tcMar>
          </w:tcPr>
          <w:p w14:paraId="72D3506A" w14:textId="77777777" w:rsidR="00BA753C" w:rsidRDefault="00000000">
            <w:r>
              <w:rPr>
                <w:color w:val="000000"/>
              </w:rPr>
              <w:t>8</w:t>
            </w:r>
          </w:p>
        </w:tc>
        <w:tc>
          <w:tcPr>
            <w:tcW w:w="7550" w:type="dxa"/>
            <w:tcMar>
              <w:top w:w="100" w:type="dxa"/>
              <w:left w:w="120" w:type="dxa"/>
              <w:bottom w:w="100" w:type="dxa"/>
              <w:right w:w="120" w:type="dxa"/>
            </w:tcMar>
          </w:tcPr>
          <w:p w14:paraId="2FC0E5C0" w14:textId="77777777" w:rsidR="00BA753C" w:rsidRDefault="00000000">
            <w:r>
              <w:rPr>
                <w:color w:val="000000"/>
              </w:rPr>
              <w:t>Testing on a simulated incident dataset, polish, demo preparation, buffer</w:t>
            </w:r>
          </w:p>
        </w:tc>
      </w:tr>
    </w:tbl>
    <w:p w14:paraId="65BDAC6D" w14:textId="77777777" w:rsidR="00BA753C" w:rsidRDefault="00000000">
      <w:pPr>
        <w:pStyle w:val="Heading1"/>
        <w:spacing w:before="360" w:after="160"/>
      </w:pPr>
      <w:r>
        <w:rPr>
          <w:b/>
          <w:bCs/>
          <w:color w:val="1F3F6B"/>
          <w:sz w:val="30"/>
          <w:szCs w:val="30"/>
        </w:rPr>
        <w:t>7. Suggested Team Roles (2–3 members)</w:t>
      </w:r>
    </w:p>
    <w:p w14:paraId="388CC9DC" w14:textId="77777777" w:rsidR="00BA753C" w:rsidRDefault="00000000">
      <w:pPr>
        <w:pStyle w:val="ListParagraph"/>
        <w:numPr>
          <w:ilvl w:val="0"/>
          <w:numId w:val="2"/>
        </w:numPr>
        <w:spacing w:after="80" w:line="280" w:lineRule="auto"/>
      </w:pPr>
      <w:r>
        <w:rPr>
          <w:b/>
          <w:bCs/>
          <w:sz w:val="22"/>
          <w:szCs w:val="22"/>
        </w:rPr>
        <w:t xml:space="preserve">AI pipeline owner: </w:t>
      </w:r>
      <w:r>
        <w:rPr>
          <w:sz w:val="22"/>
          <w:szCs w:val="22"/>
        </w:rPr>
        <w:t>vision model training/integration, LLM pipeline, embeddings and deduplication logic.</w:t>
      </w:r>
    </w:p>
    <w:p w14:paraId="0C28C4DB" w14:textId="77777777" w:rsidR="00BA753C" w:rsidRDefault="00000000">
      <w:pPr>
        <w:pStyle w:val="ListParagraph"/>
        <w:numPr>
          <w:ilvl w:val="0"/>
          <w:numId w:val="2"/>
        </w:numPr>
        <w:spacing w:after="80" w:line="280" w:lineRule="auto"/>
      </w:pPr>
      <w:r>
        <w:rPr>
          <w:b/>
          <w:bCs/>
          <w:sz w:val="22"/>
          <w:szCs w:val="22"/>
        </w:rPr>
        <w:t xml:space="preserve">Backend &amp; algorithms owner: </w:t>
      </w:r>
      <w:r>
        <w:rPr>
          <w:sz w:val="22"/>
          <w:szCs w:val="22"/>
        </w:rPr>
        <w:t>API, database, Union-Find clustering, priority queue, geospatial matching.</w:t>
      </w:r>
    </w:p>
    <w:p w14:paraId="1314C76C" w14:textId="77777777" w:rsidR="00BA753C" w:rsidRDefault="00000000">
      <w:pPr>
        <w:pStyle w:val="ListParagraph"/>
        <w:numPr>
          <w:ilvl w:val="0"/>
          <w:numId w:val="2"/>
        </w:numPr>
        <w:spacing w:after="80" w:line="280" w:lineRule="auto"/>
      </w:pPr>
      <w:r>
        <w:rPr>
          <w:b/>
          <w:bCs/>
          <w:sz w:val="22"/>
          <w:szCs w:val="22"/>
        </w:rPr>
        <w:t xml:space="preserve">Frontend owner: </w:t>
      </w:r>
      <w:r>
        <w:rPr>
          <w:sz w:val="22"/>
          <w:szCs w:val="22"/>
        </w:rPr>
        <w:t>citizen reporting app and dispatcher dashboard UI (for a 2-person team, this merges with the backend role).</w:t>
      </w:r>
    </w:p>
    <w:p w14:paraId="1F33471D" w14:textId="77777777" w:rsidR="00BA753C" w:rsidRDefault="00000000">
      <w:pPr>
        <w:pStyle w:val="Heading1"/>
        <w:spacing w:before="360" w:after="160"/>
      </w:pPr>
      <w:r>
        <w:rPr>
          <w:b/>
          <w:bCs/>
          <w:color w:val="1F3F6B"/>
          <w:sz w:val="30"/>
          <w:szCs w:val="30"/>
        </w:rPr>
        <w:t>8. Why This Project</w:t>
      </w:r>
    </w:p>
    <w:p w14:paraId="0D3BE4F3" w14:textId="77777777" w:rsidR="00BA753C" w:rsidRDefault="00000000">
      <w:pPr>
        <w:pStyle w:val="ListParagraph"/>
        <w:numPr>
          <w:ilvl w:val="0"/>
          <w:numId w:val="2"/>
        </w:numPr>
        <w:spacing w:after="80" w:line="280" w:lineRule="auto"/>
      </w:pPr>
      <w:r>
        <w:rPr>
          <w:b/>
          <w:bCs/>
          <w:sz w:val="22"/>
          <w:szCs w:val="22"/>
        </w:rPr>
        <w:t xml:space="preserve">Real-world relevance: </w:t>
      </w:r>
      <w:r>
        <w:rPr>
          <w:sz w:val="22"/>
          <w:szCs w:val="22"/>
        </w:rPr>
        <w:t>directly targets a documented, measurable gap in civic and public safety response systems.</w:t>
      </w:r>
    </w:p>
    <w:p w14:paraId="4DCB07B5" w14:textId="77777777" w:rsidR="00BA753C" w:rsidRDefault="00000000">
      <w:pPr>
        <w:pStyle w:val="ListParagraph"/>
        <w:numPr>
          <w:ilvl w:val="0"/>
          <w:numId w:val="2"/>
        </w:numPr>
        <w:spacing w:after="80" w:line="280" w:lineRule="auto"/>
      </w:pPr>
      <w:r>
        <w:rPr>
          <w:b/>
          <w:bCs/>
          <w:sz w:val="22"/>
          <w:szCs w:val="22"/>
        </w:rPr>
        <w:t xml:space="preserve">Technical depth: </w:t>
      </w:r>
      <w:r>
        <w:rPr>
          <w:sz w:val="22"/>
          <w:szCs w:val="22"/>
        </w:rPr>
        <w:t>combines computer vision, NLP/LLM integration, and classic algorithmic problem-solving (Union-Find, heaps, geospatial search) rather than being a CRUD app with an AI label.</w:t>
      </w:r>
    </w:p>
    <w:p w14:paraId="00F384E6" w14:textId="77777777" w:rsidR="00BA753C" w:rsidRDefault="00000000">
      <w:pPr>
        <w:pStyle w:val="ListParagraph"/>
        <w:numPr>
          <w:ilvl w:val="0"/>
          <w:numId w:val="2"/>
        </w:numPr>
        <w:spacing w:after="80" w:line="280" w:lineRule="auto"/>
      </w:pPr>
      <w:r>
        <w:rPr>
          <w:b/>
          <w:bCs/>
          <w:sz w:val="22"/>
          <w:szCs w:val="22"/>
        </w:rPr>
        <w:t xml:space="preserve">Scoped appropriately: </w:t>
      </w:r>
      <w:r>
        <w:rPr>
          <w:sz w:val="22"/>
          <w:szCs w:val="22"/>
        </w:rPr>
        <w:t>each pipeline stage is independently buildable and demoable, so progress is visible every week and the project degrades gracefully if a stage runs behind schedule.</w:t>
      </w:r>
    </w:p>
    <w:p w14:paraId="193E0C60" w14:textId="77777777" w:rsidR="00BA753C" w:rsidRDefault="00000000">
      <w:pPr>
        <w:pStyle w:val="ListParagraph"/>
        <w:numPr>
          <w:ilvl w:val="0"/>
          <w:numId w:val="2"/>
        </w:numPr>
        <w:spacing w:after="80" w:line="280" w:lineRule="auto"/>
      </w:pPr>
      <w:r>
        <w:rPr>
          <w:b/>
          <w:bCs/>
          <w:sz w:val="22"/>
          <w:szCs w:val="22"/>
        </w:rPr>
        <w:t xml:space="preserve">Extensible: </w:t>
      </w:r>
      <w:r>
        <w:rPr>
          <w:sz w:val="22"/>
          <w:szCs w:val="22"/>
        </w:rPr>
        <w:t>a lighter version (drop the vision model and responder-matching algorithm, keep LLM-based triage + citizen app + admin dashboard) is available as a fallback scope if timeline pressure emerges.</w:t>
      </w:r>
    </w:p>
    <w:p w14:paraId="7C6D87C7" w14:textId="77777777" w:rsidR="00BA753C" w:rsidRDefault="00000000">
      <w:pPr>
        <w:pBdr>
          <w:top w:val="single" w:sz="4" w:space="0" w:color="CCCCCC"/>
        </w:pBdr>
        <w:spacing w:before="400"/>
      </w:pPr>
      <w:r>
        <w:rPr>
          <w:i/>
          <w:iCs/>
          <w:color w:val="595959"/>
          <w:sz w:val="18"/>
          <w:szCs w:val="18"/>
        </w:rPr>
        <w:t>Prepared for Product Development Lab submission.</w:t>
      </w:r>
    </w:p>
    <w:sectPr w:rsidR="00BA753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709A"/>
    <w:multiLevelType w:val="hybridMultilevel"/>
    <w:tmpl w:val="D06C3D72"/>
    <w:lvl w:ilvl="0" w:tplc="8EDC1724">
      <w:start w:val="1"/>
      <w:numFmt w:val="bullet"/>
      <w:lvlText w:val="●"/>
      <w:lvlJc w:val="left"/>
      <w:pPr>
        <w:ind w:left="720" w:hanging="360"/>
      </w:pPr>
    </w:lvl>
    <w:lvl w:ilvl="1" w:tplc="0E1A7B3A">
      <w:start w:val="1"/>
      <w:numFmt w:val="bullet"/>
      <w:lvlText w:val="○"/>
      <w:lvlJc w:val="left"/>
      <w:pPr>
        <w:ind w:left="1440" w:hanging="360"/>
      </w:pPr>
    </w:lvl>
    <w:lvl w:ilvl="2" w:tplc="FC66A0DA">
      <w:start w:val="1"/>
      <w:numFmt w:val="bullet"/>
      <w:lvlText w:val="■"/>
      <w:lvlJc w:val="left"/>
      <w:pPr>
        <w:ind w:left="2160" w:hanging="360"/>
      </w:pPr>
    </w:lvl>
    <w:lvl w:ilvl="3" w:tplc="38A8FA26">
      <w:start w:val="1"/>
      <w:numFmt w:val="bullet"/>
      <w:lvlText w:val="●"/>
      <w:lvlJc w:val="left"/>
      <w:pPr>
        <w:ind w:left="2880" w:hanging="360"/>
      </w:pPr>
    </w:lvl>
    <w:lvl w:ilvl="4" w:tplc="303CC63E">
      <w:start w:val="1"/>
      <w:numFmt w:val="bullet"/>
      <w:lvlText w:val="○"/>
      <w:lvlJc w:val="left"/>
      <w:pPr>
        <w:ind w:left="3600" w:hanging="360"/>
      </w:pPr>
    </w:lvl>
    <w:lvl w:ilvl="5" w:tplc="DB341204">
      <w:start w:val="1"/>
      <w:numFmt w:val="bullet"/>
      <w:lvlText w:val="■"/>
      <w:lvlJc w:val="left"/>
      <w:pPr>
        <w:ind w:left="4320" w:hanging="360"/>
      </w:pPr>
    </w:lvl>
    <w:lvl w:ilvl="6" w:tplc="7A8A79D2">
      <w:start w:val="1"/>
      <w:numFmt w:val="bullet"/>
      <w:lvlText w:val="●"/>
      <w:lvlJc w:val="left"/>
      <w:pPr>
        <w:ind w:left="5040" w:hanging="360"/>
      </w:pPr>
    </w:lvl>
    <w:lvl w:ilvl="7" w:tplc="FEB069DA">
      <w:start w:val="1"/>
      <w:numFmt w:val="bullet"/>
      <w:lvlText w:val="●"/>
      <w:lvlJc w:val="left"/>
      <w:pPr>
        <w:ind w:left="5760" w:hanging="360"/>
      </w:pPr>
    </w:lvl>
    <w:lvl w:ilvl="8" w:tplc="282A1970">
      <w:start w:val="1"/>
      <w:numFmt w:val="bullet"/>
      <w:lvlText w:val="●"/>
      <w:lvlJc w:val="left"/>
      <w:pPr>
        <w:ind w:left="6480" w:hanging="360"/>
      </w:pPr>
    </w:lvl>
  </w:abstractNum>
  <w:abstractNum w:abstractNumId="1" w15:restartNumberingAfterBreak="0">
    <w:nsid w:val="199A4F97"/>
    <w:multiLevelType w:val="hybridMultilevel"/>
    <w:tmpl w:val="50CE6028"/>
    <w:lvl w:ilvl="0" w:tplc="39806578">
      <w:start w:val="1"/>
      <w:numFmt w:val="bullet"/>
      <w:lvlText w:val="•"/>
      <w:lvlJc w:val="left"/>
      <w:pPr>
        <w:ind w:left="431" w:hanging="259"/>
      </w:pPr>
    </w:lvl>
    <w:lvl w:ilvl="1" w:tplc="20C6D48E">
      <w:start w:val="1"/>
      <w:numFmt w:val="bullet"/>
      <w:lvlText w:val="–"/>
      <w:lvlJc w:val="left"/>
      <w:pPr>
        <w:ind w:left="863" w:hanging="259"/>
      </w:pPr>
    </w:lvl>
    <w:lvl w:ilvl="2" w:tplc="FE280A6C">
      <w:numFmt w:val="decimal"/>
      <w:lvlText w:val=""/>
      <w:lvlJc w:val="left"/>
    </w:lvl>
    <w:lvl w:ilvl="3" w:tplc="165C3D4C">
      <w:numFmt w:val="decimal"/>
      <w:lvlText w:val=""/>
      <w:lvlJc w:val="left"/>
    </w:lvl>
    <w:lvl w:ilvl="4" w:tplc="1644B600">
      <w:numFmt w:val="decimal"/>
      <w:lvlText w:val=""/>
      <w:lvlJc w:val="left"/>
    </w:lvl>
    <w:lvl w:ilvl="5" w:tplc="A2120CA2">
      <w:numFmt w:val="decimal"/>
      <w:lvlText w:val=""/>
      <w:lvlJc w:val="left"/>
    </w:lvl>
    <w:lvl w:ilvl="6" w:tplc="26D2CF96">
      <w:numFmt w:val="decimal"/>
      <w:lvlText w:val=""/>
      <w:lvlJc w:val="left"/>
    </w:lvl>
    <w:lvl w:ilvl="7" w:tplc="3000D792">
      <w:numFmt w:val="decimal"/>
      <w:lvlText w:val=""/>
      <w:lvlJc w:val="left"/>
    </w:lvl>
    <w:lvl w:ilvl="8" w:tplc="933E3842">
      <w:numFmt w:val="decimal"/>
      <w:lvlText w:val=""/>
      <w:lvlJc w:val="left"/>
    </w:lvl>
  </w:abstractNum>
  <w:num w:numId="1" w16cid:durableId="908684869">
    <w:abstractNumId w:val="0"/>
    <w:lvlOverride w:ilvl="0">
      <w:startOverride w:val="1"/>
    </w:lvlOverride>
  </w:num>
  <w:num w:numId="2" w16cid:durableId="3866065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53C"/>
    <w:rsid w:val="0051617A"/>
    <w:rsid w:val="0071451A"/>
    <w:rsid w:val="0079142B"/>
    <w:rsid w:val="00BA753C"/>
    <w:rsid w:val="00DC1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6C7C8"/>
  <w15:docId w15:val="{72161583-45B9-494B-BAB2-AED2CC2B8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916</Words>
  <Characters>5224</Characters>
  <Application>Microsoft Office Word</Application>
  <DocSecurity>0</DocSecurity>
  <Lines>43</Lines>
  <Paragraphs>12</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Latheshkumar S</cp:lastModifiedBy>
  <cp:revision>3</cp:revision>
  <dcterms:created xsi:type="dcterms:W3CDTF">2026-07-31T05:53:00Z</dcterms:created>
  <dcterms:modified xsi:type="dcterms:W3CDTF">2026-07-31T07:37:00Z</dcterms:modified>
</cp:coreProperties>
</file>