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b/>
          <w:b/>
          <w:bCs/>
          <w:color w:val="24292F"/>
          <w:u w:val="single"/>
        </w:rPr>
      </w:pPr>
      <w:r>
        <w:rPr>
          <w:rFonts w:cs="Segoe UI" w:ascii="Segoe UI" w:hAnsi="Segoe UI"/>
          <w:b/>
          <w:bCs/>
          <w:color w:val="24292F"/>
          <w:u w:val="single"/>
        </w:rPr>
        <w:t>Scénario : Enregistrer un emprunt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  <w:u w:val="single"/>
        </w:rPr>
      </w:pPr>
      <w:r>
        <w:rPr>
          <w:rFonts w:cs="Segoe UI" w:ascii="Segoe UI" w:hAnsi="Segoe UI"/>
          <w:color w:val="24292F"/>
          <w:u w:val="single"/>
        </w:rPr>
        <w:t>Flux principal : (Happy Day)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1 -L'acteur demande la création d'un nouvel emprunt Le système affiche un écran de sélection du lecteur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2 - L'acteur saisie le code du lecteur Le système affiche la synthèse des informations du lecteur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3 - L'acteur valide la fiche du lecteur Le système affiche un écran de sélection de la ressource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4 - L'acteur saisie le code de la ressource Le système affiche les détails de la ressource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5 - L'acteur valide l'emprunt de la ressource Le système affiche une synthèse de l'emprunt (avec possibilité de saisir une nouvelle ressource)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6 - L'acteur valide l'emprunt complet Le système enregistre la fiche de prêt....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  <w:u w:val="single"/>
        </w:rPr>
      </w:pPr>
      <w:r>
        <w:rPr>
          <w:rFonts w:cs="Segoe UI" w:ascii="Segoe UI" w:hAnsi="Segoe UI"/>
          <w:color w:val="24292F"/>
          <w:u w:val="single"/>
        </w:rPr>
        <w:t>Flux alternatifs 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2 - Le lecteur n'est pas en règle de sa cotisation Le système affiche un écran ...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4 - CDROM ...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4 - Micro Film ...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610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LibreOffice/7.4.4.2$Linux_X86_64 LibreOffice_project/40$Build-2</Application>
  <AppVersion>15.0000</AppVersion>
  <Pages>1</Pages>
  <Words>143</Words>
  <Characters>669</Characters>
  <CharactersWithSpaces>800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2023-03-24T10:05:00Z</dcterms:created>
  <dc:creator>Pierre PETITIOT</dc:creator>
  <dc:description/>
  <dc:language>fr-FR</dc:language>
  <cp:lastModifiedBy>Pierre PETITIOT</cp:lastModifiedBy>
  <dcterms:modified xsi:type="dcterms:W3CDTF">2023-03-24T10:06:00Z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