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C46B6" w14:textId="77777777" w:rsidR="00CB3D7F" w:rsidRPr="00447014" w:rsidRDefault="00CB3D7F" w:rsidP="00CB3D7F">
      <w:pPr>
        <w:jc w:val="both"/>
        <w:rPr>
          <w:b/>
          <w:sz w:val="22"/>
          <w:szCs w:val="22"/>
        </w:rPr>
      </w:pPr>
      <w:r w:rsidRPr="00447014">
        <w:rPr>
          <w:b/>
          <w:sz w:val="22"/>
          <w:szCs w:val="22"/>
        </w:rPr>
        <w:t xml:space="preserve">Name: Akond Rahman </w:t>
      </w:r>
    </w:p>
    <w:p w14:paraId="5B51A75B" w14:textId="77777777" w:rsidR="00CB3D7F" w:rsidRPr="00447014" w:rsidRDefault="00CB3D7F" w:rsidP="00CB3D7F">
      <w:pPr>
        <w:jc w:val="both"/>
        <w:rPr>
          <w:b/>
          <w:sz w:val="22"/>
          <w:szCs w:val="22"/>
        </w:rPr>
      </w:pPr>
      <w:r w:rsidRPr="00447014">
        <w:rPr>
          <w:b/>
          <w:sz w:val="22"/>
          <w:szCs w:val="22"/>
        </w:rPr>
        <w:t xml:space="preserve">Lab: 001B </w:t>
      </w:r>
    </w:p>
    <w:p w14:paraId="668E35D5" w14:textId="468590FA" w:rsidR="00CB3D7F" w:rsidRPr="00447014" w:rsidRDefault="00CB3D7F" w:rsidP="00CB3D7F">
      <w:pPr>
        <w:jc w:val="both"/>
        <w:rPr>
          <w:sz w:val="22"/>
          <w:szCs w:val="22"/>
        </w:rPr>
      </w:pPr>
      <w:r w:rsidRPr="00447014">
        <w:rPr>
          <w:b/>
          <w:sz w:val="22"/>
          <w:szCs w:val="22"/>
        </w:rPr>
        <w:t>HW#</w:t>
      </w:r>
      <w:r w:rsidR="00AD09A2" w:rsidRPr="00447014">
        <w:rPr>
          <w:b/>
          <w:sz w:val="22"/>
          <w:szCs w:val="22"/>
        </w:rPr>
        <w:t>2</w:t>
      </w:r>
    </w:p>
    <w:p w14:paraId="6AE2F4A7" w14:textId="77777777" w:rsidR="00CB3D7F" w:rsidRPr="00447014" w:rsidRDefault="00CB3D7F">
      <w:pPr>
        <w:rPr>
          <w:sz w:val="22"/>
          <w:szCs w:val="22"/>
        </w:rPr>
      </w:pPr>
    </w:p>
    <w:p w14:paraId="1FD0A15B" w14:textId="412AD393" w:rsidR="00CB3D7F" w:rsidRPr="00447014" w:rsidRDefault="00235D0F">
      <w:pPr>
        <w:rPr>
          <w:b/>
          <w:sz w:val="22"/>
          <w:szCs w:val="22"/>
        </w:rPr>
      </w:pPr>
      <w:r w:rsidRPr="00447014">
        <w:rPr>
          <w:b/>
          <w:sz w:val="22"/>
          <w:szCs w:val="22"/>
        </w:rPr>
        <w:t xml:space="preserve">Question-1: </w:t>
      </w:r>
    </w:p>
    <w:p w14:paraId="0B9BDD11" w14:textId="77777777" w:rsidR="00303E72" w:rsidRPr="00447014" w:rsidRDefault="00691D3D">
      <w:pPr>
        <w:rPr>
          <w:sz w:val="22"/>
          <w:szCs w:val="22"/>
        </w:rPr>
      </w:pPr>
      <w:r w:rsidRPr="00447014">
        <w:rPr>
          <w:sz w:val="22"/>
          <w:szCs w:val="22"/>
        </w:rPr>
        <w:t>Q 9.10:</w:t>
      </w:r>
    </w:p>
    <w:p w14:paraId="757C7D1C" w14:textId="77777777" w:rsidR="00691D3D" w:rsidRPr="00447014" w:rsidRDefault="00691D3D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Answer: </w:t>
      </w:r>
    </w:p>
    <w:p w14:paraId="43D89442" w14:textId="01109C65" w:rsidR="00691D3D" w:rsidRPr="00447014" w:rsidRDefault="00691D3D">
      <w:pPr>
        <w:rPr>
          <w:rFonts w:eastAsia="Times New Roman" w:cs="Times New Roman"/>
          <w:sz w:val="22"/>
          <w:szCs w:val="22"/>
        </w:rPr>
      </w:pPr>
      <w:r w:rsidRPr="00447014">
        <w:rPr>
          <w:sz w:val="22"/>
          <w:szCs w:val="22"/>
        </w:rPr>
        <w:t xml:space="preserve">In the Bonferroni procedure the level of error rate becomes smaller with the increase in number of treatment groups. A smaller error rate makes the procedure more conservative in this sense but the chances of making Type II errors increases. </w:t>
      </w:r>
      <w:r w:rsidRPr="00447014">
        <w:rPr>
          <w:rFonts w:eastAsia="Times New Roman" w:cs="Times New Roman"/>
          <w:sz w:val="22"/>
          <w:szCs w:val="22"/>
        </w:rPr>
        <w:t>The</w:t>
      </w:r>
      <w:r w:rsidR="007347B1" w:rsidRPr="00447014">
        <w:rPr>
          <w:rFonts w:eastAsia="Times New Roman" w:cs="Times New Roman"/>
          <w:sz w:val="22"/>
          <w:szCs w:val="22"/>
        </w:rPr>
        <w:t>refore, even though</w:t>
      </w:r>
      <w:r w:rsidRPr="00447014">
        <w:rPr>
          <w:rFonts w:eastAsia="Times New Roman" w:cs="Times New Roman"/>
          <w:sz w:val="22"/>
          <w:szCs w:val="22"/>
        </w:rPr>
        <w:t xml:space="preserve"> Bonferroni </w:t>
      </w:r>
      <w:r w:rsidR="007347B1" w:rsidRPr="00447014">
        <w:rPr>
          <w:rFonts w:eastAsia="Times New Roman" w:cs="Times New Roman"/>
          <w:sz w:val="22"/>
          <w:szCs w:val="22"/>
        </w:rPr>
        <w:t xml:space="preserve">is conservative, the power of Bonferroni is comparatively low. </w:t>
      </w:r>
    </w:p>
    <w:p w14:paraId="66BC6FD5" w14:textId="77777777" w:rsidR="00A513B8" w:rsidRPr="00447014" w:rsidRDefault="00A513B8">
      <w:pPr>
        <w:rPr>
          <w:rFonts w:eastAsia="Times New Roman" w:cs="Times New Roman"/>
          <w:sz w:val="22"/>
          <w:szCs w:val="22"/>
        </w:rPr>
      </w:pPr>
    </w:p>
    <w:p w14:paraId="39998137" w14:textId="534E361C" w:rsidR="00A513B8" w:rsidRPr="00447014" w:rsidRDefault="005E254A">
      <w:pPr>
        <w:rPr>
          <w:rFonts w:eastAsia="Times New Roman" w:cs="Times New Roman"/>
          <w:sz w:val="22"/>
          <w:szCs w:val="22"/>
        </w:rPr>
      </w:pPr>
      <w:r w:rsidRPr="00447014">
        <w:rPr>
          <w:rFonts w:eastAsia="Times New Roman" w:cs="Times New Roman"/>
          <w:sz w:val="22"/>
          <w:szCs w:val="22"/>
        </w:rPr>
        <w:t>Q 9.13</w:t>
      </w:r>
      <w:r w:rsidR="00A513B8" w:rsidRPr="00447014">
        <w:rPr>
          <w:rFonts w:eastAsia="Times New Roman" w:cs="Times New Roman"/>
          <w:sz w:val="22"/>
          <w:szCs w:val="22"/>
        </w:rPr>
        <w:t>:</w:t>
      </w:r>
    </w:p>
    <w:p w14:paraId="50FEDC04" w14:textId="77777777" w:rsidR="00A513B8" w:rsidRPr="00447014" w:rsidRDefault="00A513B8">
      <w:pPr>
        <w:rPr>
          <w:rFonts w:eastAsia="Times New Roman" w:cs="Times New Roman"/>
          <w:sz w:val="22"/>
          <w:szCs w:val="22"/>
        </w:rPr>
      </w:pPr>
      <w:r w:rsidRPr="00447014">
        <w:rPr>
          <w:rFonts w:eastAsia="Times New Roman" w:cs="Times New Roman"/>
          <w:sz w:val="22"/>
          <w:szCs w:val="22"/>
        </w:rPr>
        <w:t xml:space="preserve">Answer: </w:t>
      </w:r>
    </w:p>
    <w:p w14:paraId="5C4B78C4" w14:textId="77777777" w:rsidR="00A513B8" w:rsidRPr="00447014" w:rsidRDefault="00A513B8">
      <w:pPr>
        <w:rPr>
          <w:rFonts w:eastAsia="Times New Roman" w:cs="Times New Roman"/>
          <w:sz w:val="22"/>
          <w:szCs w:val="22"/>
        </w:rPr>
      </w:pPr>
      <w:r w:rsidRPr="00447014">
        <w:rPr>
          <w:rFonts w:eastAsia="Times New Roman" w:cs="Times New Roman"/>
          <w:sz w:val="22"/>
          <w:szCs w:val="22"/>
        </w:rPr>
        <w:t xml:space="preserve">For this problem we label the mean overweight measurements for agents A1, A2, A3, A4, and S respectively as </w:t>
      </w:r>
      <w:r w:rsidRPr="00447014">
        <w:rPr>
          <w:sz w:val="22"/>
          <w:szCs w:val="22"/>
        </w:rPr>
        <w:t xml:space="preserve">mu_1, mu_2, mu_3, mu_4, mu_5. We want to test if any of these means are statistically different. </w:t>
      </w:r>
    </w:p>
    <w:p w14:paraId="5664E5F2" w14:textId="77777777" w:rsidR="00A513B8" w:rsidRPr="00447014" w:rsidRDefault="00A513B8">
      <w:pPr>
        <w:rPr>
          <w:rFonts w:eastAsia="Times New Roman" w:cs="Times New Roman"/>
          <w:sz w:val="22"/>
          <w:szCs w:val="22"/>
        </w:rPr>
      </w:pPr>
    </w:p>
    <w:p w14:paraId="77D66095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Hypotheses for parameter of interest</w:t>
      </w:r>
    </w:p>
    <w:p w14:paraId="76443501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NULL Hypothesis, H_0 = mu_1 = mu_2 = mu_3 = mu_4 = mu_5 </w:t>
      </w:r>
    </w:p>
    <w:p w14:paraId="31B25163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Alt. Hypothesis, H_A = at least one of mu_</w:t>
      </w:r>
      <w:proofErr w:type="gramStart"/>
      <w:r w:rsidRPr="00447014">
        <w:rPr>
          <w:sz w:val="22"/>
          <w:szCs w:val="22"/>
        </w:rPr>
        <w:t>1 ,</w:t>
      </w:r>
      <w:proofErr w:type="gramEnd"/>
      <w:r w:rsidRPr="00447014">
        <w:rPr>
          <w:sz w:val="22"/>
          <w:szCs w:val="22"/>
        </w:rPr>
        <w:t xml:space="preserve"> mu_4, mu_3, mu_4, mu_5 is different</w:t>
      </w:r>
    </w:p>
    <w:p w14:paraId="20E91DB5" w14:textId="77777777" w:rsidR="00A513B8" w:rsidRPr="00447014" w:rsidRDefault="00A513B8" w:rsidP="00A513B8">
      <w:pPr>
        <w:rPr>
          <w:sz w:val="22"/>
          <w:szCs w:val="22"/>
        </w:rPr>
      </w:pPr>
    </w:p>
    <w:p w14:paraId="2A255AF5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Assumptions made on the model:</w:t>
      </w:r>
    </w:p>
    <w:p w14:paraId="761F374D" w14:textId="77777777" w:rsidR="00A513B8" w:rsidRPr="00447014" w:rsidRDefault="00A513B8" w:rsidP="00A513B8">
      <w:pPr>
        <w:rPr>
          <w:sz w:val="22"/>
          <w:szCs w:val="22"/>
        </w:rPr>
      </w:pPr>
      <w:proofErr w:type="spellStart"/>
      <w:r w:rsidRPr="00447014">
        <w:rPr>
          <w:sz w:val="22"/>
          <w:szCs w:val="22"/>
        </w:rPr>
        <w:t>i</w:t>
      </w:r>
      <w:proofErr w:type="spellEnd"/>
      <w:r w:rsidRPr="00447014">
        <w:rPr>
          <w:sz w:val="22"/>
          <w:szCs w:val="22"/>
        </w:rPr>
        <w:t xml:space="preserve">. </w:t>
      </w:r>
      <w:proofErr w:type="gramStart"/>
      <w:r w:rsidRPr="00447014">
        <w:rPr>
          <w:sz w:val="22"/>
          <w:szCs w:val="22"/>
        </w:rPr>
        <w:t>single</w:t>
      </w:r>
      <w:proofErr w:type="gramEnd"/>
      <w:r w:rsidRPr="00447014">
        <w:rPr>
          <w:sz w:val="22"/>
          <w:szCs w:val="22"/>
        </w:rPr>
        <w:t>, continuous response variable obtained</w:t>
      </w:r>
    </w:p>
    <w:p w14:paraId="26997E0F" w14:textId="77777777" w:rsidR="00A513B8" w:rsidRPr="00447014" w:rsidRDefault="00A513B8" w:rsidP="00A513B8">
      <w:pPr>
        <w:rPr>
          <w:sz w:val="22"/>
          <w:szCs w:val="22"/>
        </w:rPr>
      </w:pPr>
      <w:proofErr w:type="gramStart"/>
      <w:r w:rsidRPr="00447014">
        <w:rPr>
          <w:sz w:val="22"/>
          <w:szCs w:val="22"/>
        </w:rPr>
        <w:t>from</w:t>
      </w:r>
      <w:proofErr w:type="gramEnd"/>
      <w:r w:rsidRPr="00447014">
        <w:rPr>
          <w:sz w:val="22"/>
          <w:szCs w:val="22"/>
        </w:rPr>
        <w:t xml:space="preserve"> a simple random sample, OR, a completely</w:t>
      </w:r>
    </w:p>
    <w:p w14:paraId="6985CD4E" w14:textId="77777777" w:rsidR="00A513B8" w:rsidRPr="00447014" w:rsidRDefault="00A513B8" w:rsidP="00A513B8">
      <w:pPr>
        <w:rPr>
          <w:sz w:val="22"/>
          <w:szCs w:val="22"/>
        </w:rPr>
      </w:pPr>
      <w:proofErr w:type="gramStart"/>
      <w:r w:rsidRPr="00447014">
        <w:rPr>
          <w:sz w:val="22"/>
          <w:szCs w:val="22"/>
        </w:rPr>
        <w:t>randomized</w:t>
      </w:r>
      <w:proofErr w:type="gramEnd"/>
      <w:r w:rsidRPr="00447014">
        <w:rPr>
          <w:sz w:val="22"/>
          <w:szCs w:val="22"/>
        </w:rPr>
        <w:t xml:space="preserve"> design is used</w:t>
      </w:r>
    </w:p>
    <w:p w14:paraId="4D220A98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ii. Within each treatment group the residuals are</w:t>
      </w:r>
    </w:p>
    <w:p w14:paraId="2DFD3A38" w14:textId="77777777" w:rsidR="00A513B8" w:rsidRPr="00447014" w:rsidRDefault="00A513B8" w:rsidP="00A513B8">
      <w:pPr>
        <w:rPr>
          <w:sz w:val="22"/>
          <w:szCs w:val="22"/>
        </w:rPr>
      </w:pPr>
      <w:proofErr w:type="gramStart"/>
      <w:r w:rsidRPr="00447014">
        <w:rPr>
          <w:sz w:val="22"/>
          <w:szCs w:val="22"/>
        </w:rPr>
        <w:t>homoscedastic</w:t>
      </w:r>
      <w:proofErr w:type="gramEnd"/>
      <w:r w:rsidRPr="00447014">
        <w:rPr>
          <w:sz w:val="22"/>
          <w:szCs w:val="22"/>
        </w:rPr>
        <w:t>, independent, and normally distributed</w:t>
      </w:r>
    </w:p>
    <w:p w14:paraId="66AF3761" w14:textId="77777777" w:rsidR="00A513B8" w:rsidRPr="00447014" w:rsidRDefault="00A513B8" w:rsidP="00A513B8">
      <w:pPr>
        <w:rPr>
          <w:sz w:val="22"/>
          <w:szCs w:val="22"/>
        </w:rPr>
      </w:pPr>
    </w:p>
    <w:p w14:paraId="6AEC778D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The test statistic is: 15.68</w:t>
      </w:r>
    </w:p>
    <w:p w14:paraId="0CB34AF8" w14:textId="77777777" w:rsidR="00A513B8" w:rsidRPr="00447014" w:rsidRDefault="00A513B8" w:rsidP="00A513B8">
      <w:pPr>
        <w:rPr>
          <w:sz w:val="22"/>
          <w:szCs w:val="22"/>
        </w:rPr>
      </w:pPr>
    </w:p>
    <w:p w14:paraId="554FD18D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The p-value: 0.0001</w:t>
      </w:r>
    </w:p>
    <w:p w14:paraId="7226F6AC" w14:textId="77777777" w:rsidR="00A513B8" w:rsidRPr="00447014" w:rsidRDefault="00A513B8" w:rsidP="00A513B8">
      <w:pPr>
        <w:rPr>
          <w:sz w:val="22"/>
          <w:szCs w:val="22"/>
        </w:rPr>
      </w:pPr>
    </w:p>
    <w:p w14:paraId="5BD20644" w14:textId="77777777" w:rsidR="00A513B8" w:rsidRPr="00447014" w:rsidRDefault="00A513B8" w:rsidP="00A513B8">
      <w:pPr>
        <w:rPr>
          <w:sz w:val="22"/>
          <w:szCs w:val="22"/>
        </w:rPr>
      </w:pPr>
      <w:r w:rsidRPr="00447014">
        <w:rPr>
          <w:sz w:val="22"/>
          <w:szCs w:val="22"/>
        </w:rPr>
        <w:t>Conclusion: As p-value &lt; 0.05 we reject the null hypothesis. We state that there is any statistically significant evidence to suggest that at least one of the mean overweight measurements for the five agents is different.</w:t>
      </w:r>
    </w:p>
    <w:p w14:paraId="23473A31" w14:textId="77777777" w:rsidR="00A513B8" w:rsidRPr="00447014" w:rsidRDefault="00A513B8">
      <w:pPr>
        <w:rPr>
          <w:sz w:val="22"/>
          <w:szCs w:val="22"/>
        </w:rPr>
      </w:pPr>
    </w:p>
    <w:p w14:paraId="699A77C2" w14:textId="728BFCEB" w:rsidR="005E254A" w:rsidRPr="00447014" w:rsidRDefault="005E254A" w:rsidP="005E254A">
      <w:pPr>
        <w:rPr>
          <w:rFonts w:eastAsia="Times New Roman" w:cs="Times New Roman"/>
          <w:sz w:val="22"/>
          <w:szCs w:val="22"/>
        </w:rPr>
      </w:pPr>
      <w:r w:rsidRPr="00447014">
        <w:rPr>
          <w:rFonts w:eastAsia="Times New Roman" w:cs="Times New Roman"/>
          <w:sz w:val="22"/>
          <w:szCs w:val="22"/>
        </w:rPr>
        <w:t xml:space="preserve">Q 9.14b: </w:t>
      </w:r>
    </w:p>
    <w:p w14:paraId="5AB83744" w14:textId="682D1F9D" w:rsidR="00E47528" w:rsidRPr="00447014" w:rsidRDefault="00E47528" w:rsidP="005E254A">
      <w:pPr>
        <w:rPr>
          <w:rFonts w:eastAsia="Times New Roman" w:cs="Times New Roman"/>
          <w:sz w:val="22"/>
          <w:szCs w:val="22"/>
        </w:rPr>
      </w:pPr>
      <w:r w:rsidRPr="00447014">
        <w:rPr>
          <w:rFonts w:eastAsia="Times New Roman" w:cs="Times New Roman"/>
          <w:sz w:val="22"/>
          <w:szCs w:val="22"/>
        </w:rPr>
        <w:t xml:space="preserve">Answer </w:t>
      </w:r>
    </w:p>
    <w:p w14:paraId="7A7EB2B3" w14:textId="7C35B298" w:rsidR="005E254A" w:rsidRPr="00447014" w:rsidRDefault="005E254A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The statistically significant different pairs of means are </w:t>
      </w:r>
    </w:p>
    <w:p w14:paraId="53679201" w14:textId="33D1C538" w:rsidR="00113E16" w:rsidRPr="00447014" w:rsidRDefault="00113E16">
      <w:pPr>
        <w:rPr>
          <w:sz w:val="22"/>
          <w:szCs w:val="22"/>
        </w:rPr>
      </w:pPr>
      <w:r w:rsidRPr="00447014">
        <w:rPr>
          <w:sz w:val="22"/>
          <w:szCs w:val="22"/>
        </w:rPr>
        <w:t>-Agents A4 and S</w:t>
      </w:r>
    </w:p>
    <w:p w14:paraId="5D2DC9C5" w14:textId="42362FBA" w:rsidR="00113E16" w:rsidRPr="00447014" w:rsidRDefault="00113E16">
      <w:pPr>
        <w:rPr>
          <w:sz w:val="22"/>
          <w:szCs w:val="22"/>
        </w:rPr>
      </w:pPr>
      <w:r w:rsidRPr="00447014">
        <w:rPr>
          <w:sz w:val="22"/>
          <w:szCs w:val="22"/>
        </w:rPr>
        <w:t>-Agents A1 and S</w:t>
      </w:r>
    </w:p>
    <w:p w14:paraId="532373CD" w14:textId="08586563" w:rsidR="00113E16" w:rsidRPr="00447014" w:rsidRDefault="00113E16">
      <w:pPr>
        <w:rPr>
          <w:sz w:val="22"/>
          <w:szCs w:val="22"/>
        </w:rPr>
      </w:pPr>
      <w:r w:rsidRPr="00447014">
        <w:rPr>
          <w:sz w:val="22"/>
          <w:szCs w:val="22"/>
        </w:rPr>
        <w:t>-Agents A2 and S</w:t>
      </w:r>
    </w:p>
    <w:p w14:paraId="6CA608A3" w14:textId="5B5C8B49" w:rsidR="00113E16" w:rsidRPr="00447014" w:rsidRDefault="00113E16">
      <w:pPr>
        <w:rPr>
          <w:sz w:val="22"/>
          <w:szCs w:val="22"/>
        </w:rPr>
      </w:pPr>
      <w:r w:rsidRPr="00447014">
        <w:rPr>
          <w:sz w:val="22"/>
          <w:szCs w:val="22"/>
        </w:rPr>
        <w:t>-Agents A4 and A3</w:t>
      </w:r>
    </w:p>
    <w:p w14:paraId="0BA98D27" w14:textId="1BC7CEFD" w:rsidR="00113E16" w:rsidRPr="00447014" w:rsidRDefault="00113E16">
      <w:pPr>
        <w:rPr>
          <w:sz w:val="22"/>
          <w:szCs w:val="22"/>
        </w:rPr>
      </w:pPr>
      <w:r w:rsidRPr="00447014">
        <w:rPr>
          <w:sz w:val="22"/>
          <w:szCs w:val="22"/>
        </w:rPr>
        <w:t>-Agents A1 and A3</w:t>
      </w:r>
    </w:p>
    <w:p w14:paraId="6225B892" w14:textId="77777777" w:rsidR="00D45998" w:rsidRPr="00447014" w:rsidRDefault="00D45998">
      <w:pPr>
        <w:rPr>
          <w:sz w:val="22"/>
          <w:szCs w:val="22"/>
        </w:rPr>
      </w:pPr>
    </w:p>
    <w:p w14:paraId="23467176" w14:textId="77777777" w:rsidR="00054520" w:rsidRDefault="00054520">
      <w:pPr>
        <w:rPr>
          <w:sz w:val="22"/>
          <w:szCs w:val="22"/>
        </w:rPr>
      </w:pPr>
    </w:p>
    <w:p w14:paraId="280F7CC9" w14:textId="77777777" w:rsidR="0068128C" w:rsidRDefault="0068128C">
      <w:pPr>
        <w:rPr>
          <w:sz w:val="22"/>
          <w:szCs w:val="22"/>
        </w:rPr>
      </w:pPr>
    </w:p>
    <w:p w14:paraId="7532F86B" w14:textId="77777777" w:rsidR="0068128C" w:rsidRDefault="0068128C">
      <w:pPr>
        <w:rPr>
          <w:sz w:val="22"/>
          <w:szCs w:val="22"/>
        </w:rPr>
      </w:pPr>
    </w:p>
    <w:p w14:paraId="3F711310" w14:textId="77777777" w:rsidR="0068128C" w:rsidRPr="00447014" w:rsidRDefault="0068128C">
      <w:pPr>
        <w:rPr>
          <w:sz w:val="22"/>
          <w:szCs w:val="22"/>
        </w:rPr>
      </w:pPr>
    </w:p>
    <w:p w14:paraId="69E8B9F3" w14:textId="23037A62" w:rsidR="00D45998" w:rsidRPr="00447014" w:rsidRDefault="00235D0F">
      <w:pPr>
        <w:rPr>
          <w:b/>
          <w:sz w:val="22"/>
          <w:szCs w:val="22"/>
        </w:rPr>
      </w:pPr>
      <w:r w:rsidRPr="00447014">
        <w:rPr>
          <w:b/>
          <w:sz w:val="22"/>
          <w:szCs w:val="22"/>
        </w:rPr>
        <w:lastRenderedPageBreak/>
        <w:t>Question-2:</w:t>
      </w:r>
    </w:p>
    <w:p w14:paraId="20328A81" w14:textId="77777777" w:rsidR="00D45998" w:rsidRPr="00447014" w:rsidRDefault="00D45998">
      <w:pPr>
        <w:rPr>
          <w:sz w:val="22"/>
          <w:szCs w:val="22"/>
        </w:rPr>
      </w:pPr>
    </w:p>
    <w:p w14:paraId="5C26980C" w14:textId="5E6786FD" w:rsidR="00D45998" w:rsidRPr="00447014" w:rsidRDefault="00D45998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Q9.17 </w:t>
      </w:r>
    </w:p>
    <w:p w14:paraId="4DF82791" w14:textId="4412C210" w:rsidR="00D45998" w:rsidRPr="00447014" w:rsidRDefault="00D45998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Answer </w:t>
      </w:r>
    </w:p>
    <w:p w14:paraId="4FA3EA7C" w14:textId="01F77371" w:rsidR="00D45998" w:rsidRPr="00447014" w:rsidRDefault="00D45998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a. </w:t>
      </w:r>
      <w:proofErr w:type="spellStart"/>
      <w:r w:rsidRPr="00447014">
        <w:rPr>
          <w:color w:val="000000"/>
          <w:sz w:val="22"/>
          <w:szCs w:val="22"/>
        </w:rPr>
        <w:t>μ</w:t>
      </w:r>
      <w:r w:rsidRPr="00447014">
        <w:rPr>
          <w:color w:val="000000"/>
          <w:sz w:val="22"/>
          <w:szCs w:val="22"/>
          <w:vertAlign w:val="subscript"/>
        </w:rPr>
        <w:t>s</w:t>
      </w:r>
      <w:proofErr w:type="spellEnd"/>
      <w:r w:rsidRPr="00447014">
        <w:rPr>
          <w:color w:val="000000"/>
          <w:sz w:val="22"/>
          <w:szCs w:val="22"/>
        </w:rPr>
        <w:t xml:space="preserve"> – 1/4 *</w:t>
      </w:r>
      <w:proofErr w:type="gramStart"/>
      <w:r w:rsidRPr="00447014">
        <w:rPr>
          <w:color w:val="000000"/>
          <w:sz w:val="22"/>
          <w:szCs w:val="22"/>
        </w:rPr>
        <w:t>( μ</w:t>
      </w:r>
      <w:r w:rsidRPr="00447014">
        <w:rPr>
          <w:color w:val="000000"/>
          <w:sz w:val="22"/>
          <w:szCs w:val="22"/>
          <w:vertAlign w:val="subscript"/>
        </w:rPr>
        <w:t>1</w:t>
      </w:r>
      <w:proofErr w:type="gramEnd"/>
      <w:r w:rsidRPr="00447014">
        <w:rPr>
          <w:color w:val="000000"/>
          <w:sz w:val="22"/>
          <w:szCs w:val="22"/>
        </w:rPr>
        <w:t xml:space="preserve"> + μ</w:t>
      </w:r>
      <w:r w:rsidRPr="00447014">
        <w:rPr>
          <w:color w:val="000000"/>
          <w:sz w:val="22"/>
          <w:szCs w:val="22"/>
          <w:vertAlign w:val="subscript"/>
        </w:rPr>
        <w:t>2</w:t>
      </w:r>
      <w:r w:rsidRPr="00447014">
        <w:rPr>
          <w:color w:val="000000"/>
          <w:sz w:val="22"/>
          <w:szCs w:val="22"/>
        </w:rPr>
        <w:t xml:space="preserve"> +μ</w:t>
      </w:r>
      <w:r w:rsidRPr="00447014">
        <w:rPr>
          <w:color w:val="000000"/>
          <w:sz w:val="22"/>
          <w:szCs w:val="22"/>
          <w:vertAlign w:val="subscript"/>
        </w:rPr>
        <w:t>3</w:t>
      </w:r>
      <w:r w:rsidRPr="00447014">
        <w:rPr>
          <w:color w:val="000000"/>
          <w:sz w:val="22"/>
          <w:szCs w:val="22"/>
        </w:rPr>
        <w:t>+ μ</w:t>
      </w:r>
      <w:r w:rsidRPr="00447014">
        <w:rPr>
          <w:color w:val="000000"/>
          <w:sz w:val="22"/>
          <w:szCs w:val="22"/>
          <w:vertAlign w:val="subscript"/>
        </w:rPr>
        <w:t>4</w:t>
      </w:r>
      <w:r w:rsidRPr="00447014">
        <w:rPr>
          <w:color w:val="000000"/>
          <w:sz w:val="22"/>
          <w:szCs w:val="22"/>
        </w:rPr>
        <w:t>)</w:t>
      </w:r>
      <w:r w:rsidRPr="00447014">
        <w:rPr>
          <w:sz w:val="22"/>
          <w:szCs w:val="22"/>
        </w:rPr>
        <w:t xml:space="preserve"> </w:t>
      </w:r>
    </w:p>
    <w:p w14:paraId="44B27FFC" w14:textId="5B16BCD5" w:rsidR="00D45998" w:rsidRPr="00447014" w:rsidRDefault="00D45998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b. </w:t>
      </w:r>
      <w:r w:rsidRPr="00447014">
        <w:rPr>
          <w:color w:val="000000"/>
          <w:sz w:val="22"/>
          <w:szCs w:val="22"/>
        </w:rPr>
        <w:t>1/2 *</w:t>
      </w:r>
      <w:proofErr w:type="gramStart"/>
      <w:r w:rsidRPr="00447014">
        <w:rPr>
          <w:color w:val="000000"/>
          <w:sz w:val="22"/>
          <w:szCs w:val="22"/>
        </w:rPr>
        <w:t>( μ</w:t>
      </w:r>
      <w:r w:rsidRPr="00447014">
        <w:rPr>
          <w:color w:val="000000"/>
          <w:sz w:val="22"/>
          <w:szCs w:val="22"/>
          <w:vertAlign w:val="subscript"/>
        </w:rPr>
        <w:t>1</w:t>
      </w:r>
      <w:proofErr w:type="gramEnd"/>
      <w:r w:rsidRPr="00447014">
        <w:rPr>
          <w:color w:val="000000"/>
          <w:sz w:val="22"/>
          <w:szCs w:val="22"/>
        </w:rPr>
        <w:t>+μ</w:t>
      </w:r>
      <w:r w:rsidRPr="00447014">
        <w:rPr>
          <w:color w:val="000000"/>
          <w:sz w:val="22"/>
          <w:szCs w:val="22"/>
          <w:vertAlign w:val="subscript"/>
        </w:rPr>
        <w:t>3</w:t>
      </w:r>
      <w:r w:rsidRPr="00447014">
        <w:rPr>
          <w:color w:val="000000"/>
          <w:sz w:val="22"/>
          <w:szCs w:val="22"/>
        </w:rPr>
        <w:t>) – 1/2 * (μ</w:t>
      </w:r>
      <w:r w:rsidRPr="00447014">
        <w:rPr>
          <w:color w:val="000000"/>
          <w:sz w:val="22"/>
          <w:szCs w:val="22"/>
          <w:vertAlign w:val="subscript"/>
        </w:rPr>
        <w:t>2</w:t>
      </w:r>
      <w:r w:rsidRPr="00447014">
        <w:rPr>
          <w:color w:val="000000"/>
          <w:sz w:val="22"/>
          <w:szCs w:val="22"/>
        </w:rPr>
        <w:t xml:space="preserve"> + μ</w:t>
      </w:r>
      <w:r w:rsidRPr="00447014">
        <w:rPr>
          <w:color w:val="000000"/>
          <w:sz w:val="22"/>
          <w:szCs w:val="22"/>
          <w:vertAlign w:val="subscript"/>
        </w:rPr>
        <w:t>4</w:t>
      </w:r>
      <w:r w:rsidRPr="00447014">
        <w:rPr>
          <w:color w:val="000000"/>
          <w:sz w:val="22"/>
          <w:szCs w:val="22"/>
        </w:rPr>
        <w:t>)</w:t>
      </w:r>
    </w:p>
    <w:p w14:paraId="7A6D33D9" w14:textId="3424CB7C" w:rsidR="00D45998" w:rsidRPr="00447014" w:rsidRDefault="00D45998">
      <w:pPr>
        <w:rPr>
          <w:sz w:val="22"/>
          <w:szCs w:val="22"/>
        </w:rPr>
      </w:pPr>
      <w:r w:rsidRPr="00447014">
        <w:rPr>
          <w:sz w:val="22"/>
          <w:szCs w:val="22"/>
        </w:rPr>
        <w:t xml:space="preserve">c. </w:t>
      </w:r>
      <w:r w:rsidRPr="00447014">
        <w:rPr>
          <w:color w:val="000000"/>
          <w:sz w:val="22"/>
          <w:szCs w:val="22"/>
        </w:rPr>
        <w:t>1/2 *</w:t>
      </w:r>
      <w:proofErr w:type="gramStart"/>
      <w:r w:rsidRPr="00447014">
        <w:rPr>
          <w:color w:val="000000"/>
          <w:sz w:val="22"/>
          <w:szCs w:val="22"/>
        </w:rPr>
        <w:t>( μ</w:t>
      </w:r>
      <w:r w:rsidRPr="00447014">
        <w:rPr>
          <w:color w:val="000000"/>
          <w:sz w:val="22"/>
          <w:szCs w:val="22"/>
          <w:vertAlign w:val="subscript"/>
        </w:rPr>
        <w:t>1</w:t>
      </w:r>
      <w:proofErr w:type="gramEnd"/>
      <w:r w:rsidRPr="00447014">
        <w:rPr>
          <w:color w:val="000000"/>
          <w:sz w:val="22"/>
          <w:szCs w:val="22"/>
        </w:rPr>
        <w:t>+μ</w:t>
      </w:r>
      <w:r w:rsidRPr="00447014">
        <w:rPr>
          <w:color w:val="000000"/>
          <w:sz w:val="22"/>
          <w:szCs w:val="22"/>
          <w:vertAlign w:val="subscript"/>
        </w:rPr>
        <w:t>2</w:t>
      </w:r>
      <w:r w:rsidRPr="00447014">
        <w:rPr>
          <w:color w:val="000000"/>
          <w:sz w:val="22"/>
          <w:szCs w:val="22"/>
        </w:rPr>
        <w:t>) – 1/2 * (μ</w:t>
      </w:r>
      <w:r w:rsidRPr="00447014">
        <w:rPr>
          <w:color w:val="000000"/>
          <w:sz w:val="22"/>
          <w:szCs w:val="22"/>
          <w:vertAlign w:val="subscript"/>
        </w:rPr>
        <w:t>3</w:t>
      </w:r>
      <w:r w:rsidRPr="00447014">
        <w:rPr>
          <w:color w:val="000000"/>
          <w:sz w:val="22"/>
          <w:szCs w:val="22"/>
        </w:rPr>
        <w:t xml:space="preserve"> + μ</w:t>
      </w:r>
      <w:r w:rsidRPr="00447014">
        <w:rPr>
          <w:color w:val="000000"/>
          <w:sz w:val="22"/>
          <w:szCs w:val="22"/>
          <w:vertAlign w:val="subscript"/>
        </w:rPr>
        <w:t>4</w:t>
      </w:r>
      <w:r w:rsidRPr="00447014">
        <w:rPr>
          <w:color w:val="000000"/>
          <w:sz w:val="22"/>
          <w:szCs w:val="22"/>
        </w:rPr>
        <w:t>)</w:t>
      </w:r>
    </w:p>
    <w:p w14:paraId="052744B6" w14:textId="28701BB2" w:rsidR="00D45998" w:rsidRPr="00447014" w:rsidRDefault="00D45998">
      <w:pPr>
        <w:rPr>
          <w:color w:val="000000"/>
          <w:sz w:val="22"/>
          <w:szCs w:val="22"/>
          <w:vertAlign w:val="subscript"/>
        </w:rPr>
      </w:pPr>
      <w:r w:rsidRPr="00447014">
        <w:rPr>
          <w:sz w:val="22"/>
          <w:szCs w:val="22"/>
        </w:rPr>
        <w:t xml:space="preserve">d. </w:t>
      </w:r>
      <w:r w:rsidRPr="00447014">
        <w:rPr>
          <w:color w:val="000000"/>
          <w:sz w:val="22"/>
          <w:szCs w:val="22"/>
        </w:rPr>
        <w:t>1/2 *</w:t>
      </w:r>
      <w:proofErr w:type="gramStart"/>
      <w:r w:rsidRPr="00447014">
        <w:rPr>
          <w:color w:val="000000"/>
          <w:sz w:val="22"/>
          <w:szCs w:val="22"/>
        </w:rPr>
        <w:t>( μ</w:t>
      </w:r>
      <w:r w:rsidRPr="00447014">
        <w:rPr>
          <w:color w:val="000000"/>
          <w:sz w:val="22"/>
          <w:szCs w:val="22"/>
          <w:vertAlign w:val="subscript"/>
        </w:rPr>
        <w:t>1</w:t>
      </w:r>
      <w:proofErr w:type="gramEnd"/>
      <w:r w:rsidRPr="00447014">
        <w:rPr>
          <w:color w:val="000000"/>
          <w:sz w:val="22"/>
          <w:szCs w:val="22"/>
        </w:rPr>
        <w:t>+μ</w:t>
      </w:r>
      <w:r w:rsidRPr="00447014">
        <w:rPr>
          <w:color w:val="000000"/>
          <w:sz w:val="22"/>
          <w:szCs w:val="22"/>
          <w:vertAlign w:val="subscript"/>
        </w:rPr>
        <w:t>3</w:t>
      </w:r>
      <w:r w:rsidRPr="00447014">
        <w:rPr>
          <w:color w:val="000000"/>
          <w:sz w:val="22"/>
          <w:szCs w:val="22"/>
        </w:rPr>
        <w:t xml:space="preserve">) - </w:t>
      </w:r>
      <w:proofErr w:type="spellStart"/>
      <w:r w:rsidRPr="00447014">
        <w:rPr>
          <w:color w:val="000000"/>
          <w:sz w:val="22"/>
          <w:szCs w:val="22"/>
        </w:rPr>
        <w:t>μ</w:t>
      </w:r>
      <w:r w:rsidRPr="00447014">
        <w:rPr>
          <w:color w:val="000000"/>
          <w:sz w:val="22"/>
          <w:szCs w:val="22"/>
          <w:vertAlign w:val="subscript"/>
        </w:rPr>
        <w:t>s</w:t>
      </w:r>
      <w:proofErr w:type="spellEnd"/>
    </w:p>
    <w:p w14:paraId="5CA9AF99" w14:textId="77777777" w:rsidR="00183E5B" w:rsidRPr="00447014" w:rsidRDefault="00183E5B">
      <w:pPr>
        <w:rPr>
          <w:color w:val="000000"/>
          <w:sz w:val="22"/>
          <w:szCs w:val="22"/>
          <w:vertAlign w:val="subscript"/>
        </w:rPr>
      </w:pPr>
    </w:p>
    <w:p w14:paraId="74C25A0B" w14:textId="5F05538D" w:rsidR="00183E5B" w:rsidRPr="00447014" w:rsidRDefault="00183E5B">
      <w:pPr>
        <w:rPr>
          <w:color w:val="000000"/>
          <w:sz w:val="22"/>
          <w:szCs w:val="22"/>
        </w:rPr>
      </w:pPr>
      <w:r w:rsidRPr="00447014">
        <w:rPr>
          <w:color w:val="000000"/>
          <w:sz w:val="22"/>
          <w:szCs w:val="22"/>
        </w:rPr>
        <w:t>Q9.18</w:t>
      </w:r>
    </w:p>
    <w:p w14:paraId="6A63364A" w14:textId="1603C9EB" w:rsidR="00183E5B" w:rsidRPr="00447014" w:rsidRDefault="00183E5B">
      <w:pPr>
        <w:rPr>
          <w:color w:val="000000"/>
          <w:sz w:val="22"/>
          <w:szCs w:val="22"/>
        </w:rPr>
      </w:pPr>
      <w:r w:rsidRPr="00447014">
        <w:rPr>
          <w:color w:val="000000"/>
          <w:sz w:val="22"/>
          <w:szCs w:val="22"/>
        </w:rPr>
        <w:t xml:space="preserve">Answer </w:t>
      </w:r>
    </w:p>
    <w:p w14:paraId="287BF19A" w14:textId="4012492E" w:rsidR="00183E5B" w:rsidRPr="00447014" w:rsidRDefault="00183E5B">
      <w:pPr>
        <w:rPr>
          <w:color w:val="000000"/>
          <w:sz w:val="22"/>
          <w:szCs w:val="22"/>
        </w:rPr>
      </w:pPr>
      <w:proofErr w:type="gramStart"/>
      <w:r w:rsidRPr="00447014">
        <w:rPr>
          <w:color w:val="000000"/>
          <w:sz w:val="22"/>
          <w:szCs w:val="22"/>
        </w:rPr>
        <w:t>t</w:t>
      </w:r>
      <w:proofErr w:type="gramEnd"/>
      <w:r w:rsidRPr="00447014">
        <w:rPr>
          <w:color w:val="000000"/>
          <w:sz w:val="22"/>
          <w:szCs w:val="22"/>
        </w:rPr>
        <w:t xml:space="preserve"> = 5 </w:t>
      </w:r>
    </w:p>
    <w:p w14:paraId="68F5C079" w14:textId="77777777" w:rsidR="00183E5B" w:rsidRPr="00447014" w:rsidRDefault="00113E16">
      <w:pPr>
        <w:rPr>
          <w:b/>
          <w:color w:val="000000"/>
          <w:sz w:val="22"/>
          <w:szCs w:val="22"/>
        </w:rPr>
      </w:pPr>
      <w:r w:rsidRPr="00447014">
        <w:rPr>
          <w:sz w:val="22"/>
          <w:szCs w:val="22"/>
        </w:rPr>
        <w:t xml:space="preserve"> </w:t>
      </w:r>
      <w:r w:rsidR="00183E5B" w:rsidRPr="00447014">
        <w:rPr>
          <w:b/>
          <w:color w:val="000000"/>
          <w:sz w:val="22"/>
          <w:szCs w:val="22"/>
        </w:rPr>
        <w:t>α</w:t>
      </w:r>
      <w:r w:rsidR="00183E5B" w:rsidRPr="00447014">
        <w:rPr>
          <w:b/>
          <w:color w:val="000000"/>
          <w:sz w:val="22"/>
          <w:szCs w:val="22"/>
          <w:vertAlign w:val="subscript"/>
        </w:rPr>
        <w:t>E</w:t>
      </w:r>
      <w:r w:rsidR="00183E5B" w:rsidRPr="00447014">
        <w:rPr>
          <w:b/>
          <w:color w:val="000000"/>
          <w:sz w:val="22"/>
          <w:szCs w:val="22"/>
        </w:rPr>
        <w:t xml:space="preserve"> = 0.05, α</w:t>
      </w:r>
      <w:r w:rsidR="00183E5B" w:rsidRPr="00447014">
        <w:rPr>
          <w:b/>
          <w:color w:val="000000"/>
          <w:sz w:val="22"/>
          <w:szCs w:val="22"/>
          <w:vertAlign w:val="subscript"/>
        </w:rPr>
        <w:t>I</w:t>
      </w:r>
      <w:r w:rsidR="00183E5B" w:rsidRPr="00447014">
        <w:rPr>
          <w:b/>
          <w:color w:val="000000"/>
          <w:sz w:val="22"/>
          <w:szCs w:val="22"/>
        </w:rPr>
        <w:t xml:space="preserve"> = α</w:t>
      </w:r>
      <w:r w:rsidR="00183E5B" w:rsidRPr="00447014">
        <w:rPr>
          <w:b/>
          <w:color w:val="000000"/>
          <w:sz w:val="22"/>
          <w:szCs w:val="22"/>
          <w:vertAlign w:val="subscript"/>
        </w:rPr>
        <w:t>E</w:t>
      </w:r>
      <w:r w:rsidR="00183E5B" w:rsidRPr="00447014">
        <w:rPr>
          <w:b/>
          <w:color w:val="000000"/>
          <w:sz w:val="22"/>
          <w:szCs w:val="22"/>
        </w:rPr>
        <w:t xml:space="preserve">/t-1 = 0.05/4 = 0.0125 </w:t>
      </w:r>
    </w:p>
    <w:p w14:paraId="41087322" w14:textId="00AAA53A" w:rsidR="005E254A" w:rsidRPr="00447014" w:rsidRDefault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 N = total observations = </w:t>
      </w:r>
      <w:proofErr w:type="gramStart"/>
      <w:r w:rsidRPr="00447014">
        <w:rPr>
          <w:b/>
          <w:color w:val="000000"/>
          <w:sz w:val="22"/>
          <w:szCs w:val="22"/>
        </w:rPr>
        <w:t>50 ,</w:t>
      </w:r>
      <w:proofErr w:type="gramEnd"/>
      <w:r w:rsidRPr="00447014">
        <w:rPr>
          <w:b/>
          <w:color w:val="000000"/>
          <w:sz w:val="22"/>
          <w:szCs w:val="22"/>
        </w:rPr>
        <w:t xml:space="preserve"> N –t =45 </w:t>
      </w:r>
    </w:p>
    <w:p w14:paraId="27313858" w14:textId="77777777" w:rsidR="00183E5B" w:rsidRPr="00447014" w:rsidRDefault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>T α</w:t>
      </w:r>
      <w:r w:rsidRPr="00447014">
        <w:rPr>
          <w:b/>
          <w:color w:val="000000"/>
          <w:sz w:val="22"/>
          <w:szCs w:val="22"/>
          <w:vertAlign w:val="subscript"/>
        </w:rPr>
        <w:t>I/</w:t>
      </w:r>
      <w:proofErr w:type="gramStart"/>
      <w:r w:rsidRPr="00447014">
        <w:rPr>
          <w:b/>
          <w:color w:val="000000"/>
          <w:sz w:val="22"/>
          <w:szCs w:val="22"/>
          <w:vertAlign w:val="subscript"/>
        </w:rPr>
        <w:t xml:space="preserve">2 </w:t>
      </w:r>
      <w:r w:rsidRPr="00447014">
        <w:rPr>
          <w:b/>
          <w:color w:val="000000"/>
          <w:sz w:val="22"/>
          <w:szCs w:val="22"/>
        </w:rPr>
        <w:t>,</w:t>
      </w:r>
      <w:proofErr w:type="gramEnd"/>
      <w:r w:rsidRPr="00447014">
        <w:rPr>
          <w:b/>
          <w:color w:val="000000"/>
          <w:sz w:val="22"/>
          <w:szCs w:val="22"/>
        </w:rPr>
        <w:t xml:space="preserve"> N – t  = 2.86898 </w:t>
      </w:r>
    </w:p>
    <w:p w14:paraId="31D4F7D3" w14:textId="77777777" w:rsidR="00183E5B" w:rsidRPr="00447014" w:rsidRDefault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a. </w:t>
      </w:r>
    </w:p>
    <w:p w14:paraId="179EDDA7" w14:textId="77777777" w:rsidR="00183E5B" w:rsidRPr="00447014" w:rsidRDefault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MOE = 6.74416 </w:t>
      </w:r>
    </w:p>
    <w:p w14:paraId="54273F0D" w14:textId="07DB3204" w:rsidR="00183E5B" w:rsidRPr="00447014" w:rsidRDefault="00183E5B">
      <w:pPr>
        <w:rPr>
          <w:rFonts w:eastAsia="ＭＳ ゴシック"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95% confidence interval for the contrast = (9.27-11.395) </w:t>
      </w:r>
      <w:r w:rsidRPr="00447014">
        <w:rPr>
          <w:rFonts w:eastAsia="ＭＳ ゴシック"/>
          <w:color w:val="000000"/>
          <w:sz w:val="22"/>
          <w:szCs w:val="22"/>
        </w:rPr>
        <w:t xml:space="preserve">± 6.74416 = (-8.8694, 4.61916) </w:t>
      </w:r>
    </w:p>
    <w:p w14:paraId="512C5AE4" w14:textId="7D04977C" w:rsidR="00902CA8" w:rsidRPr="00447014" w:rsidRDefault="00902CA8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 xml:space="preserve">The interval contains zero. </w:t>
      </w:r>
    </w:p>
    <w:p w14:paraId="49BDEDC1" w14:textId="59A442FE" w:rsidR="00183E5B" w:rsidRPr="00447014" w:rsidRDefault="00902CA8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 xml:space="preserve">Decision: </w:t>
      </w:r>
      <w:r w:rsidR="00183E5B" w:rsidRPr="00447014">
        <w:rPr>
          <w:rFonts w:eastAsia="ＭＳ ゴシック"/>
          <w:color w:val="000000"/>
          <w:sz w:val="22"/>
          <w:szCs w:val="22"/>
        </w:rPr>
        <w:t xml:space="preserve">We are 95% </w:t>
      </w:r>
      <w:r w:rsidRPr="00447014">
        <w:rPr>
          <w:rFonts w:eastAsia="ＭＳ ゴシック"/>
          <w:color w:val="000000"/>
          <w:sz w:val="22"/>
          <w:szCs w:val="22"/>
        </w:rPr>
        <w:t>confident</w:t>
      </w:r>
      <w:r w:rsidR="00183E5B" w:rsidRPr="00447014">
        <w:rPr>
          <w:rFonts w:eastAsia="ＭＳ ゴシック"/>
          <w:color w:val="000000"/>
          <w:sz w:val="22"/>
          <w:szCs w:val="22"/>
        </w:rPr>
        <w:t xml:space="preserve"> that a </w:t>
      </w:r>
      <w:r w:rsidRPr="00447014">
        <w:rPr>
          <w:rFonts w:eastAsia="ＭＳ ゴシック"/>
          <w:color w:val="000000"/>
          <w:sz w:val="22"/>
          <w:szCs w:val="22"/>
        </w:rPr>
        <w:t>statistically significant</w:t>
      </w:r>
      <w:r w:rsidR="00183E5B" w:rsidRPr="00447014">
        <w:rPr>
          <w:rFonts w:eastAsia="ＭＳ ゴシック"/>
          <w:color w:val="000000"/>
          <w:sz w:val="22"/>
          <w:szCs w:val="22"/>
        </w:rPr>
        <w:t xml:space="preserve"> difference </w:t>
      </w:r>
      <w:r w:rsidR="00C179DB" w:rsidRPr="00447014">
        <w:rPr>
          <w:rFonts w:eastAsia="ＭＳ ゴシック"/>
          <w:color w:val="000000"/>
          <w:sz w:val="22"/>
          <w:szCs w:val="22"/>
        </w:rPr>
        <w:t>do</w:t>
      </w:r>
      <w:r w:rsidR="00230C67">
        <w:rPr>
          <w:rFonts w:eastAsia="ＭＳ ゴシック"/>
          <w:color w:val="000000"/>
          <w:sz w:val="22"/>
          <w:szCs w:val="22"/>
        </w:rPr>
        <w:t>es</w:t>
      </w:r>
      <w:bookmarkStart w:id="0" w:name="_GoBack"/>
      <w:bookmarkEnd w:id="0"/>
      <w:r w:rsidR="00C179DB" w:rsidRPr="00447014">
        <w:rPr>
          <w:rFonts w:eastAsia="ＭＳ ゴシック"/>
          <w:color w:val="000000"/>
          <w:sz w:val="22"/>
          <w:szCs w:val="22"/>
        </w:rPr>
        <w:t xml:space="preserve"> not exist</w:t>
      </w:r>
      <w:r w:rsidR="00183E5B" w:rsidRPr="00447014">
        <w:rPr>
          <w:rFonts w:eastAsia="ＭＳ ゴシック"/>
          <w:color w:val="000000"/>
          <w:sz w:val="22"/>
          <w:szCs w:val="22"/>
        </w:rPr>
        <w:t xml:space="preserve"> between the mean of the standard to the average </w:t>
      </w:r>
      <w:r w:rsidRPr="00447014">
        <w:rPr>
          <w:rFonts w:eastAsia="ＭＳ ゴシック"/>
          <w:color w:val="000000"/>
          <w:sz w:val="22"/>
          <w:szCs w:val="22"/>
        </w:rPr>
        <w:t>of</w:t>
      </w:r>
      <w:r w:rsidR="00183E5B" w:rsidRPr="00447014">
        <w:rPr>
          <w:rFonts w:eastAsia="ＭＳ ゴシック"/>
          <w:color w:val="000000"/>
          <w:sz w:val="22"/>
          <w:szCs w:val="22"/>
        </w:rPr>
        <w:t xml:space="preserve"> the </w:t>
      </w:r>
      <w:r w:rsidRPr="00447014">
        <w:rPr>
          <w:rFonts w:eastAsia="ＭＳ ゴシック"/>
          <w:color w:val="000000"/>
          <w:sz w:val="22"/>
          <w:szCs w:val="22"/>
        </w:rPr>
        <w:t xml:space="preserve">four agent means </w:t>
      </w:r>
      <w:r w:rsidR="00183E5B" w:rsidRPr="00447014">
        <w:rPr>
          <w:rFonts w:eastAsia="ＭＳ ゴシック"/>
          <w:color w:val="000000"/>
          <w:sz w:val="22"/>
          <w:szCs w:val="22"/>
        </w:rPr>
        <w:t xml:space="preserve"> </w:t>
      </w:r>
    </w:p>
    <w:p w14:paraId="4D0C0445" w14:textId="77777777" w:rsidR="00183E5B" w:rsidRPr="00447014" w:rsidRDefault="00183E5B">
      <w:pPr>
        <w:rPr>
          <w:rFonts w:eastAsia="ＭＳ ゴシック"/>
          <w:color w:val="000000"/>
          <w:sz w:val="22"/>
          <w:szCs w:val="22"/>
        </w:rPr>
      </w:pPr>
    </w:p>
    <w:p w14:paraId="3BA69AE5" w14:textId="7086CE81" w:rsidR="00183E5B" w:rsidRPr="00447014" w:rsidRDefault="00183E5B" w:rsidP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b. </w:t>
      </w:r>
    </w:p>
    <w:p w14:paraId="01911F5B" w14:textId="51ED18DB" w:rsidR="00183E5B" w:rsidRPr="00447014" w:rsidRDefault="00183E5B" w:rsidP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MOE = 6.0321 </w:t>
      </w:r>
    </w:p>
    <w:p w14:paraId="376CA992" w14:textId="3FB282B9" w:rsidR="00183E5B" w:rsidRPr="00447014" w:rsidRDefault="00183E5B" w:rsidP="00183E5B">
      <w:pPr>
        <w:rPr>
          <w:rFonts w:eastAsia="ＭＳ ゴシック"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95% confidence interval for the contrast = (11.16-11.63) </w:t>
      </w:r>
      <w:r w:rsidRPr="00447014">
        <w:rPr>
          <w:rFonts w:eastAsia="ＭＳ ゴシック"/>
          <w:color w:val="000000"/>
          <w:sz w:val="22"/>
          <w:szCs w:val="22"/>
        </w:rPr>
        <w:t xml:space="preserve">± 6.0321 = (-6.5021, 5.5621) </w:t>
      </w:r>
    </w:p>
    <w:p w14:paraId="5C3BA821" w14:textId="77ADDE8A" w:rsidR="00902CA8" w:rsidRPr="00447014" w:rsidRDefault="00902CA8" w:rsidP="00183E5B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>The interval contains zero.</w:t>
      </w:r>
    </w:p>
    <w:p w14:paraId="5908BDC4" w14:textId="44BB1F15" w:rsidR="00902CA8" w:rsidRPr="00447014" w:rsidRDefault="00902CA8" w:rsidP="00902CA8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>Decision: We are 95% confident that a statistically significant difference</w:t>
      </w:r>
      <w:r w:rsidR="00C179DB" w:rsidRPr="00447014">
        <w:rPr>
          <w:rFonts w:eastAsia="ＭＳ ゴシック"/>
          <w:color w:val="000000"/>
          <w:sz w:val="22"/>
          <w:szCs w:val="22"/>
        </w:rPr>
        <w:t xml:space="preserve"> do</w:t>
      </w:r>
      <w:r w:rsidR="00230C67">
        <w:rPr>
          <w:rFonts w:eastAsia="ＭＳ ゴシック"/>
          <w:color w:val="000000"/>
          <w:sz w:val="22"/>
          <w:szCs w:val="22"/>
        </w:rPr>
        <w:t>es</w:t>
      </w:r>
      <w:r w:rsidR="00C179DB" w:rsidRPr="00447014">
        <w:rPr>
          <w:rFonts w:eastAsia="ＭＳ ゴシック"/>
          <w:color w:val="000000"/>
          <w:sz w:val="22"/>
          <w:szCs w:val="22"/>
        </w:rPr>
        <w:t xml:space="preserve"> not exist </w:t>
      </w:r>
      <w:r w:rsidRPr="00447014">
        <w:rPr>
          <w:rFonts w:eastAsia="ＭＳ ゴシック"/>
          <w:color w:val="000000"/>
          <w:sz w:val="22"/>
          <w:szCs w:val="22"/>
        </w:rPr>
        <w:t xml:space="preserve">between the mean for the agents with counseling to those without counseling   </w:t>
      </w:r>
    </w:p>
    <w:p w14:paraId="770013E9" w14:textId="77777777" w:rsidR="00902CA8" w:rsidRPr="00447014" w:rsidRDefault="00902CA8" w:rsidP="00183E5B">
      <w:pPr>
        <w:rPr>
          <w:rFonts w:eastAsia="ＭＳ ゴシック"/>
          <w:color w:val="000000"/>
          <w:sz w:val="22"/>
          <w:szCs w:val="22"/>
        </w:rPr>
      </w:pPr>
    </w:p>
    <w:p w14:paraId="482524DB" w14:textId="7606A084" w:rsidR="00183E5B" w:rsidRPr="00447014" w:rsidRDefault="00183E5B" w:rsidP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c. </w:t>
      </w:r>
    </w:p>
    <w:p w14:paraId="5403C83D" w14:textId="5F450B60" w:rsidR="00183E5B" w:rsidRPr="00447014" w:rsidRDefault="00183E5B" w:rsidP="00183E5B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>MOE = 6.0321</w:t>
      </w:r>
    </w:p>
    <w:p w14:paraId="09B6E2BD" w14:textId="086FF2B0" w:rsidR="00183E5B" w:rsidRPr="00447014" w:rsidRDefault="00183E5B" w:rsidP="00183E5B">
      <w:pPr>
        <w:rPr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95% confidence interval for the contrast = (11.535-11.255) </w:t>
      </w:r>
      <w:r w:rsidRPr="00447014">
        <w:rPr>
          <w:rFonts w:eastAsia="ＭＳ ゴシック"/>
          <w:color w:val="000000"/>
          <w:sz w:val="22"/>
          <w:szCs w:val="22"/>
        </w:rPr>
        <w:t>± 6.0321 = (-5.7521, 6.3121)</w:t>
      </w:r>
    </w:p>
    <w:p w14:paraId="2C17426F" w14:textId="77777777" w:rsidR="00902CA8" w:rsidRPr="00447014" w:rsidRDefault="00902CA8" w:rsidP="00902CA8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>The interval contains zero.</w:t>
      </w:r>
    </w:p>
    <w:p w14:paraId="135C7019" w14:textId="3A0DF6A0" w:rsidR="00902CA8" w:rsidRPr="00447014" w:rsidRDefault="00902CA8" w:rsidP="00902CA8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>Decision: We are 95% confident that a statistically significant difference</w:t>
      </w:r>
      <w:r w:rsidR="00C179DB" w:rsidRPr="00447014">
        <w:rPr>
          <w:rFonts w:eastAsia="ＭＳ ゴシック"/>
          <w:color w:val="000000"/>
          <w:sz w:val="22"/>
          <w:szCs w:val="22"/>
        </w:rPr>
        <w:t xml:space="preserve"> do</w:t>
      </w:r>
      <w:r w:rsidR="00230C67">
        <w:rPr>
          <w:rFonts w:eastAsia="ＭＳ ゴシック"/>
          <w:color w:val="000000"/>
          <w:sz w:val="22"/>
          <w:szCs w:val="22"/>
        </w:rPr>
        <w:t>es</w:t>
      </w:r>
      <w:r w:rsidR="00C179DB" w:rsidRPr="00447014">
        <w:rPr>
          <w:rFonts w:eastAsia="ＭＳ ゴシック"/>
          <w:color w:val="000000"/>
          <w:sz w:val="22"/>
          <w:szCs w:val="22"/>
        </w:rPr>
        <w:t xml:space="preserve"> not exist </w:t>
      </w:r>
      <w:r w:rsidRPr="00447014">
        <w:rPr>
          <w:rFonts w:eastAsia="ＭＳ ゴシック"/>
          <w:color w:val="000000"/>
          <w:sz w:val="22"/>
          <w:szCs w:val="22"/>
        </w:rPr>
        <w:t xml:space="preserve">between the mean for the agents with exercise to those without exercise    </w:t>
      </w:r>
    </w:p>
    <w:p w14:paraId="2452E8BE" w14:textId="77777777" w:rsidR="00071419" w:rsidRPr="00447014" w:rsidRDefault="00071419" w:rsidP="00902CA8">
      <w:pPr>
        <w:rPr>
          <w:rFonts w:eastAsia="ＭＳ ゴシック"/>
          <w:color w:val="000000"/>
          <w:sz w:val="22"/>
          <w:szCs w:val="22"/>
        </w:rPr>
      </w:pPr>
    </w:p>
    <w:p w14:paraId="3911032B" w14:textId="6C38D36A" w:rsidR="00071419" w:rsidRPr="00447014" w:rsidRDefault="00071419" w:rsidP="00071419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d. </w:t>
      </w:r>
    </w:p>
    <w:p w14:paraId="5CB34A08" w14:textId="14A89EB2" w:rsidR="00071419" w:rsidRPr="00447014" w:rsidRDefault="00071419" w:rsidP="00071419">
      <w:pPr>
        <w:rPr>
          <w:b/>
          <w:color w:val="000000"/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>MOE = 7.3878</w:t>
      </w:r>
    </w:p>
    <w:p w14:paraId="652C04B3" w14:textId="48F866DC" w:rsidR="00071419" w:rsidRPr="00447014" w:rsidRDefault="00071419" w:rsidP="00071419">
      <w:pPr>
        <w:rPr>
          <w:sz w:val="22"/>
          <w:szCs w:val="22"/>
        </w:rPr>
      </w:pPr>
      <w:r w:rsidRPr="00447014">
        <w:rPr>
          <w:b/>
          <w:color w:val="000000"/>
          <w:sz w:val="22"/>
          <w:szCs w:val="22"/>
        </w:rPr>
        <w:t xml:space="preserve">95% confidence interval for the contrast = (11.16-9.27) </w:t>
      </w:r>
      <w:r w:rsidRPr="00447014">
        <w:rPr>
          <w:rFonts w:eastAsia="ＭＳ ゴシック"/>
          <w:color w:val="000000"/>
          <w:sz w:val="22"/>
          <w:szCs w:val="22"/>
        </w:rPr>
        <w:t>± 7.3878 = (-5.4978, 9.2778)</w:t>
      </w:r>
    </w:p>
    <w:p w14:paraId="64BD212A" w14:textId="77777777" w:rsidR="00071419" w:rsidRPr="00447014" w:rsidRDefault="00071419" w:rsidP="00071419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>The interval contains zero.</w:t>
      </w:r>
    </w:p>
    <w:p w14:paraId="46AE35CE" w14:textId="75257BDE" w:rsidR="00071419" w:rsidRPr="00447014" w:rsidRDefault="00071419" w:rsidP="00071419">
      <w:pPr>
        <w:rPr>
          <w:rFonts w:eastAsia="ＭＳ ゴシック"/>
          <w:color w:val="000000"/>
          <w:sz w:val="22"/>
          <w:szCs w:val="22"/>
        </w:rPr>
      </w:pPr>
      <w:r w:rsidRPr="00447014">
        <w:rPr>
          <w:rFonts w:eastAsia="ＭＳ ゴシック"/>
          <w:color w:val="000000"/>
          <w:sz w:val="22"/>
          <w:szCs w:val="22"/>
        </w:rPr>
        <w:t>Decision: We are 95% confident that a statistically significant difference</w:t>
      </w:r>
      <w:r w:rsidR="00C179DB" w:rsidRPr="00447014">
        <w:rPr>
          <w:rFonts w:eastAsia="ＭＳ ゴシック"/>
          <w:color w:val="000000"/>
          <w:sz w:val="22"/>
          <w:szCs w:val="22"/>
        </w:rPr>
        <w:t xml:space="preserve"> do</w:t>
      </w:r>
      <w:r w:rsidR="00230C67">
        <w:rPr>
          <w:rFonts w:eastAsia="ＭＳ ゴシック"/>
          <w:color w:val="000000"/>
          <w:sz w:val="22"/>
          <w:szCs w:val="22"/>
        </w:rPr>
        <w:t>es</w:t>
      </w:r>
      <w:r w:rsidR="00C179DB" w:rsidRPr="00447014">
        <w:rPr>
          <w:rFonts w:eastAsia="ＭＳ ゴシック"/>
          <w:color w:val="000000"/>
          <w:sz w:val="22"/>
          <w:szCs w:val="22"/>
        </w:rPr>
        <w:t xml:space="preserve"> not exist </w:t>
      </w:r>
      <w:r w:rsidRPr="00447014">
        <w:rPr>
          <w:rFonts w:eastAsia="ＭＳ ゴシック"/>
          <w:color w:val="000000"/>
          <w:sz w:val="22"/>
          <w:szCs w:val="22"/>
        </w:rPr>
        <w:t xml:space="preserve">between the mean for the agents with counseling to standard     </w:t>
      </w:r>
    </w:p>
    <w:p w14:paraId="610C9B17" w14:textId="77777777" w:rsidR="00183E5B" w:rsidRPr="00447014" w:rsidRDefault="00183E5B">
      <w:pPr>
        <w:rPr>
          <w:sz w:val="22"/>
          <w:szCs w:val="22"/>
        </w:rPr>
      </w:pPr>
    </w:p>
    <w:sectPr w:rsidR="00183E5B" w:rsidRPr="00447014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3D"/>
    <w:rsid w:val="00054520"/>
    <w:rsid w:val="00071419"/>
    <w:rsid w:val="00113E16"/>
    <w:rsid w:val="00183E5B"/>
    <w:rsid w:val="00230C67"/>
    <w:rsid w:val="00235D0F"/>
    <w:rsid w:val="00303E72"/>
    <w:rsid w:val="00447014"/>
    <w:rsid w:val="005E254A"/>
    <w:rsid w:val="0068128C"/>
    <w:rsid w:val="00691D3D"/>
    <w:rsid w:val="007347B1"/>
    <w:rsid w:val="00902CA8"/>
    <w:rsid w:val="00A513B8"/>
    <w:rsid w:val="00AD09A2"/>
    <w:rsid w:val="00C179DB"/>
    <w:rsid w:val="00CB3D7F"/>
    <w:rsid w:val="00D45998"/>
    <w:rsid w:val="00E47528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0A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445</Words>
  <Characters>2541</Characters>
  <Application>Microsoft Macintosh Word</Application>
  <DocSecurity>0</DocSecurity>
  <Lines>21</Lines>
  <Paragraphs>5</Paragraphs>
  <ScaleCrop>false</ScaleCrop>
  <Company>CSC, NCSU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18</cp:revision>
  <dcterms:created xsi:type="dcterms:W3CDTF">2016-01-29T14:30:00Z</dcterms:created>
  <dcterms:modified xsi:type="dcterms:W3CDTF">2016-02-02T14:30:00Z</dcterms:modified>
</cp:coreProperties>
</file>