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6115F" w14:textId="77777777" w:rsidR="00303E72" w:rsidRDefault="006527E6">
      <w:r>
        <w:t xml:space="preserve">Name: Akond Rahman </w:t>
      </w:r>
    </w:p>
    <w:p w14:paraId="77754A64" w14:textId="77777777" w:rsidR="006527E6" w:rsidRDefault="006527E6">
      <w:r>
        <w:t xml:space="preserve">Unity ID: aarahman </w:t>
      </w:r>
    </w:p>
    <w:p w14:paraId="69B3D935" w14:textId="77777777" w:rsidR="006527E6" w:rsidRDefault="006527E6">
      <w:r>
        <w:t xml:space="preserve">Date: Feb 23, 2016 </w:t>
      </w:r>
    </w:p>
    <w:p w14:paraId="33A0C243" w14:textId="0CDBE23B" w:rsidR="006527E6" w:rsidRDefault="00A164CA">
      <w:r>
        <w:t>Section:</w:t>
      </w:r>
      <w:r w:rsidR="006527E6">
        <w:t xml:space="preserve"> 001B </w:t>
      </w:r>
    </w:p>
    <w:p w14:paraId="39494F6B" w14:textId="77777777" w:rsidR="006527E6" w:rsidRDefault="006527E6"/>
    <w:p w14:paraId="4C7895DC" w14:textId="48A3577E" w:rsidR="006527E6" w:rsidRDefault="006527E6">
      <w:r>
        <w:t>Answer to Question 1</w:t>
      </w:r>
      <w:r w:rsidR="00674A1F">
        <w:t>1.25</w:t>
      </w:r>
      <w:r>
        <w:t xml:space="preserve">: </w:t>
      </w:r>
    </w:p>
    <w:p w14:paraId="4919F888" w14:textId="2ECCC989" w:rsidR="006527E6" w:rsidRDefault="00A164CA" w:rsidP="006527E6">
      <w:pPr>
        <w:pStyle w:val="ListParagraph"/>
        <w:numPr>
          <w:ilvl w:val="0"/>
          <w:numId w:val="1"/>
        </w:numPr>
      </w:pPr>
      <w:r>
        <w:t>Roughly</w:t>
      </w:r>
      <w:r w:rsidR="006527E6">
        <w:t xml:space="preserve"> linear, as most points fall closely to the line show</w:t>
      </w:r>
      <w:r w:rsidR="003844E6">
        <w:t>n in the ’10-kmTime – Tread-Time</w:t>
      </w:r>
      <w:r w:rsidR="006527E6">
        <w:t xml:space="preserve"> plot. </w:t>
      </w:r>
    </w:p>
    <w:p w14:paraId="04604A8F" w14:textId="26F8CC74" w:rsidR="006527E6" w:rsidRDefault="006527E6" w:rsidP="006527E6">
      <w:pPr>
        <w:pStyle w:val="ListParagraph"/>
        <w:numPr>
          <w:ilvl w:val="0"/>
          <w:numId w:val="1"/>
        </w:numPr>
      </w:pPr>
      <w:r>
        <w:t>The equation is: 10-km time = 58.8 -1.87*Tr</w:t>
      </w:r>
      <w:r w:rsidR="003844E6">
        <w:t>e</w:t>
      </w:r>
      <w:r>
        <w:t>ad</w:t>
      </w:r>
      <w:r w:rsidR="003844E6">
        <w:t>-</w:t>
      </w:r>
      <w:r>
        <w:t xml:space="preserve">Time </w:t>
      </w:r>
    </w:p>
    <w:p w14:paraId="7D18F88F" w14:textId="77777777" w:rsidR="006527E6" w:rsidRDefault="006527E6" w:rsidP="006527E6">
      <w:pPr>
        <w:pStyle w:val="ListParagraph"/>
      </w:pPr>
    </w:p>
    <w:p w14:paraId="42047106" w14:textId="3693B7EE" w:rsidR="006527E6" w:rsidRDefault="00674A1F" w:rsidP="006527E6">
      <w:r>
        <w:t>Answer to Question 11.26</w:t>
      </w:r>
      <w:r w:rsidR="006527E6">
        <w:t xml:space="preserve">: </w:t>
      </w:r>
    </w:p>
    <w:p w14:paraId="3F70BC63" w14:textId="6BD8E164" w:rsidR="006527E6" w:rsidRDefault="006527E6" w:rsidP="006527E6">
      <w:pPr>
        <w:pStyle w:val="ListParagraph"/>
        <w:numPr>
          <w:ilvl w:val="0"/>
          <w:numId w:val="2"/>
        </w:numPr>
      </w:pPr>
      <w:r>
        <w:t xml:space="preserve">Mean Square </w:t>
      </w:r>
      <w:r w:rsidR="003844E6">
        <w:t>Residual</w:t>
      </w:r>
      <w:r>
        <w:t xml:space="preserve"> Error (MSE) = 4.42, SS(Residual Error)/n-2 = 79.51/18   </w:t>
      </w:r>
    </w:p>
    <w:p w14:paraId="62F7E732" w14:textId="77777777" w:rsidR="006527E6" w:rsidRDefault="006527E6" w:rsidP="006527E6">
      <w:pPr>
        <w:pStyle w:val="ListParagraph"/>
        <w:numPr>
          <w:ilvl w:val="0"/>
          <w:numId w:val="2"/>
        </w:numPr>
      </w:pPr>
      <w:r>
        <w:t xml:space="preserve">Standard error of beta_1 = 0.3462 </w:t>
      </w:r>
    </w:p>
    <w:p w14:paraId="5B6D6312" w14:textId="77777777" w:rsidR="006527E6" w:rsidRDefault="006527E6" w:rsidP="006527E6">
      <w:pPr>
        <w:pStyle w:val="ListParagraph"/>
        <w:numPr>
          <w:ilvl w:val="0"/>
          <w:numId w:val="2"/>
        </w:numPr>
      </w:pPr>
      <w:r>
        <w:t xml:space="preserve">95% CI on beta_1 = -1.8673 +- 1.96 * 2.10171 = (-5.9863, 2.2517) </w:t>
      </w:r>
    </w:p>
    <w:p w14:paraId="0E7E97B0" w14:textId="77777777" w:rsidR="006527E6" w:rsidRDefault="006527E6" w:rsidP="006527E6">
      <w:pPr>
        <w:pStyle w:val="ListParagraph"/>
        <w:numPr>
          <w:ilvl w:val="0"/>
          <w:numId w:val="2"/>
        </w:numPr>
      </w:pPr>
    </w:p>
    <w:p w14:paraId="298DEEDD" w14:textId="77777777" w:rsidR="006527E6" w:rsidRDefault="006527E6" w:rsidP="006527E6">
      <w:pPr>
        <w:pStyle w:val="ListParagraph"/>
      </w:pPr>
      <w:r>
        <w:t xml:space="preserve">Null hypothesis: beta_1 =0, the slope of the predictor is zero </w:t>
      </w:r>
    </w:p>
    <w:p w14:paraId="45116967" w14:textId="507A649C" w:rsidR="006527E6" w:rsidRDefault="006527E6" w:rsidP="006527E6">
      <w:pPr>
        <w:pStyle w:val="ListParagraph"/>
      </w:pPr>
      <w:r>
        <w:t>Alt. hypothesis:  beta_</w:t>
      </w:r>
      <w:r w:rsidR="00A164CA">
        <w:t>1 not</w:t>
      </w:r>
      <w:r>
        <w:t xml:space="preserve"> equal to zero, i.e. the slope of the predictor is not equal to zero </w:t>
      </w:r>
    </w:p>
    <w:p w14:paraId="48057B72" w14:textId="77777777" w:rsidR="006527E6" w:rsidRDefault="006527E6" w:rsidP="006527E6">
      <w:pPr>
        <w:pStyle w:val="ListParagraph"/>
      </w:pPr>
      <w:r>
        <w:t xml:space="preserve">Assumptions: </w:t>
      </w:r>
    </w:p>
    <w:p w14:paraId="155D94E4" w14:textId="11A1752B" w:rsidR="006527E6" w:rsidRDefault="006527E6" w:rsidP="006527E6">
      <w:pPr>
        <w:pStyle w:val="ListParagraph"/>
      </w:pPr>
      <w:r>
        <w:t xml:space="preserve">Linear relationship, </w:t>
      </w:r>
      <w:r w:rsidR="003844E6">
        <w:t>normality, homo</w:t>
      </w:r>
      <w:r>
        <w:t xml:space="preserve">scadicity </w:t>
      </w:r>
    </w:p>
    <w:p w14:paraId="4225A573" w14:textId="77777777" w:rsidR="006527E6" w:rsidRDefault="006527E6" w:rsidP="006527E6">
      <w:pPr>
        <w:pStyle w:val="ListParagraph"/>
      </w:pPr>
      <w:r>
        <w:t>Test statistic = 29.09</w:t>
      </w:r>
    </w:p>
    <w:p w14:paraId="39491694" w14:textId="77777777" w:rsidR="006527E6" w:rsidRDefault="006527E6" w:rsidP="006527E6">
      <w:pPr>
        <w:pStyle w:val="ListParagraph"/>
      </w:pPr>
      <w:r>
        <w:t xml:space="preserve">p-value= 0.000 </w:t>
      </w:r>
    </w:p>
    <w:p w14:paraId="43F3F186" w14:textId="04FDC7C0" w:rsidR="006527E6" w:rsidRDefault="006527E6" w:rsidP="006527E6">
      <w:pPr>
        <w:pStyle w:val="ListParagraph"/>
      </w:pPr>
      <w:r>
        <w:t xml:space="preserve">we reject the hull hypothesis with 95% </w:t>
      </w:r>
      <w:r w:rsidR="003844E6">
        <w:t>statistical</w:t>
      </w:r>
      <w:r>
        <w:t xml:space="preserve"> </w:t>
      </w:r>
      <w:r w:rsidR="003844E6">
        <w:t>confidence</w:t>
      </w:r>
      <w:r>
        <w:t xml:space="preserve"> </w:t>
      </w:r>
    </w:p>
    <w:p w14:paraId="00857FA5" w14:textId="60712071" w:rsidR="006527E6" w:rsidRDefault="006527E6" w:rsidP="006527E6">
      <w:pPr>
        <w:pStyle w:val="ListParagraph"/>
      </w:pPr>
      <w:r>
        <w:t xml:space="preserve">the slope of the </w:t>
      </w:r>
      <w:r w:rsidR="003844E6">
        <w:t>predictor</w:t>
      </w:r>
      <w:r>
        <w:t xml:space="preserve"> is not zero </w:t>
      </w:r>
    </w:p>
    <w:p w14:paraId="1C7E87E1" w14:textId="72B97CA9" w:rsidR="006527E6" w:rsidRDefault="003844E6" w:rsidP="006527E6">
      <w:pPr>
        <w:pStyle w:val="ListParagraph"/>
      </w:pPr>
      <w:r>
        <w:t>Conclusion</w:t>
      </w:r>
      <w:r w:rsidR="006527E6">
        <w:t>: The predictor can correctly predict 10-km time for some of the T</w:t>
      </w:r>
      <w:r>
        <w:t>r</w:t>
      </w:r>
      <w:r w:rsidR="006527E6">
        <w:t>ead</w:t>
      </w:r>
      <w:r>
        <w:t>-</w:t>
      </w:r>
      <w:r w:rsidR="006527E6">
        <w:t xml:space="preserve">Time values </w:t>
      </w:r>
    </w:p>
    <w:p w14:paraId="3D2F794A" w14:textId="77777777" w:rsidR="00961B11" w:rsidRDefault="00961B11" w:rsidP="006527E6">
      <w:pPr>
        <w:pStyle w:val="ListParagraph"/>
      </w:pPr>
    </w:p>
    <w:p w14:paraId="614CD3DA" w14:textId="1D1324ED" w:rsidR="00961B11" w:rsidRDefault="00674A1F" w:rsidP="00961B11">
      <w:r>
        <w:t>Answer to Question 11.41</w:t>
      </w:r>
      <w:r w:rsidR="00961B11">
        <w:t xml:space="preserve">: </w:t>
      </w:r>
    </w:p>
    <w:p w14:paraId="5B682AC2" w14:textId="77777777" w:rsidR="00961B11" w:rsidRDefault="00961B11" w:rsidP="00961B11">
      <w:pPr>
        <w:pStyle w:val="ListParagraph"/>
        <w:numPr>
          <w:ilvl w:val="0"/>
          <w:numId w:val="4"/>
        </w:numPr>
      </w:pPr>
      <w:r>
        <w:t xml:space="preserve">38.275 from output </w:t>
      </w:r>
    </w:p>
    <w:p w14:paraId="463D4924" w14:textId="77777777" w:rsidR="00961B11" w:rsidRDefault="00961B11" w:rsidP="00961B11">
      <w:pPr>
        <w:pStyle w:val="ListParagraph"/>
        <w:numPr>
          <w:ilvl w:val="0"/>
          <w:numId w:val="4"/>
        </w:numPr>
      </w:pPr>
      <w:r>
        <w:t>(36.935, 39.615)</w:t>
      </w:r>
    </w:p>
    <w:p w14:paraId="382BBCCD" w14:textId="79EFA415" w:rsidR="00961B11" w:rsidRDefault="00674A1F" w:rsidP="00961B11">
      <w:r>
        <w:t>Answer to Question 11.42</w:t>
      </w:r>
      <w:r w:rsidR="00961B11">
        <w:t xml:space="preserve">: </w:t>
      </w:r>
    </w:p>
    <w:p w14:paraId="00F6CC55" w14:textId="77777777" w:rsidR="00961B11" w:rsidRDefault="00961B11" w:rsidP="00961B11">
      <w:pPr>
        <w:pStyle w:val="ListParagraph"/>
        <w:numPr>
          <w:ilvl w:val="0"/>
          <w:numId w:val="5"/>
        </w:numPr>
      </w:pPr>
      <w:r>
        <w:t xml:space="preserve">38.23 </w:t>
      </w:r>
    </w:p>
    <w:p w14:paraId="170993C6" w14:textId="77777777" w:rsidR="00961B11" w:rsidRDefault="00961B11" w:rsidP="00961B11">
      <w:pPr>
        <w:pStyle w:val="ListParagraph"/>
        <w:numPr>
          <w:ilvl w:val="0"/>
          <w:numId w:val="5"/>
        </w:numPr>
      </w:pPr>
      <w:r>
        <w:t>(33.661, 42.889)</w:t>
      </w:r>
    </w:p>
    <w:p w14:paraId="6576E3ED" w14:textId="77777777" w:rsidR="00961B11" w:rsidRDefault="00961B11" w:rsidP="00961B11">
      <w:pPr>
        <w:pStyle w:val="ListParagraph"/>
        <w:numPr>
          <w:ilvl w:val="0"/>
          <w:numId w:val="5"/>
        </w:numPr>
      </w:pPr>
      <w:r>
        <w:t xml:space="preserve">The equation for prediction interval (PI) has an extra one compared to the formula of confidence interval (CI), making it slightly less accurate for the estimates of means </w:t>
      </w:r>
    </w:p>
    <w:p w14:paraId="1D12EE01" w14:textId="77777777" w:rsidR="00961B11" w:rsidRDefault="00961B11" w:rsidP="00961B11">
      <w:pPr>
        <w:pStyle w:val="ListParagraph"/>
        <w:ind w:left="1080"/>
      </w:pPr>
    </w:p>
    <w:p w14:paraId="7A41518F" w14:textId="59A495FC" w:rsidR="00961B11" w:rsidRDefault="00674A1F" w:rsidP="00961B11">
      <w:r>
        <w:t>Answer to Question 11.52</w:t>
      </w:r>
      <w:r w:rsidR="00961B11">
        <w:t xml:space="preserve">: </w:t>
      </w:r>
    </w:p>
    <w:p w14:paraId="36E2D9CE" w14:textId="37D5EBDD" w:rsidR="00961B11" w:rsidRDefault="00961B11" w:rsidP="00961B11">
      <w:pPr>
        <w:pStyle w:val="ListParagraph"/>
        <w:numPr>
          <w:ilvl w:val="0"/>
          <w:numId w:val="6"/>
        </w:numPr>
      </w:pPr>
      <w:r>
        <w:t>R</w:t>
      </w:r>
      <w:r w:rsidR="003844E6" w:rsidRPr="003844E6">
        <w:rPr>
          <w:vertAlign w:val="superscript"/>
        </w:rPr>
        <w:t>2</w:t>
      </w:r>
      <w:r w:rsidRPr="003844E6">
        <w:rPr>
          <w:vertAlign w:val="subscript"/>
        </w:rPr>
        <w:t>yx</w:t>
      </w:r>
      <w:r>
        <w:t xml:space="preserve"> = SS(Total) – SS(Residual) / SS(Total) = 1171919-4172 / 1171919 =  0.99644 . </w:t>
      </w:r>
      <w:r w:rsidR="003844E6">
        <w:t>The</w:t>
      </w:r>
      <w:r>
        <w:t xml:space="preserve"> calculated </w:t>
      </w:r>
      <w:r w:rsidR="003844E6">
        <w:t>R</w:t>
      </w:r>
      <w:r w:rsidR="003844E6" w:rsidRPr="003844E6">
        <w:rPr>
          <w:vertAlign w:val="superscript"/>
        </w:rPr>
        <w:t>2</w:t>
      </w:r>
      <w:r w:rsidR="003844E6" w:rsidRPr="003844E6">
        <w:rPr>
          <w:vertAlign w:val="subscript"/>
        </w:rPr>
        <w:t>yx</w:t>
      </w:r>
      <w:r w:rsidR="003844E6">
        <w:t xml:space="preserve"> </w:t>
      </w:r>
      <w:r>
        <w:t xml:space="preserve">closely matches the output. </w:t>
      </w:r>
    </w:p>
    <w:p w14:paraId="37CA7B3E" w14:textId="77777777" w:rsidR="00961B11" w:rsidRDefault="00961B11" w:rsidP="00961B11">
      <w:pPr>
        <w:pStyle w:val="ListParagraph"/>
        <w:numPr>
          <w:ilvl w:val="0"/>
          <w:numId w:val="6"/>
        </w:numPr>
      </w:pPr>
      <w:r>
        <w:t xml:space="preserve">Value = 0.998 , sign = positive </w:t>
      </w:r>
    </w:p>
    <w:p w14:paraId="6DE6D755" w14:textId="0549E778" w:rsidR="00961B11" w:rsidRDefault="00961B11" w:rsidP="00961B11">
      <w:pPr>
        <w:pStyle w:val="ListParagraph"/>
        <w:numPr>
          <w:ilvl w:val="0"/>
          <w:numId w:val="6"/>
        </w:numPr>
      </w:pPr>
      <w:r>
        <w:t xml:space="preserve">A wide range of </w:t>
      </w:r>
      <w:r w:rsidR="003844E6">
        <w:t>values</w:t>
      </w:r>
      <w:r>
        <w:t xml:space="preserve"> tend to increase the correlation co-</w:t>
      </w:r>
      <w:r w:rsidR="003844E6">
        <w:t>efficient</w:t>
      </w:r>
      <w:r>
        <w:t xml:space="preserve"> ; </w:t>
      </w:r>
      <w:r w:rsidR="006C6BE4">
        <w:t>so if the Run</w:t>
      </w:r>
      <w:r w:rsidR="003844E6">
        <w:t>-</w:t>
      </w:r>
      <w:r w:rsidR="006C6BE4">
        <w:t>Size value a re restricted to 1.8, the correlation co-</w:t>
      </w:r>
      <w:r w:rsidR="003844E6">
        <w:t>efficient</w:t>
      </w:r>
      <w:r w:rsidR="006C6BE4">
        <w:t xml:space="preserve"> will decrease. </w:t>
      </w:r>
    </w:p>
    <w:p w14:paraId="7F418A7B" w14:textId="77777777" w:rsidR="003844E6" w:rsidRDefault="003844E6" w:rsidP="003844E6">
      <w:pPr>
        <w:pStyle w:val="ListParagraph"/>
        <w:ind w:left="1080"/>
      </w:pPr>
    </w:p>
    <w:p w14:paraId="4BDFC19A" w14:textId="11E0CCCB" w:rsidR="006C6BE4" w:rsidRDefault="00674A1F" w:rsidP="006C6BE4">
      <w:pPr>
        <w:pStyle w:val="ListParagraph"/>
        <w:ind w:left="1080"/>
      </w:pPr>
      <w:r>
        <w:lastRenderedPageBreak/>
        <w:t>Answer to Question 11.57</w:t>
      </w:r>
      <w:r w:rsidR="006C6BE4">
        <w:t xml:space="preserve">: </w:t>
      </w:r>
    </w:p>
    <w:p w14:paraId="6213162C" w14:textId="77777777" w:rsidR="006C6BE4" w:rsidRDefault="006C6BE4" w:rsidP="006C6BE4">
      <w:pPr>
        <w:pStyle w:val="ListParagraph"/>
        <w:numPr>
          <w:ilvl w:val="0"/>
          <w:numId w:val="7"/>
        </w:numPr>
      </w:pPr>
      <w:r>
        <w:t xml:space="preserve">0.99541  </w:t>
      </w:r>
    </w:p>
    <w:p w14:paraId="11467F09" w14:textId="77777777" w:rsidR="006C6BE4" w:rsidRDefault="006C6BE4" w:rsidP="006C6BE4">
      <w:pPr>
        <w:pStyle w:val="ListParagraph"/>
        <w:numPr>
          <w:ilvl w:val="0"/>
          <w:numId w:val="7"/>
        </w:numPr>
      </w:pPr>
      <w:r>
        <w:t xml:space="preserve">(0.985839, 0.998518) </w:t>
      </w:r>
    </w:p>
    <w:p w14:paraId="58844912" w14:textId="7DD53C5A" w:rsidR="006C6BE4" w:rsidRDefault="006C6BE4" w:rsidP="006C6BE4">
      <w:pPr>
        <w:pStyle w:val="ListParagraph"/>
        <w:numPr>
          <w:ilvl w:val="0"/>
          <w:numId w:val="7"/>
        </w:numPr>
      </w:pPr>
      <w:r>
        <w:t xml:space="preserve">Hypothesis: Null hypothesis: </w:t>
      </w:r>
      <w:r w:rsidR="003844E6">
        <w:t>correlation co-efficient</w:t>
      </w:r>
      <w:r>
        <w:t xml:space="preserve"> &lt;= 0.99, </w:t>
      </w:r>
      <w:r w:rsidR="003844E6">
        <w:t xml:space="preserve">correlation co-efficient </w:t>
      </w:r>
      <w:r>
        <w:t xml:space="preserve">&gt;0.99 </w:t>
      </w:r>
    </w:p>
    <w:p w14:paraId="65F41858" w14:textId="5EFE2C6C" w:rsidR="006C6BE4" w:rsidRDefault="003844E6" w:rsidP="006C6BE4">
      <w:pPr>
        <w:pStyle w:val="ListParagraph"/>
        <w:ind w:left="1440"/>
      </w:pPr>
      <w:r>
        <w:t>Test</w:t>
      </w:r>
      <w:r w:rsidR="006C6BE4">
        <w:t xml:space="preserve"> statistic: 3.03745, p-value=0.2182. We observe that we do not have sufficient </w:t>
      </w:r>
      <w:r>
        <w:t>statistical</w:t>
      </w:r>
      <w:r w:rsidR="006C6BE4">
        <w:t xml:space="preserve"> confidence to state that that correlation co-efficient is greater than 0.99 </w:t>
      </w:r>
    </w:p>
    <w:p w14:paraId="6056DBE2" w14:textId="66768DF1" w:rsidR="006C6BE4" w:rsidRDefault="006C6BE4" w:rsidP="006C6BE4">
      <w:pPr>
        <w:pStyle w:val="ListParagraph"/>
        <w:numPr>
          <w:ilvl w:val="0"/>
          <w:numId w:val="7"/>
        </w:numPr>
      </w:pPr>
      <w:r>
        <w:t xml:space="preserve">No, correlation </w:t>
      </w:r>
      <w:r w:rsidR="003844E6">
        <w:t xml:space="preserve">co-efficient </w:t>
      </w:r>
      <w:r>
        <w:t xml:space="preserve">express linear </w:t>
      </w:r>
      <w:r w:rsidR="003844E6">
        <w:t>associations,</w:t>
      </w:r>
      <w:r>
        <w:t xml:space="preserve"> where association refers to the general view of how two </w:t>
      </w:r>
      <w:r w:rsidR="003844E6">
        <w:t>variables</w:t>
      </w:r>
      <w:r>
        <w:t xml:space="preserve"> are dependent. No empirical </w:t>
      </w:r>
      <w:r w:rsidR="003844E6">
        <w:t>evidence</w:t>
      </w:r>
      <w:r>
        <w:t xml:space="preserve"> states that the two </w:t>
      </w:r>
      <w:r w:rsidR="003844E6">
        <w:t>garages</w:t>
      </w:r>
      <w:r>
        <w:t xml:space="preserve"> are </w:t>
      </w:r>
      <w:r w:rsidR="003844E6">
        <w:t>providing</w:t>
      </w:r>
      <w:r>
        <w:t xml:space="preserve"> identical </w:t>
      </w:r>
      <w:r w:rsidR="003844E6">
        <w:t>estimates</w:t>
      </w:r>
      <w:r>
        <w:t xml:space="preserve"> for repairs. </w:t>
      </w:r>
    </w:p>
    <w:p w14:paraId="7F3E46DD" w14:textId="77777777" w:rsidR="006C6BE4" w:rsidRDefault="006C6BE4" w:rsidP="006C6BE4">
      <w:pPr>
        <w:pStyle w:val="ListParagraph"/>
        <w:ind w:left="1440"/>
      </w:pPr>
      <w:r>
        <w:t xml:space="preserve"> </w:t>
      </w:r>
    </w:p>
    <w:p w14:paraId="13317D5B" w14:textId="77777777" w:rsidR="00961B11" w:rsidRDefault="00961B11" w:rsidP="00961B11">
      <w:pPr>
        <w:pStyle w:val="ListParagraph"/>
        <w:ind w:left="1080"/>
      </w:pPr>
    </w:p>
    <w:p w14:paraId="6CA2C347" w14:textId="12C0DF0A" w:rsidR="006C6BE4" w:rsidRDefault="00674A1F" w:rsidP="006C6BE4">
      <w:pPr>
        <w:pStyle w:val="ListParagraph"/>
        <w:ind w:left="1080"/>
      </w:pPr>
      <w:r>
        <w:t>Answer to Question 11.92</w:t>
      </w:r>
      <w:r w:rsidR="006C6BE4">
        <w:t xml:space="preserve">: </w:t>
      </w:r>
    </w:p>
    <w:p w14:paraId="3B2A75FA" w14:textId="6FED9945" w:rsidR="006C6BE4" w:rsidRDefault="006C6BE4" w:rsidP="006C6BE4">
      <w:pPr>
        <w:pStyle w:val="ListParagraph"/>
        <w:numPr>
          <w:ilvl w:val="0"/>
          <w:numId w:val="8"/>
        </w:numPr>
      </w:pPr>
      <w:r>
        <w:t>-0.77073 , the sign means with the increase in housing density , for this dataset, hou</w:t>
      </w:r>
      <w:r w:rsidR="003844E6">
        <w:t xml:space="preserve">sing </w:t>
      </w:r>
      <w:r>
        <w:t xml:space="preserve">sales decreases </w:t>
      </w:r>
    </w:p>
    <w:p w14:paraId="66FCC2F9" w14:textId="3C140211" w:rsidR="006C6BE4" w:rsidRDefault="00A164CA" w:rsidP="006C6BE4">
      <w:pPr>
        <w:pStyle w:val="ListParagraph"/>
        <w:numPr>
          <w:ilvl w:val="0"/>
          <w:numId w:val="8"/>
        </w:numPr>
      </w:pPr>
      <w:r>
        <w:t>y_hat</w:t>
      </w:r>
      <w:r w:rsidR="006C6BE4">
        <w:t xml:space="preserve"> = 141.515 –</w:t>
      </w:r>
      <w:r>
        <w:t xml:space="preserve"> 12.8959 * </w:t>
      </w:r>
      <w:r w:rsidRPr="00A164CA">
        <w:t>x</w:t>
      </w:r>
      <w:r w:rsidRPr="00A164CA">
        <w:rPr>
          <w:vertAlign w:val="subscript"/>
        </w:rPr>
        <w:t>i</w:t>
      </w:r>
      <w:r w:rsidR="006C6BE4">
        <w:t xml:space="preserve"> </w:t>
      </w:r>
    </w:p>
    <w:p w14:paraId="09D0AB6B" w14:textId="1FEDE71C" w:rsidR="006C6BE4" w:rsidRDefault="00A164CA" w:rsidP="006C6BE4">
      <w:pPr>
        <w:pStyle w:val="ListParagraph"/>
        <w:numPr>
          <w:ilvl w:val="0"/>
          <w:numId w:val="8"/>
        </w:numPr>
      </w:pPr>
      <w:r w:rsidRPr="00A164CA">
        <w:rPr>
          <w:rFonts w:ascii="Lucida Grande" w:hAnsi="Lucida Grande"/>
          <w:b/>
          <w:color w:val="000000"/>
        </w:rPr>
        <w:t xml:space="preserve"> </w:t>
      </w:r>
      <w:r w:rsidRPr="00A164CA">
        <w:rPr>
          <w:rFonts w:ascii="Lucida Grande" w:hAnsi="Lucida Grande"/>
          <w:color w:val="000000"/>
        </w:rPr>
        <w:t>σ</w:t>
      </w:r>
      <w:r w:rsidRPr="00A164CA">
        <w:rPr>
          <w:rFonts w:ascii="Lucida Grande" w:hAnsi="Lucida Grande"/>
          <w:color w:val="000000"/>
          <w:vertAlign w:val="subscript"/>
        </w:rPr>
        <w:t>ε</w:t>
      </w:r>
      <w:r w:rsidR="006C6BE4">
        <w:t xml:space="preserve"> </w:t>
      </w:r>
      <w:r>
        <w:t xml:space="preserve">= </w:t>
      </w:r>
      <w:r>
        <w:rPr>
          <w:rFonts w:ascii="Cambria" w:hAnsi="Cambria"/>
        </w:rPr>
        <w:t>√</w:t>
      </w:r>
      <w:r>
        <w:t>MSE</w:t>
      </w:r>
      <w:r w:rsidR="006C6BE4">
        <w:t xml:space="preserve"> = </w:t>
      </w:r>
      <w:r>
        <w:rPr>
          <w:rFonts w:ascii="Cambria" w:hAnsi="Cambria"/>
        </w:rPr>
        <w:t>√</w:t>
      </w:r>
      <w:r>
        <w:t>472.654</w:t>
      </w:r>
      <w:r w:rsidR="006C6BE4">
        <w:t xml:space="preserve"> = 21.74</w:t>
      </w:r>
    </w:p>
    <w:p w14:paraId="254CDCFF" w14:textId="77777777" w:rsidR="006C6BE4" w:rsidRDefault="006C6BE4" w:rsidP="006C6BE4"/>
    <w:p w14:paraId="10C6F429" w14:textId="0BB50CA3" w:rsidR="006C6BE4" w:rsidRDefault="00674A1F" w:rsidP="006C6BE4">
      <w:pPr>
        <w:pStyle w:val="ListParagraph"/>
        <w:ind w:left="1080"/>
      </w:pPr>
      <w:r>
        <w:t>Answer to Question 11.93</w:t>
      </w:r>
      <w:bookmarkStart w:id="0" w:name="_GoBack"/>
      <w:bookmarkEnd w:id="0"/>
      <w:r w:rsidR="006C6BE4">
        <w:t xml:space="preserve">: </w:t>
      </w:r>
    </w:p>
    <w:p w14:paraId="3B919459" w14:textId="73924421" w:rsidR="006C6BE4" w:rsidRDefault="00A164CA" w:rsidP="006C6BE4">
      <w:pPr>
        <w:pStyle w:val="ListParagraph"/>
        <w:numPr>
          <w:ilvl w:val="0"/>
          <w:numId w:val="9"/>
        </w:numPr>
      </w:pPr>
      <w:r>
        <w:t>Test</w:t>
      </w:r>
      <w:r w:rsidR="006C6BE4">
        <w:t xml:space="preserve"> statistic for beta_0 = </w:t>
      </w:r>
      <w:r>
        <w:t>15.54,</w:t>
      </w:r>
      <w:r w:rsidR="006C6BE4">
        <w:t xml:space="preserve"> test statistic for beta_1= -6.63 </w:t>
      </w:r>
    </w:p>
    <w:p w14:paraId="5AF4F0CC" w14:textId="3242C25F" w:rsidR="0019428C" w:rsidRDefault="00A164CA" w:rsidP="006C6BE4">
      <w:pPr>
        <w:pStyle w:val="ListParagraph"/>
        <w:ind w:left="1440"/>
      </w:pPr>
      <w:r>
        <w:t>With 99</w:t>
      </w:r>
      <w:r w:rsidR="006C6BE4">
        <w:t xml:space="preserve">% </w:t>
      </w:r>
      <w:r>
        <w:t>statistical</w:t>
      </w:r>
      <w:r w:rsidR="006C6BE4">
        <w:t xml:space="preserve"> confidence we can state that slope=beta_1 is not zero, therefore, </w:t>
      </w:r>
      <w:r w:rsidR="0019428C">
        <w:t xml:space="preserve">there sis </w:t>
      </w:r>
      <w:r>
        <w:t>statistical</w:t>
      </w:r>
      <w:r w:rsidR="0019428C">
        <w:t xml:space="preserve"> </w:t>
      </w:r>
      <w:r>
        <w:t>evidence that th</w:t>
      </w:r>
      <w:r w:rsidR="0019428C">
        <w:t xml:space="preserve">e predictor can predict </w:t>
      </w:r>
      <w:r>
        <w:t>housing</w:t>
      </w:r>
      <w:r w:rsidR="0019428C">
        <w:t xml:space="preserve"> sales from </w:t>
      </w:r>
      <w:r>
        <w:t>housing</w:t>
      </w:r>
      <w:r w:rsidR="0019428C">
        <w:t xml:space="preserve"> density for a few observations. </w:t>
      </w:r>
    </w:p>
    <w:p w14:paraId="01C6B37B" w14:textId="77777777" w:rsidR="0019428C" w:rsidRDefault="0019428C" w:rsidP="0019428C">
      <w:pPr>
        <w:pStyle w:val="ListParagraph"/>
        <w:numPr>
          <w:ilvl w:val="0"/>
          <w:numId w:val="9"/>
        </w:numPr>
      </w:pPr>
      <w:r>
        <w:t>(-16.8667, -8.9184)</w:t>
      </w:r>
    </w:p>
    <w:p w14:paraId="3EE02257" w14:textId="77777777" w:rsidR="0019428C" w:rsidRDefault="0019428C" w:rsidP="0019428C">
      <w:pPr>
        <w:pStyle w:val="ListParagraph"/>
        <w:numPr>
          <w:ilvl w:val="0"/>
          <w:numId w:val="9"/>
        </w:numPr>
      </w:pPr>
      <w:r>
        <w:t>95% confidence interval for the true value of the slope, beta_1= (-16.8667, -8.9184)</w:t>
      </w:r>
    </w:p>
    <w:p w14:paraId="37924757" w14:textId="77777777" w:rsidR="0019428C" w:rsidRDefault="0019428C" w:rsidP="0019428C">
      <w:pPr>
        <w:pStyle w:val="ListParagraph"/>
        <w:ind w:left="1440"/>
      </w:pPr>
      <w:r>
        <w:t>95% confidence interval for density =2 = (103.861, 127.620)</w:t>
      </w:r>
    </w:p>
    <w:p w14:paraId="01C79606" w14:textId="77777777" w:rsidR="0019428C" w:rsidRDefault="0019428C" w:rsidP="0019428C">
      <w:pPr>
        <w:pStyle w:val="ListParagraph"/>
        <w:ind w:left="1440"/>
      </w:pPr>
      <w:r>
        <w:t>95% prediction interval for density =2 = (69.7783, 161.702)</w:t>
      </w:r>
    </w:p>
    <w:p w14:paraId="60D3073F" w14:textId="77777777" w:rsidR="006C6BE4" w:rsidRDefault="0019428C" w:rsidP="0019428C">
      <w:pPr>
        <w:pStyle w:val="ListParagraph"/>
        <w:ind w:left="1440"/>
      </w:pPr>
      <w:r>
        <w:t xml:space="preserve">  </w:t>
      </w:r>
      <w:r w:rsidR="006C6BE4">
        <w:t xml:space="preserve"> </w:t>
      </w:r>
    </w:p>
    <w:p w14:paraId="1AC9D608" w14:textId="77777777" w:rsidR="006C6BE4" w:rsidRDefault="006C6BE4" w:rsidP="006C6BE4"/>
    <w:p w14:paraId="4C24A8BA" w14:textId="77777777" w:rsidR="006527E6" w:rsidRDefault="006527E6" w:rsidP="006527E6">
      <w:pPr>
        <w:pStyle w:val="ListParagraph"/>
      </w:pPr>
    </w:p>
    <w:p w14:paraId="3569CDC6" w14:textId="77777777" w:rsidR="006527E6" w:rsidRDefault="006527E6" w:rsidP="006527E6">
      <w:pPr>
        <w:pStyle w:val="ListParagraph"/>
      </w:pPr>
    </w:p>
    <w:p w14:paraId="3707F57A" w14:textId="77777777" w:rsidR="006527E6" w:rsidRDefault="006527E6" w:rsidP="006527E6">
      <w:pPr>
        <w:pStyle w:val="ListParagraph"/>
      </w:pPr>
      <w:r>
        <w:t xml:space="preserve"> </w:t>
      </w:r>
    </w:p>
    <w:sectPr w:rsidR="006527E6" w:rsidSect="00303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CBE"/>
    <w:multiLevelType w:val="hybridMultilevel"/>
    <w:tmpl w:val="1F80E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E8E"/>
    <w:multiLevelType w:val="hybridMultilevel"/>
    <w:tmpl w:val="1F80E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60A2D"/>
    <w:multiLevelType w:val="hybridMultilevel"/>
    <w:tmpl w:val="40EE4AD2"/>
    <w:lvl w:ilvl="0" w:tplc="3000E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450D1C"/>
    <w:multiLevelType w:val="hybridMultilevel"/>
    <w:tmpl w:val="98B84394"/>
    <w:lvl w:ilvl="0" w:tplc="C11E1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7D7148"/>
    <w:multiLevelType w:val="hybridMultilevel"/>
    <w:tmpl w:val="8BA01AAE"/>
    <w:lvl w:ilvl="0" w:tplc="FEF22E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602ABA"/>
    <w:multiLevelType w:val="hybridMultilevel"/>
    <w:tmpl w:val="40EE4AD2"/>
    <w:lvl w:ilvl="0" w:tplc="3000E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323C3F"/>
    <w:multiLevelType w:val="hybridMultilevel"/>
    <w:tmpl w:val="1F80E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55425"/>
    <w:multiLevelType w:val="hybridMultilevel"/>
    <w:tmpl w:val="BBBE02C0"/>
    <w:lvl w:ilvl="0" w:tplc="5518E2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7A37654"/>
    <w:multiLevelType w:val="hybridMultilevel"/>
    <w:tmpl w:val="40EE4AD2"/>
    <w:lvl w:ilvl="0" w:tplc="3000E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E6"/>
    <w:rsid w:val="0019428C"/>
    <w:rsid w:val="00303E72"/>
    <w:rsid w:val="003844E6"/>
    <w:rsid w:val="006527E6"/>
    <w:rsid w:val="00674A1F"/>
    <w:rsid w:val="006C6BE4"/>
    <w:rsid w:val="00961B11"/>
    <w:rsid w:val="00A1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2B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428</Words>
  <Characters>2445</Characters>
  <Application>Microsoft Macintosh Word</Application>
  <DocSecurity>0</DocSecurity>
  <Lines>20</Lines>
  <Paragraphs>5</Paragraphs>
  <ScaleCrop>false</ScaleCrop>
  <Company>CSC, NCSU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Akond Rahman</dc:creator>
  <cp:keywords/>
  <dc:description/>
  <cp:lastModifiedBy>Akond Rahman</cp:lastModifiedBy>
  <cp:revision>4</cp:revision>
  <dcterms:created xsi:type="dcterms:W3CDTF">2016-02-23T21:12:00Z</dcterms:created>
  <dcterms:modified xsi:type="dcterms:W3CDTF">2016-02-23T21:55:00Z</dcterms:modified>
</cp:coreProperties>
</file>