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C3B3" w14:textId="77777777" w:rsidR="001F109E" w:rsidRDefault="001F109E" w:rsidP="001F109E">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The Government of India is also not lagging behind in the upliftment of women. In the last few years, many schemes have been run by the government which are helping women to break social shackles and at the same time motivating them to move forward. Along with closing the old times, the government has banned them legally. The main ones were child marriage, feticide, dowry system, child labor, domestic violence etc. After banning all these legally, the status of women in the society has improved a lot. The woman works for the betterment of others by tying herself in different relationships all her life we have seen women in different forms like sister, mother, wife, daughter etc. Even in urban areas, the situation is not so bad, but in rural areas, the condition of women is worrisome. The condition of women has become pathetic due to lack of proper </w:t>
      </w:r>
      <w:hyperlink r:id="rId4" w:history="1">
        <w:r>
          <w:rPr>
            <w:rStyle w:val="Hyperlink"/>
            <w:rFonts w:ascii="Arial" w:hAnsi="Arial" w:cs="Arial"/>
            <w:b/>
            <w:bCs/>
            <w:color w:val="1151D3"/>
          </w:rPr>
          <w:t>education</w:t>
        </w:r>
      </w:hyperlink>
      <w:r>
        <w:rPr>
          <w:rFonts w:ascii="Arial" w:hAnsi="Arial" w:cs="Arial"/>
          <w:color w:val="222222"/>
        </w:rPr>
        <w:t> system. A woman gives birth to a child and fulfills all her responsibilities towards that child for the rest of her life. She does not ask for anything in return and fulfills her role with patience and without reasoning.</w:t>
      </w:r>
    </w:p>
    <w:p w14:paraId="78EC7C38" w14:textId="77777777" w:rsidR="001F109E" w:rsidRDefault="001F109E" w:rsidP="001F109E">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By Dr. Sonia Khari</w:t>
      </w:r>
    </w:p>
    <w:p w14:paraId="62A5E305" w14:textId="77777777" w:rsidR="008B39DD" w:rsidRDefault="008B39DD">
      <w:bookmarkStart w:id="0" w:name="_GoBack"/>
      <w:bookmarkEnd w:id="0"/>
    </w:p>
    <w:sectPr w:rsidR="008B3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56"/>
    <w:rsid w:val="00034256"/>
    <w:rsid w:val="001F109E"/>
    <w:rsid w:val="008B39DD"/>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013B7-E1D4-4592-BBBA-40A504EB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09E"/>
    <w:pPr>
      <w:spacing w:before="100" w:beforeAutospacing="1" w:after="100" w:afterAutospacing="1" w:line="240" w:lineRule="auto"/>
    </w:pPr>
    <w:rPr>
      <w:rFonts w:ascii="Times New Roman" w:eastAsia="Times New Roman" w:hAnsi="Times New Roman" w:cs="Times New Roman"/>
      <w:sz w:val="24"/>
      <w:szCs w:val="24"/>
      <w:lang w:eastAsia="ka-GE"/>
    </w:rPr>
  </w:style>
  <w:style w:type="character" w:styleId="Strong">
    <w:name w:val="Strong"/>
    <w:basedOn w:val="DefaultParagraphFont"/>
    <w:uiPriority w:val="22"/>
    <w:qFormat/>
    <w:rsid w:val="001F109E"/>
    <w:rPr>
      <w:b/>
      <w:bCs/>
    </w:rPr>
  </w:style>
  <w:style w:type="character" w:styleId="Hyperlink">
    <w:name w:val="Hyperlink"/>
    <w:basedOn w:val="DefaultParagraphFont"/>
    <w:uiPriority w:val="99"/>
    <w:semiHidden/>
    <w:unhideWhenUsed/>
    <w:rsid w:val="001F1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niotgroup.edu.in/blog/index.php/category/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2022-12-11T12:56:00Z</dcterms:created>
  <dcterms:modified xsi:type="dcterms:W3CDTF">2022-12-11T12:56:00Z</dcterms:modified>
</cp:coreProperties>
</file>