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4E76D5"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w:t>
        </w:r>
        <w:proofErr w:type="spellStart"/>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4E76D5"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4E76D5"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pointers(Windows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IDXGI is those interfaces which doesn’t change as frequently as direct3D ( Direct3D9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 0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sd.BufferDesc.Width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sd.BufferDesc.Height</w:t>
      </w:r>
      <w:proofErr w:type="spell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sd.BufferDesc.RefreshRate.Numerator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sd.BufferDesc.RefreshRate.Denominator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sd.BufferCount</w:t>
      </w:r>
      <w:proofErr w:type="spell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sd.BufferDesc.Format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sd.BufferDesc.Scaling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sd.BufferDesc.ScanlineOrdering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sd.Flags</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sd.BufferUsage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sd.OutputWindow</w:t>
      </w:r>
      <w:proofErr w:type="spell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sd.SwapEffect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sd.Windowed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sd.SampleDesc.Count</w:t>
      </w:r>
      <w:proofErr w:type="spell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sd.SampleDesc.Quality</w:t>
      </w:r>
      <w:proofErr w:type="spell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#pragma comment(lib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r w:rsidRPr="00A811FB">
        <w:rPr>
          <w:rFonts w:ascii="Cascadia Mono" w:hAnsi="Cascadia Mono" w:cs="Cascadia Mono"/>
          <w:color w:val="000000"/>
          <w:sz w:val="36"/>
          <w:szCs w:val="36"/>
        </w:rPr>
        <w:t>Present(1u,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4E76D5"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 .So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(an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4E76D5"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y ,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b ,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r>
        <w:rPr>
          <w:rFonts w:ascii="Cascadia Mono" w:hAnsi="Cascadia Mono" w:cs="Cascadia Mono"/>
          <w:color w:val="008000"/>
          <w:sz w:val="19"/>
          <w:szCs w:val="19"/>
        </w:rPr>
        <w:t>x,y,z</w:t>
      </w:r>
      <w:proofErr w:type="spellEnd"/>
      <w:r>
        <w:rPr>
          <w:rFonts w:ascii="Cascadia Mono" w:hAnsi="Cascadia Mono" w:cs="Cascadia Mono"/>
          <w:color w:val="008000"/>
          <w:sz w:val="19"/>
          <w:szCs w:val="19"/>
        </w:rPr>
        <w:t xml:space="preserve">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bd.CPUAccessFlags</w:t>
      </w:r>
      <w:proofErr w:type="spell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bd.MiscFlags</w:t>
      </w:r>
      <w:proofErr w:type="spell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bd.StructureByteStride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 0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subd.pSysMem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slot(from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form ,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-dimensional position is then represented with homogeneous coordinates (x, y</w:t>
      </w:r>
      <w:r w:rsidR="00837193">
        <w:t xml:space="preserve"> </w:t>
      </w:r>
      <w:r>
        <w:t>,</w:t>
      </w:r>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proofErr w:type="spellStart"/>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directory ,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spellStart"/>
      <w:r w:rsidR="00AD749F" w:rsidRPr="001E06CB">
        <w:rPr>
          <w:rFonts w:ascii="Arial" w:hAnsi="Arial" w:cs="Arial"/>
          <w:color w:val="00B0F0"/>
          <w:sz w:val="24"/>
          <w:szCs w:val="24"/>
        </w:rPr>
        <w:t>cso</w:t>
      </w:r>
      <w:proofErr w:type="spell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it’s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 xml:space="preserve">Creating and Binding Input </w:t>
      </w:r>
      <w:proofErr w:type="spellStart"/>
      <w:r>
        <w:rPr>
          <w:rFonts w:ascii="Adarsh Sans" w:hAnsi="Adarsh Sans" w:cs="Cascadia Mono"/>
          <w:b/>
          <w:bCs/>
          <w:color w:val="000000"/>
          <w:sz w:val="36"/>
          <w:szCs w:val="36"/>
          <w:u w:val="single"/>
        </w:rPr>
        <w:t>Lauout</w:t>
      </w:r>
      <w:proofErr w:type="spellEnd"/>
      <w:r>
        <w:rPr>
          <w:rFonts w:ascii="Adarsh Sans" w:hAnsi="Adarsh Sans" w:cs="Cascadia Mono"/>
          <w:b/>
          <w:bCs/>
          <w:color w:val="000000"/>
          <w:sz w:val="36"/>
          <w:szCs w:val="36"/>
          <w:u w:val="single"/>
        </w:rPr>
        <w: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67147CA2" w14:textId="77777777" w:rsidR="00215BB6"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675875BF" w14:textId="633E461C"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//semantic name ,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inpl.Get</w:t>
      </w:r>
      <w:proofErr w:type="spellEnd"/>
      <w:r>
        <w:rPr>
          <w:rFonts w:ascii="Cascadia Mono" w:hAnsi="Cascadia Mono" w:cs="Cascadia Mono"/>
          <w:color w:val="000000"/>
          <w:sz w:val="19"/>
          <w:szCs w:val="19"/>
        </w:rPr>
        <w: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 xml:space="preserve">Like in a shader main(float3 </w:t>
      </w:r>
      <w:proofErr w:type="spellStart"/>
      <w:r>
        <w:t>pos</w:t>
      </w:r>
      <w:proofErr w:type="spellEnd"/>
      <w:r>
        <w:t xml:space="preserve">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Creating and binding Pixel 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proofErr w:type="spellStart"/>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Rasterizer determines pixel positions ,so </w:t>
      </w:r>
      <w:proofErr w:type="spellStart"/>
      <w:r>
        <w:rPr>
          <w:rFonts w:ascii="Cascadia Mono" w:hAnsi="Cascadia Mono" w:cs="Cascadia Mono"/>
          <w:color w:val="008000"/>
          <w:sz w:val="19"/>
          <w:szCs w:val="19"/>
        </w:rPr>
        <w:t>pixelshader</w:t>
      </w:r>
      <w:proofErr w:type="spellEnd"/>
      <w:r>
        <w:rPr>
          <w:rFonts w:ascii="Cascadia Mono" w:hAnsi="Cascadia Mono" w:cs="Cascadia Mono"/>
          <w:color w:val="008000"/>
          <w:sz w:val="19"/>
          <w:szCs w:val="19"/>
        </w:rPr>
        <w:t xml:space="preserve"> does not needs to know about the pixel position it only needs to know / determine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xml:space="preserve">** The output-merger (OM) stage generates the final rendered pixel </w:t>
      </w:r>
      <w:proofErr w:type="spellStart"/>
      <w:r w:rsidRPr="00053336">
        <w:rPr>
          <w:rFonts w:ascii="Arial" w:hAnsi="Arial" w:cs="Arial"/>
          <w:color w:val="4472C4" w:themeColor="accent1"/>
          <w:sz w:val="24"/>
          <w:szCs w:val="24"/>
        </w:rPr>
        <w:t>color</w:t>
      </w:r>
      <w:proofErr w:type="spellEnd"/>
      <w:r w:rsidRPr="00053336">
        <w:rPr>
          <w:rFonts w:ascii="Arial" w:hAnsi="Arial" w:cs="Arial"/>
          <w:color w:val="4472C4" w:themeColor="accent1"/>
          <w:sz w:val="24"/>
          <w:szCs w:val="24"/>
        </w:rPr>
        <w:t xml:space="preserve">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w:t>
      </w:r>
      <w:proofErr w:type="spellStart"/>
      <w:r w:rsidRPr="00053336">
        <w:rPr>
          <w:rFonts w:ascii="Arial" w:hAnsi="Arial" w:cs="Arial"/>
          <w:color w:val="4472C4" w:themeColor="accent1"/>
          <w:sz w:val="24"/>
          <w:szCs w:val="24"/>
        </w:rPr>
        <w:t>colors</w:t>
      </w:r>
      <w:proofErr w:type="spellEnd"/>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vp.TopLeftX</w:t>
      </w:r>
      <w:proofErr w:type="spellEnd"/>
      <w:r>
        <w:rPr>
          <w:rFonts w:ascii="Cascadia Mono" w:hAnsi="Cascadia Mono" w:cs="Cascadia Mono"/>
          <w:color w:val="000000"/>
          <w:sz w:val="19"/>
          <w:szCs w:val="19"/>
        </w:rPr>
        <w:t xml:space="preserve">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vp.TopLeftY</w:t>
      </w:r>
      <w:proofErr w:type="spellEnd"/>
      <w:r>
        <w:rPr>
          <w:rFonts w:ascii="Cascadia Mono" w:hAnsi="Cascadia Mono" w:cs="Cascadia Mono"/>
          <w:color w:val="000000"/>
          <w:sz w:val="19"/>
          <w:szCs w:val="19"/>
        </w:rPr>
        <w:t xml:space="preserve">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vp.Width</w:t>
      </w:r>
      <w:proofErr w:type="spell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1F93FFC1" w14:textId="7DD321DB"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vp.Height</w:t>
      </w:r>
      <w:proofErr w:type="spellEnd"/>
      <w:r>
        <w:rPr>
          <w:rFonts w:ascii="Cascadia Mono" w:hAnsi="Cascadia Mono" w:cs="Cascadia Mono"/>
          <w:color w:val="000000"/>
          <w:sz w:val="19"/>
          <w:szCs w:val="19"/>
        </w:rPr>
        <w:t xml:space="preserve"> = 6</w:t>
      </w:r>
      <w:r w:rsidR="00E560B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vp.MaxDepth</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vp.MinDepth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Draw(std::size(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proofErr w:type="spellStart"/>
      <w:r w:rsidRPr="006F1A49">
        <w:rPr>
          <w:rFonts w:ascii="Arial" w:hAnsi="Arial" w:cs="Arial"/>
          <w:b/>
          <w:bCs/>
          <w:sz w:val="32"/>
          <w:szCs w:val="32"/>
          <w:u w:val="single"/>
        </w:rPr>
        <w:t>VertexShader</w:t>
      </w:r>
      <w:proofErr w:type="spellEnd"/>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roofErr w:type="spellStart"/>
      <w:r w:rsidRPr="009835C6">
        <w:rPr>
          <w:rFonts w:ascii="Arial" w:hAnsi="Arial" w:cs="Arial"/>
          <w:b/>
          <w:bCs/>
          <w:color w:val="000000"/>
          <w:sz w:val="32"/>
          <w:szCs w:val="32"/>
          <w:u w:val="single"/>
        </w:rPr>
        <w:t>PixelShader</w:t>
      </w:r>
      <w:proofErr w:type="spellEnd"/>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 xml:space="preserve"> = Microsoft::WRL;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PostQuitMessage</w:t>
      </w:r>
      <w:proofErr w:type="spellEnd"/>
      <w:r>
        <w:rPr>
          <w:rFonts w:ascii="Cascadia Mono" w:hAnsi="Cascadia Mono" w:cs="Cascadia Mono"/>
          <w:color w:val="000000"/>
          <w:sz w:val="19"/>
          <w:szCs w:val="19"/>
        </w:rPr>
        <w:t>(10);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6F008A"/>
          <w:sz w:val="19"/>
          <w:szCs w:val="19"/>
        </w:rPr>
        <w:t>DefWindowProc</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WinMain</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hprev</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lpcmd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cmdshow</w:t>
      </w:r>
      <w:proofErr w:type="spellEnd"/>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 xml:space="preserve"> = { 0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wc.style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wc.lpfnWndProc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wc.cbClsExtra</w:t>
      </w:r>
      <w:proofErr w:type="spellEnd"/>
      <w:r>
        <w:rPr>
          <w:rFonts w:ascii="Cascadia Mono" w:hAnsi="Cascadia Mono" w:cs="Cascadia Mono"/>
          <w:color w:val="000000"/>
          <w:sz w:val="19"/>
          <w:szCs w:val="19"/>
        </w:rPr>
        <w:t xml:space="preserve">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wc.cbWndExtra</w:t>
      </w:r>
      <w:proofErr w:type="spellEnd"/>
      <w:r>
        <w:rPr>
          <w:rFonts w:ascii="Cascadia Mono" w:hAnsi="Cascadia Mono" w:cs="Cascadia Mono"/>
          <w:color w:val="000000"/>
          <w:sz w:val="19"/>
          <w:szCs w:val="19"/>
        </w:rPr>
        <w:t xml:space="preserve">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wc.hInstance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wc.hIcon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wc.hCursor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wc.hbrBackground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wc.lpszMenuName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wc.lpszClassName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wc.hIconSm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RegisterClassEx</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AdjustWindowRect</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proofErr w:type="spellStart"/>
      <w:r>
        <w:rPr>
          <w:rFonts w:ascii="Cascadia Mono" w:hAnsi="Cascadia Mono" w:cs="Cascadia Mono"/>
          <w:color w:val="6F008A"/>
          <w:sz w:val="19"/>
          <w:szCs w:val="19"/>
        </w:rPr>
        <w:t>CreateWindowEx</w:t>
      </w:r>
      <w:proofErr w:type="spell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KS_Window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ShowWindow</w:t>
      </w:r>
      <w:proofErr w:type="spellEnd"/>
      <w:r>
        <w:rPr>
          <w:rFonts w:ascii="Cascadia Mono" w:hAnsi="Cascadia Mono" w:cs="Cascadia Mono"/>
          <w:color w:val="000000"/>
          <w:sz w:val="19"/>
          <w:szCs w:val="19"/>
        </w:rPr>
        <w:t xml:space="preserve">(handle,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 0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sd.BufferDesc.Width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sd.BufferDesc.Height</w:t>
      </w:r>
      <w:proofErr w:type="spellEnd"/>
      <w:r>
        <w:rPr>
          <w:rFonts w:ascii="Cascadia Mono" w:hAnsi="Cascadia Mono" w:cs="Cascadia Mono"/>
          <w:color w:val="000000"/>
          <w:sz w:val="19"/>
          <w:szCs w:val="19"/>
        </w:rPr>
        <w:t xml:space="preserve">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sd.BufferDesc.RefreshRate.Numerator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sd.BufferDesc.RefreshRate.Denominator</w:t>
      </w:r>
      <w:proofErr w:type="spellEnd"/>
      <w:r>
        <w:rPr>
          <w:rFonts w:ascii="Cascadia Mono" w:hAnsi="Cascadia Mono" w:cs="Cascadia Mono"/>
          <w:color w:val="000000"/>
          <w:sz w:val="19"/>
          <w:szCs w:val="19"/>
        </w:rPr>
        <w:t xml:space="preserve">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sd.BufferCount</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sd.BufferDesc.Format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sd.BufferDesc.Scaling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sd.BufferDesc.ScanlineOrdering</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sd.Flags</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sd.BufferUsage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sd.OutputWindow</w:t>
      </w:r>
      <w:proofErr w:type="spellEnd"/>
      <w:r>
        <w:rPr>
          <w:rFonts w:ascii="Cascadia Mono" w:hAnsi="Cascadia Mono" w:cs="Cascadia Mono"/>
          <w:color w:val="000000"/>
          <w:sz w:val="19"/>
          <w:szCs w:val="19"/>
        </w:rPr>
        <w:t xml:space="preserve">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sd.SwapEffect</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sd.Windowed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sd.SampleDesc.Count</w:t>
      </w:r>
      <w:proofErr w:type="spellEnd"/>
      <w:r>
        <w:rPr>
          <w:rFonts w:ascii="Cascadia Mono" w:hAnsi="Cascadia Mono" w:cs="Cascadia Mono"/>
          <w:color w:val="000000"/>
          <w:sz w:val="19"/>
          <w:szCs w:val="19"/>
        </w:rPr>
        <w:t xml:space="preserve">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sd.SampleDesc.Quality</w:t>
      </w:r>
      <w:proofErr w:type="spellEnd"/>
      <w:r>
        <w:rPr>
          <w:rFonts w:ascii="Cascadia Mono" w:hAnsi="Cascadia Mono" w:cs="Cascadia Mono"/>
          <w:color w:val="000000"/>
          <w:sz w:val="19"/>
          <w:szCs w:val="19"/>
        </w:rPr>
        <w:t xml:space="preserve">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uuidof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CreateRenderTargetView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pBackBuffer.Get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y ,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b ,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w:t>
      </w:r>
      <w:proofErr w:type="spellStart"/>
      <w:r>
        <w:rPr>
          <w:rFonts w:ascii="Cascadia Mono" w:hAnsi="Cascadia Mono" w:cs="Cascadia Mono"/>
          <w:color w:val="008000"/>
          <w:sz w:val="19"/>
          <w:szCs w:val="19"/>
        </w:rPr>
        <w:t>x,y,z</w:t>
      </w:r>
      <w:proofErr w:type="spellEnd"/>
      <w:r>
        <w:rPr>
          <w:rFonts w:ascii="Cascadia Mono" w:hAnsi="Cascadia Mono" w:cs="Cascadia Mono"/>
          <w:color w:val="008000"/>
          <w:sz w:val="19"/>
          <w:szCs w:val="19"/>
        </w:rPr>
        <w:t xml:space="preserve">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bd.CPUAccessFlags</w:t>
      </w:r>
      <w:proofErr w:type="spell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bd.MiscFlags</w:t>
      </w:r>
      <w:proofErr w:type="spell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bd.StructureByteStride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 0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subd.pSysMem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slot(from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proofErr w:type="spellStart"/>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A08E2C6" w14:textId="42044811"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//semantic name ,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inpl.Get</w:t>
      </w:r>
      <w:proofErr w:type="spellEnd"/>
      <w:r>
        <w:rPr>
          <w:rFonts w:ascii="Cascadia Mono" w:hAnsi="Cascadia Mono" w:cs="Cascadia Mono"/>
          <w:color w:val="000000"/>
          <w:sz w:val="19"/>
          <w:szCs w:val="19"/>
        </w:rPr>
        <w: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proofErr w:type="spellStart"/>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vp.TopLeftX</w:t>
      </w:r>
      <w:proofErr w:type="spellEnd"/>
      <w:r>
        <w:rPr>
          <w:rFonts w:ascii="Cascadia Mono" w:hAnsi="Cascadia Mono" w:cs="Cascadia Mono"/>
          <w:color w:val="000000"/>
          <w:sz w:val="19"/>
          <w:szCs w:val="19"/>
        </w:rPr>
        <w:t xml:space="preserve">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vp.TopLeftY</w:t>
      </w:r>
      <w:proofErr w:type="spellEnd"/>
      <w:r>
        <w:rPr>
          <w:rFonts w:ascii="Cascadia Mono" w:hAnsi="Cascadia Mono" w:cs="Cascadia Mono"/>
          <w:color w:val="000000"/>
          <w:sz w:val="19"/>
          <w:szCs w:val="19"/>
        </w:rPr>
        <w:t xml:space="preserve">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vp.Width</w:t>
      </w:r>
      <w:proofErr w:type="spell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21DCB858" w14:textId="6908BB8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vp.Height</w:t>
      </w:r>
      <w:proofErr w:type="spellEnd"/>
      <w:r>
        <w:rPr>
          <w:rFonts w:ascii="Cascadia Mono" w:hAnsi="Cascadia Mono" w:cs="Cascadia Mono"/>
          <w:color w:val="000000"/>
          <w:sz w:val="19"/>
          <w:szCs w:val="19"/>
        </w:rPr>
        <w:t xml:space="preserve"> = 6</w:t>
      </w:r>
      <w:r w:rsidR="002473D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vp.MaxDepth</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vp.MinDepth</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6F008A"/>
          <w:sz w:val="19"/>
          <w:szCs w:val="19"/>
        </w:rPr>
        <w:t>PeekMessage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msg.message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TranslateMessage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DispatchMessage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Draw(std::size(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FormatMessage</w:t>
      </w:r>
      <w:proofErr w:type="spellEnd"/>
      <w:r>
        <w:rPr>
          <w:rFonts w:ascii="Cascadia Mono" w:hAnsi="Cascadia Mono" w:cs="Cascadia Mono"/>
          <w:color w:val="000000"/>
          <w:sz w:val="19"/>
          <w:szCs w:val="19"/>
        </w:rPr>
        <w:t>(</w:t>
      </w:r>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MAKELANGID</w:t>
      </w:r>
      <w:r>
        <w:rPr>
          <w:rFonts w:ascii="Cascadia Mono" w:hAnsi="Cascadia Mono" w:cs="Cascadia Mono"/>
          <w:color w:val="000000"/>
          <w:sz w:val="19"/>
          <w:szCs w:val="19"/>
        </w:rPr>
        <w:t>(</w:t>
      </w:r>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reinterpret_cast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&gt;(&amp;</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LocalFree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B1FD41D" w14:textId="43123DDF" w:rsidR="008E2282" w:rsidRDefault="00E7746E" w:rsidP="00E7746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2DDC7725" w14:textId="77777777" w:rsidR="00B878B6" w:rsidRPr="008E1783" w:rsidRDefault="00B878B6" w:rsidP="00E7746E">
      <w:pPr>
        <w:tabs>
          <w:tab w:val="left" w:pos="7320"/>
        </w:tabs>
        <w:rPr>
          <w:rFonts w:ascii="Cascadia Mono" w:hAnsi="Cascadia Mono" w:cs="Cascadia Mono"/>
          <w:color w:val="000000"/>
          <w:sz w:val="19"/>
          <w:szCs w:val="19"/>
        </w:rPr>
      </w:pPr>
    </w:p>
    <w:p w14:paraId="06462CB4" w14:textId="200507DD" w:rsidR="009E3686" w:rsidRDefault="00DA203B"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LetsDrawA</w:t>
      </w:r>
      <w:r w:rsidR="00593B93">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w:t>
      </w: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w:t>
      </w:r>
      <w:proofErr w:type="spellEnd"/>
    </w:p>
    <w:p w14:paraId="232A986F" w14:textId="16046EAC" w:rsidR="00DA203B" w:rsidRDefault="00DA203B"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03B">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Drawing Indexed</w:t>
      </w: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71C2" w14:textId="23590540" w:rsidR="00DA203B" w:rsidRDefault="00BD340A"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w:t>
      </w:r>
      <w:proofErr w:type="spellStart"/>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verteices</w:t>
      </w:r>
      <w:proofErr w:type="spellEnd"/>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w:t>
      </w:r>
    </w:p>
    <w:p w14:paraId="571577BB" w14:textId="4191013E"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 {</w:t>
      </w:r>
    </w:p>
    <w:p w14:paraId="6D9F1D2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0C2EEB77"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7F0BFCF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09F537B3"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0.0  ,0.0 , 0 , 0 , 255 },</w:t>
      </w:r>
    </w:p>
    <w:p w14:paraId="1F669416"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0.0  ,0.0 , 0 , 255 , 0},</w:t>
      </w:r>
    </w:p>
    <w:p w14:paraId="292B33B4" w14:textId="69FCAFFF" w:rsidR="00BD340A" w:rsidRDefault="00F1462C" w:rsidP="00267409">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267409">
        <w:rPr>
          <w:rFonts w:ascii="Cascadia Mono" w:hAnsi="Cascadia Mono" w:cs="Cascadia Mono"/>
          <w:color w:val="000000"/>
          <w:sz w:val="19"/>
          <w:szCs w:val="19"/>
        </w:rPr>
        <w:t>};</w:t>
      </w:r>
    </w:p>
    <w:p w14:paraId="1DF8C366" w14:textId="59A9A231" w:rsidR="006F4536" w:rsidRDefault="006F4536" w:rsidP="00267409">
      <w:pPr>
        <w:tabs>
          <w:tab w:val="left" w:pos="7320"/>
        </w:tabs>
        <w:rPr>
          <w:rFonts w:ascii="Cascadia Mono" w:hAnsi="Cascadia Mono" w:cs="Cascadia Mono"/>
          <w:b/>
          <w:bCs/>
          <w:color w:val="000000"/>
          <w:sz w:val="19"/>
          <w:szCs w:val="19"/>
          <w:u w:val="single"/>
        </w:rPr>
      </w:pPr>
      <w:r w:rsidRPr="00637287">
        <w:rPr>
          <w:rFonts w:ascii="Cascadia Mono" w:hAnsi="Cascadia Mono" w:cs="Cascadia Mono"/>
          <w:b/>
          <w:bCs/>
          <w:color w:val="000000"/>
          <w:sz w:val="19"/>
          <w:szCs w:val="19"/>
          <w:u w:val="single"/>
        </w:rPr>
        <w:t>Creating Index buffer and drawing Indexed</w:t>
      </w:r>
      <w:r w:rsidR="00637287">
        <w:rPr>
          <w:rFonts w:ascii="Cascadia Mono" w:hAnsi="Cascadia Mono" w:cs="Cascadia Mono"/>
          <w:b/>
          <w:bCs/>
          <w:color w:val="000000"/>
          <w:sz w:val="19"/>
          <w:szCs w:val="19"/>
          <w:u w:val="single"/>
        </w:rPr>
        <w:t>:</w:t>
      </w:r>
    </w:p>
    <w:p w14:paraId="35B30D4A"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indices[] = {</w:t>
      </w:r>
    </w:p>
    <w:p w14:paraId="3111A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D6F727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0 , 1 , 2,</w:t>
      </w:r>
    </w:p>
    <w:p w14:paraId="07871E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0 , 2 , 3,</w:t>
      </w:r>
    </w:p>
    <w:p w14:paraId="65A2D02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0 , 4 , 1</w:t>
      </w:r>
    </w:p>
    <w:p w14:paraId="32187A5B"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AB72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BF0E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7409AE3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26C85B0"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xml:space="preserve"> = { 0 };</w:t>
      </w:r>
    </w:p>
    <w:p w14:paraId="08517C6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(indices);</w:t>
      </w:r>
    </w:p>
    <w:p w14:paraId="391DDECC"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p>
    <w:p w14:paraId="49F9031D"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D3D11_BIND_INDEX_BUFFER</w:t>
      </w:r>
      <w:r>
        <w:rPr>
          <w:rFonts w:ascii="Cascadia Mono" w:hAnsi="Cascadia Mono" w:cs="Cascadia Mono"/>
          <w:color w:val="000000"/>
          <w:sz w:val="19"/>
          <w:szCs w:val="19"/>
        </w:rPr>
        <w:t>;</w:t>
      </w:r>
    </w:p>
    <w:p w14:paraId="70F9428E"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indesc.StructureByteStride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w:t>
      </w:r>
    </w:p>
    <w:p w14:paraId="257B25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indesc.CPUAccessFlags</w:t>
      </w:r>
      <w:proofErr w:type="spellEnd"/>
      <w:r>
        <w:rPr>
          <w:rFonts w:ascii="Cascadia Mono" w:hAnsi="Cascadia Mono" w:cs="Cascadia Mono"/>
          <w:color w:val="000000"/>
          <w:sz w:val="19"/>
          <w:szCs w:val="19"/>
        </w:rPr>
        <w:t xml:space="preserve"> = 0u;</w:t>
      </w:r>
    </w:p>
    <w:p w14:paraId="00536547"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indesc.MiscFlags</w:t>
      </w:r>
      <w:proofErr w:type="spellEnd"/>
      <w:r>
        <w:rPr>
          <w:rFonts w:ascii="Cascadia Mono" w:hAnsi="Cascadia Mono" w:cs="Cascadia Mono"/>
          <w:color w:val="000000"/>
          <w:sz w:val="19"/>
          <w:szCs w:val="19"/>
        </w:rPr>
        <w:t xml:space="preserve"> = 0u;</w:t>
      </w:r>
    </w:p>
    <w:p w14:paraId="1A6107E6"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778B164"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 { 0 };</w:t>
      </w:r>
    </w:p>
    <w:p w14:paraId="0C39F8F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isd.pSysMem</w:t>
      </w:r>
      <w:proofErr w:type="spellEnd"/>
      <w:r>
        <w:rPr>
          <w:rFonts w:ascii="Cascadia Mono" w:hAnsi="Cascadia Mono" w:cs="Cascadia Mono"/>
          <w:color w:val="000000"/>
          <w:sz w:val="19"/>
          <w:szCs w:val="19"/>
        </w:rPr>
        <w:t xml:space="preserve"> = indices;</w:t>
      </w:r>
    </w:p>
    <w:p w14:paraId="2710EB23"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F196DB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5BC02929" w14:textId="6AC6F0D4" w:rsidR="00637287" w:rsidRDefault="00BE3620"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IASetIndexBuffer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IndxBuff.Get</w:t>
      </w:r>
      <w:proofErr w:type="spellEnd"/>
      <w:r>
        <w:rPr>
          <w:rFonts w:ascii="Cascadia Mono" w:hAnsi="Cascadia Mono" w:cs="Cascadia Mono"/>
          <w:color w:val="000000"/>
          <w:sz w:val="19"/>
          <w:szCs w:val="19"/>
        </w:rPr>
        <w:t xml:space="preserve">(), </w:t>
      </w:r>
      <w:r>
        <w:rPr>
          <w:rFonts w:ascii="Cascadia Mono" w:hAnsi="Cascadia Mono" w:cs="Cascadia Mono"/>
          <w:color w:val="2F4F4F"/>
          <w:sz w:val="19"/>
          <w:szCs w:val="19"/>
        </w:rPr>
        <w:t>DXGI_FORMAT_R16_UINT</w:t>
      </w:r>
      <w:r>
        <w:rPr>
          <w:rFonts w:ascii="Cascadia Mono" w:hAnsi="Cascadia Mono" w:cs="Cascadia Mono"/>
          <w:color w:val="000000"/>
          <w:sz w:val="19"/>
          <w:szCs w:val="19"/>
        </w:rPr>
        <w:t>, 0u);</w:t>
      </w:r>
    </w:p>
    <w:p w14:paraId="6D11E3D5" w14:textId="625E5518" w:rsidR="004379DD" w:rsidRDefault="004379DD" w:rsidP="00BE3620">
      <w:pPr>
        <w:tabs>
          <w:tab w:val="left" w:pos="7320"/>
        </w:tabs>
        <w:rPr>
          <w:rFonts w:ascii="Cascadia Mono" w:hAnsi="Cascadia Mono" w:cs="Cascadia Mono"/>
          <w:color w:val="000000"/>
          <w:sz w:val="19"/>
          <w:szCs w:val="19"/>
        </w:rPr>
      </w:pPr>
    </w:p>
    <w:p w14:paraId="57F35727" w14:textId="46137C1F" w:rsidR="004379DD" w:rsidRDefault="004379DD" w:rsidP="00BE3620">
      <w:pPr>
        <w:tabs>
          <w:tab w:val="left" w:pos="7320"/>
        </w:tabs>
        <w:rPr>
          <w:rFonts w:ascii="Bell MT" w:hAnsi="Bell MT" w:cs="Cascadia Mono"/>
          <w:b/>
          <w:bCs/>
          <w:color w:val="000000"/>
          <w:sz w:val="36"/>
          <w:szCs w:val="36"/>
        </w:rPr>
      </w:pPr>
      <w:r w:rsidRPr="004379DD">
        <w:rPr>
          <w:rFonts w:ascii="Bell MT" w:hAnsi="Bell MT" w:cs="Cascadia Mono"/>
          <w:b/>
          <w:bCs/>
          <w:color w:val="000000"/>
          <w:sz w:val="36"/>
          <w:szCs w:val="36"/>
        </w:rPr>
        <w:t>Drawing Indexed</w:t>
      </w:r>
      <w:r>
        <w:rPr>
          <w:rFonts w:ascii="Bell MT" w:hAnsi="Bell MT" w:cs="Cascadia Mono"/>
          <w:b/>
          <w:bCs/>
          <w:color w:val="000000"/>
          <w:sz w:val="36"/>
          <w:szCs w:val="36"/>
        </w:rPr>
        <w:t>:</w:t>
      </w:r>
    </w:p>
    <w:p w14:paraId="748D9849" w14:textId="18E8666F" w:rsidR="004379DD" w:rsidRDefault="00D62113" w:rsidP="00BE362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DrawIndexed</w:t>
      </w:r>
      <w:proofErr w:type="spellEnd"/>
      <w:r>
        <w:rPr>
          <w:rFonts w:ascii="Cascadia Mono" w:hAnsi="Cascadia Mono" w:cs="Cascadia Mono"/>
          <w:color w:val="000000"/>
          <w:sz w:val="19"/>
          <w:szCs w:val="19"/>
        </w:rPr>
        <w:t>(std::size(indices) , 0u , 0u);</w:t>
      </w:r>
    </w:p>
    <w:p w14:paraId="26AE74BC" w14:textId="0DC123EC" w:rsidR="00850515" w:rsidRDefault="00850515" w:rsidP="00BE3620">
      <w:pPr>
        <w:tabs>
          <w:tab w:val="left" w:pos="7320"/>
        </w:tabs>
        <w:rPr>
          <w:rFonts w:ascii="Cascadia Mono" w:hAnsi="Cascadia Mono" w:cs="Cascadia Mono"/>
          <w:color w:val="000000"/>
          <w:sz w:val="19"/>
          <w:szCs w:val="19"/>
        </w:rPr>
      </w:pPr>
    </w:p>
    <w:p w14:paraId="458BBD1F" w14:textId="42AF2582" w:rsidR="00850515" w:rsidRDefault="00786931" w:rsidP="00BE3620">
      <w:pPr>
        <w:tabs>
          <w:tab w:val="left" w:pos="7320"/>
        </w:tabs>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Conastant</w:t>
      </w:r>
      <w:proofErr w:type="spellEnd"/>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Buffer:</w:t>
      </w:r>
    </w:p>
    <w:p w14:paraId="543EC9F6" w14:textId="0572B6EE" w:rsidR="00786931" w:rsidRDefault="002A07E4" w:rsidP="00BE3620">
      <w:pPr>
        <w:tabs>
          <w:tab w:val="left" w:pos="7320"/>
        </w:tabs>
      </w:pPr>
      <w:r>
        <w:t>A constant buffer allows you to efficiently supply shader constants data to the pipeline. You can use a constant buffer to store the results of the stream-output stage. Conceptually, a constant buffer looks just like a single-element vertex buffer</w:t>
      </w:r>
      <w:r w:rsidR="001C1C1B">
        <w:t>.</w:t>
      </w:r>
    </w:p>
    <w:p w14:paraId="1CE0733F" w14:textId="2082C99C" w:rsidR="001C1C1B" w:rsidRDefault="009C070B" w:rsidP="00BE3620">
      <w:pPr>
        <w:tabs>
          <w:tab w:val="left" w:pos="7320"/>
        </w:tabs>
      </w:pPr>
      <w:r>
        <w:t>A constant buffer can only use a single bind flag (</w:t>
      </w:r>
      <w:r>
        <w:rPr>
          <w:rStyle w:val="Strong"/>
        </w:rPr>
        <w:t>D3D11_BIND_CONSTANT_BUFFER</w:t>
      </w:r>
      <w:r>
        <w:t xml:space="preserve">), which cannot be combined with any other bind flag. To bind a shader-constant buffer to the pipeline, call one of the following methods: </w:t>
      </w:r>
      <w:hyperlink r:id="rId20" w:history="1">
        <w:r>
          <w:rPr>
            <w:rStyle w:val="Strong"/>
            <w:color w:val="0000FF"/>
            <w:u w:val="single"/>
          </w:rPr>
          <w:t>ID3D11DeviceContext::</w:t>
        </w:r>
        <w:proofErr w:type="spellStart"/>
        <w:r>
          <w:rPr>
            <w:rStyle w:val="Strong"/>
            <w:color w:val="0000FF"/>
            <w:u w:val="single"/>
          </w:rPr>
          <w:t>GSSetConstantBuffers</w:t>
        </w:r>
        <w:proofErr w:type="spellEnd"/>
      </w:hyperlink>
      <w:r>
        <w:t xml:space="preserve">, </w:t>
      </w:r>
      <w:hyperlink r:id="rId21" w:history="1">
        <w:r>
          <w:rPr>
            <w:rStyle w:val="Strong"/>
            <w:color w:val="0000FF"/>
            <w:u w:val="single"/>
          </w:rPr>
          <w:t>ID3D11DeviceContext::</w:t>
        </w:r>
        <w:proofErr w:type="spellStart"/>
        <w:r>
          <w:rPr>
            <w:rStyle w:val="Strong"/>
            <w:color w:val="0000FF"/>
            <w:u w:val="single"/>
          </w:rPr>
          <w:t>PSSetConstantBuffers</w:t>
        </w:r>
        <w:proofErr w:type="spellEnd"/>
      </w:hyperlink>
      <w:r>
        <w:t xml:space="preserve">, or </w:t>
      </w:r>
      <w:hyperlink r:id="rId22" w:history="1">
        <w:r>
          <w:rPr>
            <w:rStyle w:val="Strong"/>
            <w:color w:val="0000FF"/>
            <w:u w:val="single"/>
          </w:rPr>
          <w:t>ID3D11DeviceContext::</w:t>
        </w:r>
        <w:proofErr w:type="spellStart"/>
        <w:r>
          <w:rPr>
            <w:rStyle w:val="Strong"/>
            <w:color w:val="0000FF"/>
            <w:u w:val="single"/>
          </w:rPr>
          <w:t>VSSetConstantBuffers</w:t>
        </w:r>
        <w:proofErr w:type="spellEnd"/>
      </w:hyperlink>
      <w:r>
        <w:t>.</w:t>
      </w:r>
    </w:p>
    <w:p w14:paraId="547D1FF7" w14:textId="34012504" w:rsidR="00FE49E2" w:rsidRDefault="00025D1D" w:rsidP="00BE3620">
      <w:pPr>
        <w:tabs>
          <w:tab w:val="left" w:pos="7320"/>
        </w:tabs>
      </w:pPr>
      <w:r>
        <w:t>Each shader stage allows up to 15 shader-constant buffers; each buffer can hold up to 4096 constants.</w:t>
      </w:r>
    </w:p>
    <w:p w14:paraId="1704631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angle = 90;</w:t>
      </w:r>
    </w:p>
    <w:p w14:paraId="1E59E5E9" w14:textId="6D06FAA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rotation around z axis matrix</w:t>
      </w:r>
    </w:p>
    <w:p w14:paraId="79D5E7D8" w14:textId="45BD309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 xml:space="preserve">[4][4] = { </w:t>
      </w:r>
    </w:p>
    <w:p w14:paraId="1E2C3F42"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22838F22" w14:textId="52888C80"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{std::cos(angle)  , -std::sin(angle) , 0.0f , 0.0f},</w:t>
      </w:r>
    </w:p>
    <w:p w14:paraId="2C16E21F" w14:textId="25B9C333"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{std::sin(angle) , std::cos(angle) , 0.0f , 0.0f},</w:t>
      </w:r>
    </w:p>
    <w:p w14:paraId="04ED7FC7" w14:textId="5826C4FE"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     0.0f        , 1.0f , 0.0f},</w:t>
      </w:r>
    </w:p>
    <w:p w14:paraId="264BB7D5" w14:textId="53606EF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0.0f , 1.0f}</w:t>
      </w:r>
    </w:p>
    <w:p w14:paraId="41D8253E"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19A493"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1ECB6835" w14:textId="20DA0D19"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7C6973B2" w14:textId="5A6A8368"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xml:space="preserve"> = { 0 };</w:t>
      </w:r>
    </w:p>
    <w:p w14:paraId="74886793" w14:textId="0A1435E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cbuffdsc.ByteWidth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2FFA729B" w14:textId="55FCA0D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cbuffdsc.Usage</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D3D11_USAGE_DYNAMIC</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because we are </w:t>
      </w:r>
      <w:proofErr w:type="spellStart"/>
      <w:r>
        <w:rPr>
          <w:rFonts w:ascii="Cascadia Mono" w:hAnsi="Cascadia Mono" w:cs="Cascadia Mono"/>
          <w:color w:val="008000"/>
          <w:sz w:val="19"/>
          <w:szCs w:val="19"/>
        </w:rPr>
        <w:t>gonna</w:t>
      </w:r>
      <w:proofErr w:type="spellEnd"/>
      <w:r>
        <w:rPr>
          <w:rFonts w:ascii="Cascadia Mono" w:hAnsi="Cascadia Mono" w:cs="Cascadia Mono"/>
          <w:color w:val="008000"/>
          <w:sz w:val="19"/>
          <w:szCs w:val="19"/>
        </w:rPr>
        <w:t xml:space="preserve"> change it from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(not now but later)</w:t>
      </w:r>
    </w:p>
    <w:p w14:paraId="360B760E" w14:textId="4DA08F4D"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cbuffdsc.BindFlags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D3D11_BIND_CONSTANT_BUFFER</w:t>
      </w:r>
      <w:r>
        <w:rPr>
          <w:rFonts w:ascii="Cascadia Mono" w:hAnsi="Cascadia Mono" w:cs="Cascadia Mono"/>
          <w:color w:val="000000"/>
          <w:sz w:val="19"/>
          <w:szCs w:val="19"/>
        </w:rPr>
        <w:t xml:space="preserve">; </w:t>
      </w:r>
    </w:p>
    <w:p w14:paraId="70BCD771" w14:textId="3D46934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cbuffdsc.CPUAccessFlags</w:t>
      </w:r>
      <w:proofErr w:type="spellEnd"/>
      <w:r>
        <w:rPr>
          <w:rFonts w:ascii="Cascadia Mono" w:hAnsi="Cascadia Mono" w:cs="Cascadia Mono"/>
          <w:color w:val="000000"/>
          <w:sz w:val="19"/>
          <w:szCs w:val="19"/>
        </w:rPr>
        <w:t xml:space="preserve"> = </w:t>
      </w:r>
      <w:r>
        <w:rPr>
          <w:rFonts w:ascii="Cascadia Mono" w:hAnsi="Cascadia Mono" w:cs="Cascadia Mono"/>
          <w:color w:val="2F4F4F"/>
          <w:sz w:val="19"/>
          <w:szCs w:val="19"/>
        </w:rPr>
        <w:t>D3D11_CPU_ACCESS_WRITE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giving access to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so that we can change it</w:t>
      </w:r>
    </w:p>
    <w:p w14:paraId="17A1FA8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3C148C85" w14:textId="643D27F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 { 0 };</w:t>
      </w:r>
    </w:p>
    <w:p w14:paraId="1D99D62F" w14:textId="5D2E3A7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cbuffdt.pSysMem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TransformMatrix</w:t>
      </w:r>
      <w:proofErr w:type="spellEnd"/>
      <w:r>
        <w:rPr>
          <w:rFonts w:ascii="Cascadia Mono" w:hAnsi="Cascadia Mono" w:cs="Cascadia Mono"/>
          <w:color w:val="000000"/>
          <w:sz w:val="19"/>
          <w:szCs w:val="19"/>
        </w:rPr>
        <w:t>;</w:t>
      </w:r>
    </w:p>
    <w:p w14:paraId="31BA798E" w14:textId="49FBD8C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cbuffdsc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cbuffdt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ConstBuff</w:t>
      </w:r>
      <w:proofErr w:type="spellEnd"/>
      <w:r>
        <w:rPr>
          <w:rFonts w:ascii="Cascadia Mono" w:hAnsi="Cascadia Mono" w:cs="Cascadia Mono"/>
          <w:color w:val="000000"/>
          <w:sz w:val="19"/>
          <w:szCs w:val="19"/>
        </w:rPr>
        <w:t>);</w:t>
      </w:r>
    </w:p>
    <w:p w14:paraId="2AF5CBB8" w14:textId="5275FC2E" w:rsidR="00B65B5C" w:rsidRDefault="00A12C85" w:rsidP="00A12C85">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VSSetConstantBuffers</w:t>
      </w:r>
      <w:proofErr w:type="spell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ConstBuff.GetAddressOf</w:t>
      </w:r>
      <w:proofErr w:type="spellEnd"/>
      <w:r>
        <w:rPr>
          <w:rFonts w:ascii="Cascadia Mono" w:hAnsi="Cascadia Mono" w:cs="Cascadia Mono"/>
          <w:color w:val="000000"/>
          <w:sz w:val="19"/>
          <w:szCs w:val="19"/>
        </w:rPr>
        <w:t>());</w:t>
      </w:r>
    </w:p>
    <w:p w14:paraId="1358527F" w14:textId="224C8651" w:rsidR="005435F2" w:rsidRDefault="005435F2" w:rsidP="00A12C85">
      <w:pPr>
        <w:tabs>
          <w:tab w:val="left" w:pos="7320"/>
        </w:tabs>
        <w:rPr>
          <w:rFonts w:ascii="Candara" w:hAnsi="Candara" w:cs="Cascadia Mono"/>
          <w:b/>
          <w:bCs/>
          <w:i/>
          <w:iCs/>
          <w:color w:val="000000"/>
          <w:sz w:val="36"/>
          <w:szCs w:val="36"/>
          <w:u w:val="single"/>
        </w:rPr>
      </w:pPr>
      <w:r w:rsidRPr="00E064A8">
        <w:rPr>
          <w:rFonts w:ascii="Candara" w:hAnsi="Candara" w:cs="Cascadia Mono"/>
          <w:b/>
          <w:bCs/>
          <w:i/>
          <w:iCs/>
          <w:color w:val="000000"/>
          <w:sz w:val="36"/>
          <w:szCs w:val="36"/>
          <w:u w:val="single"/>
        </w:rPr>
        <w:t>Accessing the</w:t>
      </w:r>
      <w:r w:rsidR="00E60405">
        <w:rPr>
          <w:rFonts w:ascii="Candara" w:hAnsi="Candara" w:cs="Cascadia Mono"/>
          <w:b/>
          <w:bCs/>
          <w:i/>
          <w:iCs/>
          <w:color w:val="000000"/>
          <w:sz w:val="36"/>
          <w:szCs w:val="36"/>
          <w:u w:val="single"/>
        </w:rPr>
        <w:t xml:space="preserve"> </w:t>
      </w:r>
      <w:proofErr w:type="spellStart"/>
      <w:r w:rsidR="00E60405">
        <w:rPr>
          <w:rFonts w:ascii="Candara" w:hAnsi="Candara" w:cs="Cascadia Mono"/>
          <w:b/>
          <w:bCs/>
          <w:i/>
          <w:iCs/>
          <w:color w:val="000000"/>
          <w:sz w:val="36"/>
          <w:szCs w:val="36"/>
          <w:u w:val="single"/>
        </w:rPr>
        <w:t>c</w:t>
      </w:r>
      <w:r w:rsidRPr="00E064A8">
        <w:rPr>
          <w:rFonts w:ascii="Candara" w:hAnsi="Candara" w:cs="Cascadia Mono"/>
          <w:b/>
          <w:bCs/>
          <w:i/>
          <w:iCs/>
          <w:color w:val="000000"/>
          <w:sz w:val="36"/>
          <w:szCs w:val="36"/>
          <w:u w:val="single"/>
        </w:rPr>
        <w:t>buffer</w:t>
      </w:r>
      <w:proofErr w:type="spellEnd"/>
      <w:r w:rsidRPr="00E064A8">
        <w:rPr>
          <w:rFonts w:ascii="Candara" w:hAnsi="Candara" w:cs="Cascadia Mono"/>
          <w:b/>
          <w:bCs/>
          <w:i/>
          <w:iCs/>
          <w:color w:val="000000"/>
          <w:sz w:val="36"/>
          <w:szCs w:val="36"/>
          <w:u w:val="single"/>
        </w:rPr>
        <w:t xml:space="preserve"> from vertex shader</w:t>
      </w:r>
    </w:p>
    <w:p w14:paraId="1A9C0600" w14:textId="77777777" w:rsidR="00312F0C" w:rsidRDefault="00E064A8" w:rsidP="00312F0C">
      <w:pPr>
        <w:autoSpaceDE w:val="0"/>
        <w:autoSpaceDN w:val="0"/>
        <w:adjustRightInd w:val="0"/>
        <w:spacing w:after="0" w:line="240" w:lineRule="auto"/>
        <w:rPr>
          <w:rFonts w:ascii="Cascadia Mono" w:hAnsi="Cascadia Mono" w:cs="Cascadia Mono"/>
          <w:color w:val="000000"/>
          <w:sz w:val="19"/>
          <w:szCs w:val="19"/>
        </w:rPr>
      </w:pPr>
      <w:r>
        <w:rPr>
          <w:rFonts w:ascii="Candara" w:hAnsi="Candara" w:cs="Cascadia Mono"/>
          <w:b/>
          <w:bCs/>
          <w:i/>
          <w:iCs/>
          <w:color w:val="000000"/>
          <w:sz w:val="36"/>
          <w:szCs w:val="36"/>
          <w:u w:val="single"/>
        </w:rPr>
        <w:t xml:space="preserve"> </w:t>
      </w:r>
    </w:p>
    <w:p w14:paraId="6E9EF16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62A11B72"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59A6C273"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6D7E8E0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C14C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6F5646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SV_POSITION; </w:t>
      </w:r>
      <w:r>
        <w:rPr>
          <w:rFonts w:ascii="Cascadia Mono" w:hAnsi="Cascadia Mono" w:cs="Cascadia Mono"/>
          <w:color w:val="008000"/>
          <w:sz w:val="19"/>
          <w:szCs w:val="19"/>
        </w:rPr>
        <w:t xml:space="preserve">// this is the SYSTEM_VALUE SEMANTIC this is fixed (and defined by the API) </w:t>
      </w:r>
    </w:p>
    <w:p w14:paraId="5BD3C5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4DFD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7B4BC57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cbuffer</w:t>
      </w:r>
      <w:proofErr w:type="spellEnd"/>
      <w:r>
        <w:rPr>
          <w:rFonts w:ascii="Cascadia Mono" w:hAnsi="Cascadia Mono" w:cs="Cascadia Mono"/>
          <w:color w:val="008000"/>
          <w:sz w:val="19"/>
          <w:szCs w:val="19"/>
        </w:rPr>
        <w:t xml:space="preserve"> for constant buffer</w:t>
      </w:r>
    </w:p>
    <w:p w14:paraId="24E282CD"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cbuffer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cbf</w:t>
      </w:r>
      <w:proofErr w:type="spellEnd"/>
    </w:p>
    <w:p w14:paraId="20C0CAF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372D11" w14:textId="6E39B9DA"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row_major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matrix</w:t>
      </w:r>
      <w:r>
        <w:rPr>
          <w:rFonts w:ascii="Cascadia Mono" w:hAnsi="Cascadia Mono" w:cs="Cascadia Mono"/>
          <w:color w:val="000000"/>
          <w:sz w:val="19"/>
          <w:szCs w:val="19"/>
        </w:rPr>
        <w:t xml:space="preserve"> transform; </w:t>
      </w:r>
      <w:r>
        <w:rPr>
          <w:rFonts w:ascii="Cascadia Mono" w:hAnsi="Cascadia Mono" w:cs="Cascadia Mono"/>
          <w:color w:val="008000"/>
          <w:sz w:val="19"/>
          <w:szCs w:val="19"/>
        </w:rPr>
        <w:t xml:space="preserve">// the matrix (in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side the matrix is in row order but in </w:t>
      </w:r>
      <w:proofErr w:type="spellStart"/>
      <w:r>
        <w:rPr>
          <w:rFonts w:ascii="Cascadia Mono" w:hAnsi="Cascadia Mono" w:cs="Cascadia Mono"/>
          <w:color w:val="008000"/>
          <w:sz w:val="19"/>
          <w:szCs w:val="19"/>
        </w:rPr>
        <w:t>gpu</w:t>
      </w:r>
      <w:proofErr w:type="spellEnd"/>
      <w:r>
        <w:rPr>
          <w:rFonts w:ascii="Cascadia Mono" w:hAnsi="Cascadia Mono" w:cs="Cascadia Mono"/>
          <w:color w:val="008000"/>
          <w:sz w:val="19"/>
          <w:szCs w:val="19"/>
        </w:rPr>
        <w:t xml:space="preserve"> it's in </w:t>
      </w:r>
      <w:proofErr w:type="spellStart"/>
      <w:r>
        <w:rPr>
          <w:rFonts w:ascii="Cascadia Mono" w:hAnsi="Cascadia Mono" w:cs="Cascadia Mono"/>
          <w:color w:val="008000"/>
          <w:sz w:val="19"/>
          <w:szCs w:val="19"/>
        </w:rPr>
        <w:t>coloumn</w:t>
      </w:r>
      <w:proofErr w:type="spellEnd"/>
      <w:r>
        <w:rPr>
          <w:rFonts w:ascii="Cascadia Mono" w:hAnsi="Cascadia Mono" w:cs="Cascadia Mono"/>
          <w:color w:val="008000"/>
          <w:sz w:val="19"/>
          <w:szCs w:val="19"/>
        </w:rPr>
        <w:t xml:space="preserve"> order so fixin</w:t>
      </w:r>
      <w:r w:rsidR="00A255F2">
        <w:rPr>
          <w:rFonts w:ascii="Cascadia Mono" w:hAnsi="Cascadia Mono" w:cs="Cascadia Mono"/>
          <w:color w:val="008000"/>
          <w:sz w:val="19"/>
          <w:szCs w:val="19"/>
        </w:rPr>
        <w:t>g</w:t>
      </w:r>
      <w:r>
        <w:rPr>
          <w:rFonts w:ascii="Cascadia Mono" w:hAnsi="Cascadia Mono" w:cs="Cascadia Mono"/>
          <w:color w:val="008000"/>
          <w:sz w:val="19"/>
          <w:szCs w:val="19"/>
        </w:rPr>
        <w:t xml:space="preserve"> it)</w:t>
      </w:r>
    </w:p>
    <w:p w14:paraId="22C895A8"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22158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2AA0275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5D1326C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42C2794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9B3775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4F69A6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738D372E"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0B8AC58B"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C91346"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DF563F5"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mul</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1.0f) , transform);</w:t>
      </w:r>
    </w:p>
    <w:p w14:paraId="7A088DA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3530712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36DB2B75" w14:textId="1E70D0E3" w:rsidR="00E064A8" w:rsidRPr="00E064A8" w:rsidRDefault="00312F0C" w:rsidP="00312F0C">
      <w:pPr>
        <w:tabs>
          <w:tab w:val="left" w:pos="7320"/>
        </w:tabs>
        <w:rPr>
          <w:rFonts w:ascii="Candara" w:eastAsia="Microsoft JhengHei UI Light" w:hAnsi="Candara" w:cs="Calibr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sz w:val="19"/>
          <w:szCs w:val="19"/>
        </w:rPr>
        <w:t>}</w:t>
      </w:r>
    </w:p>
    <w:sectPr w:rsidR="00E064A8" w:rsidRPr="00E064A8" w:rsidSect="00D44165">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4183" w14:textId="77777777" w:rsidR="004E76D5" w:rsidRDefault="004E76D5" w:rsidP="00D44165">
      <w:pPr>
        <w:spacing w:after="0" w:line="240" w:lineRule="auto"/>
      </w:pPr>
      <w:r>
        <w:separator/>
      </w:r>
    </w:p>
  </w:endnote>
  <w:endnote w:type="continuationSeparator" w:id="0">
    <w:p w14:paraId="16018869" w14:textId="77777777" w:rsidR="004E76D5" w:rsidRDefault="004E76D5"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0ED1" w14:textId="77777777" w:rsidR="004E76D5" w:rsidRDefault="004E76D5" w:rsidP="00D44165">
      <w:pPr>
        <w:spacing w:after="0" w:line="240" w:lineRule="auto"/>
      </w:pPr>
      <w:r>
        <w:separator/>
      </w:r>
    </w:p>
  </w:footnote>
  <w:footnote w:type="continuationSeparator" w:id="0">
    <w:p w14:paraId="4F3A388D" w14:textId="77777777" w:rsidR="004E76D5" w:rsidRDefault="004E76D5"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25D1D"/>
    <w:rsid w:val="00053336"/>
    <w:rsid w:val="00082031"/>
    <w:rsid w:val="00095DFD"/>
    <w:rsid w:val="000A2DFE"/>
    <w:rsid w:val="000B65AE"/>
    <w:rsid w:val="000C0442"/>
    <w:rsid w:val="000D44DE"/>
    <w:rsid w:val="000D6005"/>
    <w:rsid w:val="001014B1"/>
    <w:rsid w:val="00102719"/>
    <w:rsid w:val="00176E18"/>
    <w:rsid w:val="001C1C1B"/>
    <w:rsid w:val="001C276D"/>
    <w:rsid w:val="001C4994"/>
    <w:rsid w:val="001D2D8A"/>
    <w:rsid w:val="001E03C8"/>
    <w:rsid w:val="001E06CB"/>
    <w:rsid w:val="001E33A6"/>
    <w:rsid w:val="001E4B1D"/>
    <w:rsid w:val="001F7454"/>
    <w:rsid w:val="00215BB6"/>
    <w:rsid w:val="00240F25"/>
    <w:rsid w:val="002473D5"/>
    <w:rsid w:val="002601DA"/>
    <w:rsid w:val="00265B82"/>
    <w:rsid w:val="00267409"/>
    <w:rsid w:val="002870A1"/>
    <w:rsid w:val="00287A7C"/>
    <w:rsid w:val="00291573"/>
    <w:rsid w:val="002A07E4"/>
    <w:rsid w:val="002A2C55"/>
    <w:rsid w:val="002C652F"/>
    <w:rsid w:val="002D4FAA"/>
    <w:rsid w:val="002D6056"/>
    <w:rsid w:val="002D6B86"/>
    <w:rsid w:val="002E3ADF"/>
    <w:rsid w:val="002E515D"/>
    <w:rsid w:val="002F6DE9"/>
    <w:rsid w:val="003011BB"/>
    <w:rsid w:val="00312F0C"/>
    <w:rsid w:val="00313324"/>
    <w:rsid w:val="00317D06"/>
    <w:rsid w:val="00327E76"/>
    <w:rsid w:val="0033041A"/>
    <w:rsid w:val="00331BEC"/>
    <w:rsid w:val="00332912"/>
    <w:rsid w:val="00335D03"/>
    <w:rsid w:val="003579EA"/>
    <w:rsid w:val="00371E6D"/>
    <w:rsid w:val="003778A6"/>
    <w:rsid w:val="003930CE"/>
    <w:rsid w:val="003934C4"/>
    <w:rsid w:val="003A7A13"/>
    <w:rsid w:val="003C392E"/>
    <w:rsid w:val="003E10E6"/>
    <w:rsid w:val="003F3BFC"/>
    <w:rsid w:val="00400A94"/>
    <w:rsid w:val="004200F8"/>
    <w:rsid w:val="0042251A"/>
    <w:rsid w:val="004339A9"/>
    <w:rsid w:val="004379DD"/>
    <w:rsid w:val="00441547"/>
    <w:rsid w:val="00471367"/>
    <w:rsid w:val="00485446"/>
    <w:rsid w:val="00492612"/>
    <w:rsid w:val="00495657"/>
    <w:rsid w:val="00497246"/>
    <w:rsid w:val="004A1098"/>
    <w:rsid w:val="004A7B13"/>
    <w:rsid w:val="004A7EC3"/>
    <w:rsid w:val="004B482A"/>
    <w:rsid w:val="004C6D99"/>
    <w:rsid w:val="004D6CEC"/>
    <w:rsid w:val="004E76D5"/>
    <w:rsid w:val="004E7733"/>
    <w:rsid w:val="005159DA"/>
    <w:rsid w:val="005435F2"/>
    <w:rsid w:val="005438C1"/>
    <w:rsid w:val="00564490"/>
    <w:rsid w:val="00593B93"/>
    <w:rsid w:val="005977A8"/>
    <w:rsid w:val="005A35AC"/>
    <w:rsid w:val="005B6B23"/>
    <w:rsid w:val="00617C94"/>
    <w:rsid w:val="00623FC9"/>
    <w:rsid w:val="00637287"/>
    <w:rsid w:val="00645292"/>
    <w:rsid w:val="00687DF4"/>
    <w:rsid w:val="006916E9"/>
    <w:rsid w:val="006D23A4"/>
    <w:rsid w:val="006F1A49"/>
    <w:rsid w:val="006F4536"/>
    <w:rsid w:val="007046A8"/>
    <w:rsid w:val="007133EE"/>
    <w:rsid w:val="00722E0C"/>
    <w:rsid w:val="0073110D"/>
    <w:rsid w:val="00732D5A"/>
    <w:rsid w:val="0074464C"/>
    <w:rsid w:val="007651A3"/>
    <w:rsid w:val="007804F2"/>
    <w:rsid w:val="00786931"/>
    <w:rsid w:val="0079148D"/>
    <w:rsid w:val="00793389"/>
    <w:rsid w:val="007B3E09"/>
    <w:rsid w:val="007E1F65"/>
    <w:rsid w:val="007F546E"/>
    <w:rsid w:val="007F60E7"/>
    <w:rsid w:val="00800B0B"/>
    <w:rsid w:val="00805CB7"/>
    <w:rsid w:val="00814D35"/>
    <w:rsid w:val="00817CB1"/>
    <w:rsid w:val="0082205A"/>
    <w:rsid w:val="0083097A"/>
    <w:rsid w:val="0083124E"/>
    <w:rsid w:val="00837193"/>
    <w:rsid w:val="00845788"/>
    <w:rsid w:val="00850201"/>
    <w:rsid w:val="00850515"/>
    <w:rsid w:val="008B763F"/>
    <w:rsid w:val="008E1783"/>
    <w:rsid w:val="008E2282"/>
    <w:rsid w:val="00917E2E"/>
    <w:rsid w:val="00931E52"/>
    <w:rsid w:val="009507C7"/>
    <w:rsid w:val="00951686"/>
    <w:rsid w:val="00957C4E"/>
    <w:rsid w:val="00976F76"/>
    <w:rsid w:val="009802FD"/>
    <w:rsid w:val="009835C6"/>
    <w:rsid w:val="009B3652"/>
    <w:rsid w:val="009C070B"/>
    <w:rsid w:val="009D5EFE"/>
    <w:rsid w:val="009E3686"/>
    <w:rsid w:val="00A02069"/>
    <w:rsid w:val="00A12C85"/>
    <w:rsid w:val="00A255F2"/>
    <w:rsid w:val="00A32C2F"/>
    <w:rsid w:val="00A544C2"/>
    <w:rsid w:val="00A7406D"/>
    <w:rsid w:val="00A811FB"/>
    <w:rsid w:val="00A86E4C"/>
    <w:rsid w:val="00AD749F"/>
    <w:rsid w:val="00AF10BD"/>
    <w:rsid w:val="00B0752A"/>
    <w:rsid w:val="00B65B5C"/>
    <w:rsid w:val="00B73CC4"/>
    <w:rsid w:val="00B74319"/>
    <w:rsid w:val="00B878B6"/>
    <w:rsid w:val="00B9011F"/>
    <w:rsid w:val="00BA3267"/>
    <w:rsid w:val="00BA77A3"/>
    <w:rsid w:val="00BB1621"/>
    <w:rsid w:val="00BB3066"/>
    <w:rsid w:val="00BD13EC"/>
    <w:rsid w:val="00BD2ECB"/>
    <w:rsid w:val="00BD340A"/>
    <w:rsid w:val="00BE0A96"/>
    <w:rsid w:val="00BE25AE"/>
    <w:rsid w:val="00BE3620"/>
    <w:rsid w:val="00BE37AD"/>
    <w:rsid w:val="00BF0E40"/>
    <w:rsid w:val="00BF6107"/>
    <w:rsid w:val="00C01902"/>
    <w:rsid w:val="00C0581D"/>
    <w:rsid w:val="00C32DB6"/>
    <w:rsid w:val="00C353E6"/>
    <w:rsid w:val="00C4325C"/>
    <w:rsid w:val="00C468CD"/>
    <w:rsid w:val="00C4705B"/>
    <w:rsid w:val="00C82820"/>
    <w:rsid w:val="00CA28EF"/>
    <w:rsid w:val="00CD5D37"/>
    <w:rsid w:val="00CE3F72"/>
    <w:rsid w:val="00CF785F"/>
    <w:rsid w:val="00D00EC9"/>
    <w:rsid w:val="00D2014E"/>
    <w:rsid w:val="00D26DB5"/>
    <w:rsid w:val="00D42D0E"/>
    <w:rsid w:val="00D43734"/>
    <w:rsid w:val="00D44165"/>
    <w:rsid w:val="00D62113"/>
    <w:rsid w:val="00D90E4E"/>
    <w:rsid w:val="00DA203B"/>
    <w:rsid w:val="00DC3593"/>
    <w:rsid w:val="00E064A8"/>
    <w:rsid w:val="00E538A0"/>
    <w:rsid w:val="00E560B5"/>
    <w:rsid w:val="00E60405"/>
    <w:rsid w:val="00E7746E"/>
    <w:rsid w:val="00E913A5"/>
    <w:rsid w:val="00EB4214"/>
    <w:rsid w:val="00EB629A"/>
    <w:rsid w:val="00EC757A"/>
    <w:rsid w:val="00ED1286"/>
    <w:rsid w:val="00ED5C22"/>
    <w:rsid w:val="00F05EFD"/>
    <w:rsid w:val="00F1462C"/>
    <w:rsid w:val="00F26116"/>
    <w:rsid w:val="00F507D0"/>
    <w:rsid w:val="00F667DD"/>
    <w:rsid w:val="00F7147C"/>
    <w:rsid w:val="00F94F20"/>
    <w:rsid w:val="00FB207B"/>
    <w:rsid w:val="00FC6CB3"/>
    <w:rsid w:val="00FE380C"/>
    <w:rsid w:val="00F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docs.microsoft.com/en-us/windows/desktop/api/D3D11/nf-d3d11-id3d11devicecontext-pssetconstantbuffers" TargetMode="Externa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hyperlink" Target="https://docs.microsoft.com/en-us/windows/desktop/api/D3D11/nf-d3d11-id3d11devicecontext-gssetconstantbuff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23" Type="http://schemas.openxmlformats.org/officeDocument/2006/relationships/footer" Target="footer1.xm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hyperlink" Target="https://docs.microsoft.com/en-us/windows/desktop/api/D3D11/nf-d3d11-id3d11devicecontext-vssetconstan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19</Pages>
  <Words>4729</Words>
  <Characters>26957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181</cp:revision>
  <dcterms:created xsi:type="dcterms:W3CDTF">2022-04-21T13:44:00Z</dcterms:created>
  <dcterms:modified xsi:type="dcterms:W3CDTF">2022-04-29T05:59:00Z</dcterms:modified>
</cp:coreProperties>
</file>