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B100" w14:textId="77777777" w:rsidR="00870186" w:rsidRDefault="00870186" w:rsidP="00870186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МИНОБРНАУКИ РОССИИ</w:t>
      </w:r>
    </w:p>
    <w:p w14:paraId="76594A34" w14:textId="77777777" w:rsidR="00870186" w:rsidRDefault="00870186" w:rsidP="00870186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A809ACF" w14:textId="77777777" w:rsidR="00870186" w:rsidRDefault="00870186" w:rsidP="00870186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«ЮЖНЫЙ ФЕДЕРАЛЬНЫЙ УНИВЕРСИТЕТ»</w:t>
      </w:r>
    </w:p>
    <w:p w14:paraId="12BFE306" w14:textId="77777777" w:rsidR="00870186" w:rsidRDefault="00870186" w:rsidP="00870186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Институт высоких технологий и </w:t>
      </w:r>
      <w:proofErr w:type="spellStart"/>
      <w:r>
        <w:rPr>
          <w:b/>
          <w:color w:val="000000"/>
          <w:szCs w:val="28"/>
        </w:rPr>
        <w:t>пьезотехники</w:t>
      </w:r>
      <w:proofErr w:type="spellEnd"/>
    </w:p>
    <w:p w14:paraId="66751F44" w14:textId="77777777" w:rsidR="00870186" w:rsidRDefault="00870186" w:rsidP="00870186">
      <w:pPr>
        <w:spacing w:before="100" w:beforeAutospacing="1" w:after="100" w:afterAutospacing="1"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Кафедра прикладной информатики и инноватики</w:t>
      </w:r>
    </w:p>
    <w:p w14:paraId="363D557C" w14:textId="77777777" w:rsidR="00870186" w:rsidRDefault="00870186" w:rsidP="00870186">
      <w:pPr>
        <w:spacing w:before="100" w:beforeAutospacing="1" w:after="100" w:afterAutospacing="1"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Направление 09.03.03 - Прикладная информатика</w:t>
      </w:r>
    </w:p>
    <w:p w14:paraId="6A055175" w14:textId="77777777" w:rsidR="00870186" w:rsidRDefault="00870186" w:rsidP="00870186">
      <w:pPr>
        <w:spacing w:line="360" w:lineRule="auto"/>
        <w:jc w:val="center"/>
        <w:rPr>
          <w:b/>
          <w:szCs w:val="28"/>
        </w:rPr>
      </w:pPr>
    </w:p>
    <w:p w14:paraId="6912E66B" w14:textId="77777777" w:rsidR="00870186" w:rsidRDefault="00870186" w:rsidP="0087018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Реферат</w:t>
      </w:r>
    </w:p>
    <w:p w14:paraId="151E8CD0" w14:textId="77777777" w:rsidR="00870186" w:rsidRDefault="00870186" w:rsidP="00870186">
      <w:pPr>
        <w:spacing w:line="360" w:lineRule="auto"/>
        <w:jc w:val="center"/>
        <w:rPr>
          <w:b/>
          <w:szCs w:val="28"/>
        </w:rPr>
      </w:pPr>
      <w:r>
        <w:rPr>
          <w:b/>
          <w:color w:val="000000"/>
          <w:szCs w:val="28"/>
        </w:rPr>
        <w:t>Дисциплина: «Введение в проектную деятельность»</w:t>
      </w:r>
    </w:p>
    <w:p w14:paraId="500CB74B" w14:textId="77777777" w:rsidR="00870186" w:rsidRDefault="00870186" w:rsidP="00870186">
      <w:pPr>
        <w:spacing w:line="360" w:lineRule="auto"/>
        <w:jc w:val="center"/>
        <w:rPr>
          <w:b/>
          <w:szCs w:val="28"/>
        </w:rPr>
      </w:pPr>
    </w:p>
    <w:p w14:paraId="12E086C6" w14:textId="5ADE1852" w:rsidR="00870186" w:rsidRDefault="00870186" w:rsidP="00870186">
      <w:pPr>
        <w:spacing w:line="360" w:lineRule="auto"/>
        <w:jc w:val="center"/>
        <w:rPr>
          <w:b/>
          <w:szCs w:val="28"/>
        </w:rPr>
      </w:pPr>
      <w:r w:rsidRPr="000D5111">
        <w:rPr>
          <w:b/>
          <w:color w:val="000000"/>
          <w:szCs w:val="28"/>
        </w:rPr>
        <w:t>Тема:</w:t>
      </w:r>
      <w:r w:rsidRPr="000D5111">
        <w:rPr>
          <w:b/>
          <w:szCs w:val="28"/>
        </w:rPr>
        <w:t xml:space="preserve"> «</w:t>
      </w:r>
      <w:r>
        <w:rPr>
          <w:b/>
          <w:color w:val="000000"/>
          <w:szCs w:val="28"/>
          <w:shd w:val="clear" w:color="auto" w:fill="FFFFFF"/>
        </w:rPr>
        <w:t>Биоинформатика</w:t>
      </w:r>
      <w:r w:rsidRPr="000D5111">
        <w:rPr>
          <w:b/>
          <w:color w:val="000000"/>
          <w:szCs w:val="28"/>
          <w:shd w:val="clear" w:color="auto" w:fill="FFFFFF"/>
        </w:rPr>
        <w:t>»</w:t>
      </w:r>
    </w:p>
    <w:p w14:paraId="4A9F1B31" w14:textId="77777777" w:rsidR="00870186" w:rsidRDefault="00870186" w:rsidP="00870186">
      <w:pPr>
        <w:spacing w:line="360" w:lineRule="auto"/>
        <w:ind w:left="708"/>
        <w:rPr>
          <w:i/>
          <w:szCs w:val="28"/>
        </w:rPr>
      </w:pPr>
    </w:p>
    <w:p w14:paraId="54E308A8" w14:textId="77777777" w:rsidR="00870186" w:rsidRDefault="00870186" w:rsidP="00870186">
      <w:pPr>
        <w:spacing w:after="120" w:line="360" w:lineRule="auto"/>
        <w:ind w:left="708"/>
        <w:jc w:val="right"/>
        <w:rPr>
          <w:szCs w:val="28"/>
        </w:rPr>
      </w:pPr>
      <w:r>
        <w:rPr>
          <w:szCs w:val="28"/>
        </w:rPr>
        <w:t>Выполнил:</w:t>
      </w:r>
    </w:p>
    <w:p w14:paraId="24CFF76A" w14:textId="77777777" w:rsidR="00870186" w:rsidRDefault="00870186" w:rsidP="00870186">
      <w:pPr>
        <w:spacing w:after="120" w:line="360" w:lineRule="auto"/>
        <w:ind w:left="708"/>
        <w:jc w:val="right"/>
        <w:rPr>
          <w:szCs w:val="28"/>
        </w:rPr>
      </w:pPr>
      <w:r>
        <w:rPr>
          <w:szCs w:val="28"/>
        </w:rPr>
        <w:t xml:space="preserve">студент 1 курса 6 группы </w:t>
      </w:r>
    </w:p>
    <w:p w14:paraId="595363F0" w14:textId="1FC32D32" w:rsidR="00870186" w:rsidRPr="002E3AA7" w:rsidRDefault="00870186" w:rsidP="00870186">
      <w:pPr>
        <w:spacing w:after="120" w:line="360" w:lineRule="auto"/>
        <w:ind w:left="708"/>
        <w:jc w:val="right"/>
        <w:rPr>
          <w:szCs w:val="28"/>
        </w:rPr>
      </w:pPr>
      <w:r>
        <w:rPr>
          <w:szCs w:val="28"/>
        </w:rPr>
        <w:t>Лапич В. Р.</w:t>
      </w:r>
      <w:r>
        <w:rPr>
          <w:szCs w:val="28"/>
        </w:rPr>
        <w:br/>
        <w:t>____________</w:t>
      </w:r>
    </w:p>
    <w:p w14:paraId="6F2DE47F" w14:textId="77777777" w:rsidR="00870186" w:rsidRDefault="00870186" w:rsidP="00870186">
      <w:pPr>
        <w:spacing w:after="120" w:line="360" w:lineRule="auto"/>
        <w:ind w:left="708"/>
        <w:jc w:val="right"/>
        <w:rPr>
          <w:color w:val="000000"/>
          <w:szCs w:val="28"/>
        </w:rPr>
      </w:pPr>
      <w:r>
        <w:rPr>
          <w:color w:val="000000"/>
          <w:szCs w:val="28"/>
        </w:rPr>
        <w:t>Проверил:</w:t>
      </w:r>
    </w:p>
    <w:p w14:paraId="4EA3D512" w14:textId="77777777" w:rsidR="00870186" w:rsidRDefault="00870186" w:rsidP="00870186">
      <w:pPr>
        <w:spacing w:after="120" w:line="360" w:lineRule="auto"/>
        <w:ind w:left="708"/>
        <w:jc w:val="right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наук, доцент</w:t>
      </w:r>
    </w:p>
    <w:p w14:paraId="7E31F3F8" w14:textId="77777777" w:rsidR="00870186" w:rsidRPr="001E570F" w:rsidRDefault="00870186" w:rsidP="00870186">
      <w:pPr>
        <w:spacing w:after="120" w:line="360" w:lineRule="auto"/>
        <w:ind w:left="708"/>
        <w:jc w:val="right"/>
        <w:rPr>
          <w:color w:val="000000"/>
          <w:szCs w:val="28"/>
        </w:rPr>
      </w:pPr>
      <w:r>
        <w:rPr>
          <w:color w:val="000000"/>
          <w:szCs w:val="28"/>
        </w:rPr>
        <w:t>Бычков А. А.</w:t>
      </w:r>
      <w:r>
        <w:rPr>
          <w:color w:val="000000"/>
          <w:szCs w:val="28"/>
        </w:rPr>
        <w:br/>
      </w:r>
      <w:r>
        <w:rPr>
          <w:szCs w:val="28"/>
        </w:rPr>
        <w:t>____________</w:t>
      </w:r>
    </w:p>
    <w:p w14:paraId="5D696887" w14:textId="77777777" w:rsidR="00870186" w:rsidRDefault="00870186" w:rsidP="00870186">
      <w:pPr>
        <w:spacing w:line="360" w:lineRule="auto"/>
        <w:rPr>
          <w:b/>
          <w:i/>
          <w:szCs w:val="28"/>
        </w:rPr>
      </w:pPr>
    </w:p>
    <w:p w14:paraId="2FDBF190" w14:textId="77777777" w:rsidR="00870186" w:rsidRPr="00CD6085" w:rsidRDefault="00870186" w:rsidP="00870186">
      <w:pPr>
        <w:spacing w:before="300" w:line="360" w:lineRule="auto"/>
        <w:ind w:left="2832"/>
        <w:rPr>
          <w:b/>
          <w:iCs/>
          <w:szCs w:val="28"/>
        </w:rPr>
      </w:pPr>
      <w:proofErr w:type="spellStart"/>
      <w:r w:rsidRPr="002E3AA7">
        <w:rPr>
          <w:b/>
          <w:iCs/>
          <w:szCs w:val="28"/>
        </w:rPr>
        <w:t>Ростов</w:t>
      </w:r>
      <w:proofErr w:type="spellEnd"/>
      <w:r w:rsidRPr="002E3AA7">
        <w:rPr>
          <w:b/>
          <w:iCs/>
          <w:szCs w:val="28"/>
        </w:rPr>
        <w:t>-на-Дону – 202</w:t>
      </w:r>
      <w:r w:rsidRPr="00CD6085">
        <w:rPr>
          <w:b/>
          <w:iCs/>
          <w:szCs w:val="28"/>
        </w:rPr>
        <w:t>1</w:t>
      </w:r>
    </w:p>
    <w:p w14:paraId="7B49F001" w14:textId="5E894E06" w:rsidR="006A3AE0" w:rsidRDefault="006A3AE0" w:rsidP="00B56B3C">
      <w:pPr>
        <w:jc w:val="center"/>
        <w:rPr>
          <w:b/>
          <w:spacing w:val="6"/>
          <w:w w:val="95"/>
          <w:szCs w:val="32"/>
        </w:rPr>
      </w:pPr>
    </w:p>
    <w:p w14:paraId="5483192A" w14:textId="44694A0E" w:rsidR="006A3AE0" w:rsidRDefault="006A3AE0" w:rsidP="00B56B3C">
      <w:pPr>
        <w:jc w:val="center"/>
        <w:rPr>
          <w:b/>
          <w:spacing w:val="6"/>
          <w:w w:val="95"/>
          <w:szCs w:val="32"/>
        </w:rPr>
      </w:pPr>
    </w:p>
    <w:p w14:paraId="164AE736" w14:textId="5294BA37" w:rsidR="006A3AE0" w:rsidRDefault="006A3AE0" w:rsidP="00B56B3C">
      <w:pPr>
        <w:jc w:val="center"/>
        <w:rPr>
          <w:b/>
          <w:spacing w:val="6"/>
          <w:w w:val="95"/>
          <w:szCs w:val="32"/>
        </w:rPr>
      </w:pPr>
    </w:p>
    <w:p w14:paraId="7231A3C8" w14:textId="77777777" w:rsidR="00E31BFF" w:rsidRDefault="00E31BFF" w:rsidP="00B56B3C">
      <w:pPr>
        <w:jc w:val="center"/>
        <w:rPr>
          <w:b/>
          <w:spacing w:val="6"/>
          <w:w w:val="95"/>
          <w:sz w:val="32"/>
          <w:szCs w:val="32"/>
        </w:rPr>
      </w:pPr>
    </w:p>
    <w:p w14:paraId="2EB8A147" w14:textId="578A5D7F" w:rsidR="006A3AE0" w:rsidRPr="00DC5F00" w:rsidRDefault="00DC5F00" w:rsidP="00B56B3C">
      <w:pPr>
        <w:jc w:val="center"/>
        <w:rPr>
          <w:b/>
          <w:spacing w:val="6"/>
          <w:w w:val="95"/>
          <w:sz w:val="32"/>
          <w:szCs w:val="32"/>
        </w:rPr>
      </w:pPr>
      <w:r w:rsidRPr="00DC5F00">
        <w:rPr>
          <w:b/>
          <w:spacing w:val="6"/>
          <w:w w:val="95"/>
          <w:sz w:val="32"/>
          <w:szCs w:val="32"/>
        </w:rPr>
        <w:lastRenderedPageBreak/>
        <w:t>Содержание</w:t>
      </w:r>
    </w:p>
    <w:p w14:paraId="710D68F2" w14:textId="305016DF" w:rsidR="006A3AE0" w:rsidRPr="00DE4576" w:rsidRDefault="006A3AE0" w:rsidP="00DE4576">
      <w:pPr>
        <w:rPr>
          <w:bCs/>
          <w:spacing w:val="6"/>
          <w:w w:val="95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39401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0C81C" w14:textId="472CD100" w:rsidR="00B27609" w:rsidRDefault="00B27609">
          <w:pPr>
            <w:pStyle w:val="a8"/>
          </w:pPr>
        </w:p>
        <w:p w14:paraId="4488EE68" w14:textId="5FEF33E0" w:rsidR="00B27609" w:rsidRDefault="00B276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10107" w:history="1">
            <w:r w:rsidRPr="007317AC">
              <w:rPr>
                <w:rStyle w:val="a9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DD74" w14:textId="6DE04F74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08" w:history="1">
            <w:r w:rsidR="00B27609" w:rsidRPr="007317AC">
              <w:rPr>
                <w:rStyle w:val="a9"/>
                <w:b/>
                <w:bCs/>
                <w:noProof/>
                <w:spacing w:val="-1"/>
                <w:shd w:val="clear" w:color="auto" w:fill="FFFFFF"/>
              </w:rPr>
              <w:t>1 История развития биоинформатики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_Toc87910108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4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24F28488" w14:textId="0F6A1FB3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09" w:history="1">
            <w:r w:rsidR="00B27609" w:rsidRPr="007317AC">
              <w:rPr>
                <w:rStyle w:val="a9"/>
                <w:b/>
                <w:bCs/>
                <w:noProof/>
              </w:rPr>
              <w:t>2 Цели и задачи биоинформатики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_Toc87910109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5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06D323A3" w14:textId="45337423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10" w:history="1">
            <w:r w:rsidR="00B27609" w:rsidRPr="007317AC">
              <w:rPr>
                <w:rStyle w:val="a9"/>
                <w:b/>
                <w:bCs/>
                <w:noProof/>
              </w:rPr>
              <w:t>3 Области применения биоинформатики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_Toc87910110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5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6D0AC99A" w14:textId="318D4330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11" w:history="1">
            <w:r w:rsidR="00B27609" w:rsidRPr="007317AC">
              <w:rPr>
                <w:rStyle w:val="a9"/>
                <w:b/>
                <w:bCs/>
                <w:noProof/>
              </w:rPr>
              <w:t>4 Структурная биоинформатика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_Toc87910111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7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51E50B49" w14:textId="0D288699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12" w:history="1">
            <w:r w:rsidR="00B27609" w:rsidRPr="007317AC">
              <w:rPr>
                <w:rStyle w:val="a9"/>
                <w:b/>
                <w:bCs/>
                <w:noProof/>
                <w:lang w:val="en-US"/>
              </w:rPr>
              <w:t xml:space="preserve">5 </w:t>
            </w:r>
            <w:r w:rsidR="00B27609" w:rsidRPr="007317AC">
              <w:rPr>
                <w:rStyle w:val="a9"/>
                <w:b/>
                <w:bCs/>
                <w:noProof/>
              </w:rPr>
              <w:t>Биоинформатика последовательностей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_Toc87910112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7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5AEED08D" w14:textId="1BC69306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13" w:history="1">
            <w:r w:rsidR="00B27609" w:rsidRPr="007317AC">
              <w:rPr>
                <w:rStyle w:val="a9"/>
                <w:b/>
                <w:bCs/>
                <w:noProof/>
                <w:lang w:val="en-US"/>
              </w:rPr>
              <w:t xml:space="preserve">6 </w:t>
            </w:r>
            <w:r w:rsidR="00B27609" w:rsidRPr="007317AC">
              <w:rPr>
                <w:rStyle w:val="a9"/>
                <w:b/>
                <w:bCs/>
                <w:noProof/>
              </w:rPr>
              <w:t>Компьютерная геномика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_Toc87910113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8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16C393AE" w14:textId="4417F688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14" w:history="1">
            <w:r w:rsidR="00B27609" w:rsidRPr="007317AC">
              <w:rPr>
                <w:rStyle w:val="a9"/>
                <w:b/>
                <w:bCs/>
                <w:noProof/>
              </w:rPr>
              <w:t>Заключение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_Toc87910114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10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6805479C" w14:textId="3B59B304" w:rsidR="00B27609" w:rsidRDefault="00956FC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7910115" w:history="1">
            <w:r w:rsidR="00B27609" w:rsidRPr="007317AC">
              <w:rPr>
                <w:rStyle w:val="a9"/>
                <w:b/>
                <w:bCs/>
                <w:noProof/>
              </w:rPr>
              <w:t>Список источников</w:t>
            </w:r>
            <w:r w:rsidR="00B27609">
              <w:rPr>
                <w:noProof/>
                <w:webHidden/>
              </w:rPr>
              <w:tab/>
            </w:r>
            <w:r w:rsidR="00B27609">
              <w:rPr>
                <w:noProof/>
                <w:webHidden/>
              </w:rPr>
              <w:fldChar w:fldCharType="begin"/>
            </w:r>
            <w:r w:rsidR="00B27609">
              <w:rPr>
                <w:noProof/>
                <w:webHidden/>
              </w:rPr>
              <w:instrText xml:space="preserve"> PAGEREF _Toc87910115 \h </w:instrText>
            </w:r>
            <w:r w:rsidR="00B27609">
              <w:rPr>
                <w:noProof/>
                <w:webHidden/>
              </w:rPr>
            </w:r>
            <w:r w:rsidR="00B27609">
              <w:rPr>
                <w:noProof/>
                <w:webHidden/>
              </w:rPr>
              <w:fldChar w:fldCharType="separate"/>
            </w:r>
            <w:r w:rsidR="00B27609">
              <w:rPr>
                <w:noProof/>
                <w:webHidden/>
              </w:rPr>
              <w:t>11</w:t>
            </w:r>
            <w:r w:rsidR="00B27609">
              <w:rPr>
                <w:noProof/>
                <w:webHidden/>
              </w:rPr>
              <w:fldChar w:fldCharType="end"/>
            </w:r>
          </w:hyperlink>
        </w:p>
        <w:p w14:paraId="0E09D069" w14:textId="7B35818F" w:rsidR="00B27609" w:rsidRDefault="00B27609">
          <w:r>
            <w:rPr>
              <w:b/>
              <w:bCs/>
            </w:rPr>
            <w:fldChar w:fldCharType="end"/>
          </w:r>
        </w:p>
      </w:sdtContent>
    </w:sdt>
    <w:p w14:paraId="2B03CDDB" w14:textId="77777777" w:rsidR="00A85CC2" w:rsidRDefault="00A85CC2">
      <w:pPr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7F6C35" w14:textId="4008C1E9" w:rsidR="000623A3" w:rsidRPr="00CA10E9" w:rsidRDefault="000623A3" w:rsidP="00B2760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87910107"/>
      <w:r w:rsidRPr="00CA10E9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30B6395" w14:textId="2F6B56BF" w:rsidR="00EA01D9" w:rsidRPr="004F4772" w:rsidRDefault="001220B9" w:rsidP="004F4772">
      <w:pPr>
        <w:spacing w:before="240" w:line="360" w:lineRule="auto"/>
        <w:ind w:left="284" w:firstLine="850"/>
        <w:rPr>
          <w:spacing w:val="-1"/>
          <w:szCs w:val="28"/>
          <w:shd w:val="clear" w:color="auto" w:fill="FFFFFF"/>
        </w:rPr>
      </w:pPr>
      <w:r w:rsidRPr="00067F48">
        <w:rPr>
          <w:szCs w:val="28"/>
        </w:rPr>
        <w:t xml:space="preserve">Что такое биоинформатика? Смысл этого понятия связан с применением компьютерных технологий для решения проблем </w:t>
      </w:r>
      <w:r w:rsidR="009F32D9" w:rsidRPr="00067F48">
        <w:rPr>
          <w:szCs w:val="28"/>
        </w:rPr>
        <w:t>биологии и связанных с ней наук</w:t>
      </w:r>
      <w:r w:rsidRPr="00067F48">
        <w:rPr>
          <w:szCs w:val="28"/>
        </w:rPr>
        <w:t>.</w:t>
      </w:r>
      <w:r w:rsidR="009F32D9" w:rsidRPr="00067F48">
        <w:rPr>
          <w:szCs w:val="28"/>
        </w:rPr>
        <w:t xml:space="preserve"> Итак, биоинформатика</w:t>
      </w:r>
      <w:r w:rsidR="00574B16" w:rsidRPr="00067F48">
        <w:rPr>
          <w:szCs w:val="28"/>
        </w:rPr>
        <w:t xml:space="preserve"> — это</w:t>
      </w:r>
      <w:r w:rsidR="009F32D9" w:rsidRPr="00067F48">
        <w:rPr>
          <w:szCs w:val="28"/>
        </w:rPr>
        <w:t xml:space="preserve"> </w:t>
      </w:r>
      <w:r w:rsidR="009F32D9" w:rsidRPr="00067F48">
        <w:rPr>
          <w:spacing w:val="-1"/>
          <w:szCs w:val="28"/>
          <w:shd w:val="clear" w:color="auto" w:fill="FFFFFF"/>
        </w:rPr>
        <w:t>междисциплинарная область, которая разрабатывает методы и средства для понимания биологических данных. В качестве междисциплинарной области науки биоинформатика сочетает компьютерн</w:t>
      </w:r>
      <w:r w:rsidR="003F2124" w:rsidRPr="00067F48">
        <w:rPr>
          <w:spacing w:val="-1"/>
          <w:szCs w:val="28"/>
          <w:shd w:val="clear" w:color="auto" w:fill="FFFFFF"/>
        </w:rPr>
        <w:t>ый анализ</w:t>
      </w:r>
      <w:r w:rsidR="009F32D9" w:rsidRPr="00067F48">
        <w:rPr>
          <w:spacing w:val="-1"/>
          <w:szCs w:val="28"/>
          <w:shd w:val="clear" w:color="auto" w:fill="FFFFFF"/>
        </w:rPr>
        <w:t xml:space="preserve">, статистику, </w:t>
      </w:r>
      <w:r w:rsidR="00574B16" w:rsidRPr="00067F48">
        <w:rPr>
          <w:spacing w:val="-1"/>
          <w:szCs w:val="28"/>
          <w:shd w:val="clear" w:color="auto" w:fill="FFFFFF"/>
        </w:rPr>
        <w:t>теорию вероятностей</w:t>
      </w:r>
      <w:r w:rsidR="009F32D9" w:rsidRPr="00067F48">
        <w:rPr>
          <w:spacing w:val="-1"/>
          <w:szCs w:val="28"/>
          <w:shd w:val="clear" w:color="auto" w:fill="FFFFFF"/>
        </w:rPr>
        <w:t xml:space="preserve"> и </w:t>
      </w:r>
      <w:r w:rsidR="00574B16" w:rsidRPr="00067F48">
        <w:rPr>
          <w:spacing w:val="-1"/>
          <w:szCs w:val="28"/>
          <w:shd w:val="clear" w:color="auto" w:fill="FFFFFF"/>
        </w:rPr>
        <w:t>набор инструментов</w:t>
      </w:r>
      <w:r w:rsidR="009F32D9" w:rsidRPr="00067F48">
        <w:rPr>
          <w:spacing w:val="-1"/>
          <w:szCs w:val="28"/>
          <w:shd w:val="clear" w:color="auto" w:fill="FFFFFF"/>
        </w:rPr>
        <w:t xml:space="preserve"> для анализа и интерпретации биологических </w:t>
      </w:r>
      <w:r w:rsidR="00D63F97" w:rsidRPr="00067F48">
        <w:rPr>
          <w:spacing w:val="-1"/>
          <w:szCs w:val="28"/>
          <w:shd w:val="clear" w:color="auto" w:fill="FFFFFF"/>
        </w:rPr>
        <w:t>данных</w:t>
      </w:r>
      <w:r w:rsidR="00D63F97" w:rsidRPr="00824339">
        <w:rPr>
          <w:spacing w:val="-1"/>
          <w:szCs w:val="28"/>
          <w:shd w:val="clear" w:color="auto" w:fill="FFFFFF"/>
        </w:rPr>
        <w:t>.</w:t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D214FF" w:rsidRPr="00067F48">
        <w:rPr>
          <w:szCs w:val="28"/>
        </w:rPr>
        <w:t xml:space="preserve">Сбор данных, их хранение и интеллектуальный анализ данных стали основными проблемами для биотехнологов и ученых биологов из-за резкого роста количественных данных в биологии, таких как полные геномы биологических видов, включая геном человека, последовательности белков, трехмерные структуры белков, базы данных метаболических путей, клеточные линии, информация, связанная с биоразнообразием. Биоинформатика, используя современные </w:t>
      </w:r>
      <w:r w:rsidR="006F6AE2" w:rsidRPr="00067F48">
        <w:rPr>
          <w:szCs w:val="28"/>
        </w:rPr>
        <w:t>методы,</w:t>
      </w:r>
      <w:r w:rsidR="00D214FF" w:rsidRPr="00067F48">
        <w:rPr>
          <w:szCs w:val="28"/>
        </w:rPr>
        <w:t xml:space="preserve"> была призвана исправить эт</w:t>
      </w:r>
      <w:r w:rsidR="006F6AE2" w:rsidRPr="00067F48">
        <w:rPr>
          <w:szCs w:val="28"/>
        </w:rPr>
        <w:t>и проблемы</w:t>
      </w:r>
      <w:r w:rsidR="00D214FF" w:rsidRPr="00067F48">
        <w:rPr>
          <w:szCs w:val="28"/>
        </w:rPr>
        <w:t xml:space="preserve">. </w:t>
      </w:r>
      <w:r w:rsidR="006F6AE2" w:rsidRPr="00067F48">
        <w:rPr>
          <w:szCs w:val="28"/>
        </w:rPr>
        <w:t>В наше время ра</w:t>
      </w:r>
      <w:r w:rsidR="00D214FF" w:rsidRPr="00067F48">
        <w:rPr>
          <w:szCs w:val="28"/>
        </w:rPr>
        <w:t>звитие информационных технологий, в частности интернета, используется для сбора, доступа и распространения постоянно растущей информации в области биологии и биотехнологии.</w:t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4F4772">
        <w:rPr>
          <w:spacing w:val="-1"/>
          <w:szCs w:val="28"/>
          <w:shd w:val="clear" w:color="auto" w:fill="FFFFFF"/>
        </w:rPr>
        <w:tab/>
      </w:r>
      <w:r w:rsidR="00EA01D9" w:rsidRPr="00067F48">
        <w:rPr>
          <w:szCs w:val="28"/>
        </w:rPr>
        <w:t>Биоинформатика — это очень широкая область, и она охватывает такие вопросы, как картирование, секвенирование, сравнение последовательностей, идентификация генов, моделирование белков, сетевые базы данных, визуализация и этика. Это междисциплинарный предмет, который, с одной стороны, требует создания биологической информационной инфраструктуры, а с другой - требует биологических исследований, основанных на вычислениях. Все это зависит от большого объема экспериментальных и полученных данных.</w:t>
      </w:r>
    </w:p>
    <w:p w14:paraId="04928967" w14:textId="3D7F5064" w:rsidR="00B22326" w:rsidRPr="00685E34" w:rsidRDefault="00711468" w:rsidP="004F4772">
      <w:pPr>
        <w:spacing w:before="240" w:line="360" w:lineRule="auto"/>
        <w:ind w:left="284" w:firstLine="850"/>
        <w:rPr>
          <w:spacing w:val="-1"/>
          <w:szCs w:val="28"/>
          <w:shd w:val="clear" w:color="auto" w:fill="FFFFFF"/>
        </w:rPr>
      </w:pPr>
      <w:r w:rsidRPr="00067F48">
        <w:rPr>
          <w:szCs w:val="28"/>
        </w:rPr>
        <w:lastRenderedPageBreak/>
        <w:t>Все это приводит к развитию ресурсов данн</w:t>
      </w:r>
      <w:r w:rsidR="00685E34">
        <w:rPr>
          <w:szCs w:val="28"/>
        </w:rPr>
        <w:t>ого</w:t>
      </w:r>
      <w:r w:rsidRPr="00067F48">
        <w:rPr>
          <w:szCs w:val="28"/>
        </w:rPr>
        <w:t xml:space="preserve"> сообщества и с этого начинается разработка приложений биоинформатики для анализа генетических данных.</w:t>
      </w:r>
    </w:p>
    <w:p w14:paraId="213E0FFE" w14:textId="3380BC3A" w:rsidR="00B22326" w:rsidRPr="00CA10E9" w:rsidRDefault="00633938" w:rsidP="00B27609">
      <w:pPr>
        <w:pStyle w:val="1"/>
        <w:jc w:val="center"/>
        <w:rPr>
          <w:rFonts w:ascii="Times New Roman" w:hAnsi="Times New Roman" w:cs="Times New Roman"/>
          <w:b/>
          <w:bCs/>
          <w:color w:val="292929"/>
          <w:spacing w:val="-1"/>
          <w:shd w:val="clear" w:color="auto" w:fill="FFFFFF"/>
        </w:rPr>
      </w:pPr>
      <w:bookmarkStart w:id="1" w:name="_Toc87910108"/>
      <w:r w:rsidRPr="00CA10E9">
        <w:rPr>
          <w:rFonts w:ascii="Times New Roman" w:hAnsi="Times New Roman" w:cs="Times New Roman"/>
          <w:b/>
          <w:bCs/>
          <w:color w:val="292929"/>
          <w:spacing w:val="-1"/>
          <w:shd w:val="clear" w:color="auto" w:fill="FFFFFF"/>
        </w:rPr>
        <w:t xml:space="preserve">1 </w:t>
      </w:r>
      <w:r w:rsidR="00B22326" w:rsidRPr="00CA10E9">
        <w:rPr>
          <w:rFonts w:ascii="Times New Roman" w:hAnsi="Times New Roman" w:cs="Times New Roman"/>
          <w:b/>
          <w:bCs/>
          <w:color w:val="292929"/>
          <w:spacing w:val="-1"/>
          <w:shd w:val="clear" w:color="auto" w:fill="FFFFFF"/>
        </w:rPr>
        <w:t>История развития биоинформатики</w:t>
      </w:r>
      <w:bookmarkEnd w:id="1"/>
    </w:p>
    <w:p w14:paraId="5F4E7074" w14:textId="13944FDD" w:rsidR="00CA10E9" w:rsidRPr="004F4772" w:rsidRDefault="00067F48" w:rsidP="004F4772">
      <w:pPr>
        <w:spacing w:before="240" w:line="360" w:lineRule="auto"/>
        <w:ind w:firstLine="1134"/>
        <w:rPr>
          <w:color w:val="000000"/>
          <w:szCs w:val="28"/>
          <w:shd w:val="clear" w:color="auto" w:fill="FFFFFF"/>
        </w:rPr>
      </w:pPr>
      <w:r w:rsidRPr="00067F48">
        <w:rPr>
          <w:color w:val="000000" w:themeColor="text1"/>
          <w:szCs w:val="28"/>
          <w:shd w:val="clear" w:color="auto" w:fill="FFFFFF"/>
        </w:rPr>
        <w:t xml:space="preserve">Информационные технологии начали использоваться для хранения и </w:t>
      </w:r>
      <w:r w:rsidR="00435D4C" w:rsidRPr="00067F48">
        <w:rPr>
          <w:color w:val="000000" w:themeColor="text1"/>
          <w:szCs w:val="28"/>
          <w:shd w:val="clear" w:color="auto" w:fill="FFFFFF"/>
        </w:rPr>
        <w:t>анализа данных</w:t>
      </w:r>
      <w:r w:rsidRPr="00067F48">
        <w:rPr>
          <w:color w:val="000000" w:themeColor="text1"/>
          <w:szCs w:val="28"/>
          <w:shd w:val="clear" w:color="auto" w:fill="FFFFFF"/>
        </w:rPr>
        <w:t xml:space="preserve"> молекулярной биологии</w:t>
      </w:r>
      <w:r w:rsidR="00685E34">
        <w:rPr>
          <w:color w:val="000000" w:themeColor="text1"/>
          <w:szCs w:val="28"/>
          <w:shd w:val="clear" w:color="auto" w:fill="FFFFFF"/>
        </w:rPr>
        <w:t xml:space="preserve"> </w:t>
      </w:r>
      <w:r w:rsidRPr="00067F48">
        <w:rPr>
          <w:color w:val="000000" w:themeColor="text1"/>
          <w:szCs w:val="28"/>
          <w:shd w:val="clear" w:color="auto" w:fill="FFFFFF"/>
        </w:rPr>
        <w:t xml:space="preserve">с </w:t>
      </w:r>
      <w:r>
        <w:rPr>
          <w:color w:val="000000" w:themeColor="text1"/>
          <w:szCs w:val="28"/>
          <w:shd w:val="clear" w:color="auto" w:fill="FFFFFF"/>
        </w:rPr>
        <w:t>1960 года</w:t>
      </w:r>
      <w:r w:rsidRPr="00067F48">
        <w:rPr>
          <w:color w:val="000000" w:themeColor="text1"/>
          <w:szCs w:val="28"/>
          <w:shd w:val="clear" w:color="auto" w:fill="FFFFFF"/>
        </w:rPr>
        <w:t xml:space="preserve">. Это было вызвано </w:t>
      </w:r>
      <w:r w:rsidR="00561F4F">
        <w:rPr>
          <w:color w:val="000000" w:themeColor="text1"/>
          <w:szCs w:val="28"/>
          <w:shd w:val="clear" w:color="auto" w:fill="FFFFFF"/>
        </w:rPr>
        <w:t>стремительным</w:t>
      </w:r>
      <w:r w:rsidRPr="00067F48">
        <w:rPr>
          <w:color w:val="000000" w:themeColor="text1"/>
          <w:szCs w:val="28"/>
          <w:shd w:val="clear" w:color="auto" w:fill="FFFFFF"/>
        </w:rPr>
        <w:t xml:space="preserve"> </w:t>
      </w:r>
      <w:r w:rsidR="00561F4F">
        <w:rPr>
          <w:color w:val="000000" w:themeColor="text1"/>
          <w:szCs w:val="28"/>
          <w:shd w:val="clear" w:color="auto" w:fill="FFFFFF"/>
        </w:rPr>
        <w:t>увеличением</w:t>
      </w:r>
      <w:r w:rsidRPr="00067F48">
        <w:rPr>
          <w:color w:val="000000" w:themeColor="text1"/>
          <w:szCs w:val="28"/>
          <w:shd w:val="clear" w:color="auto" w:fill="FFFFFF"/>
        </w:rPr>
        <w:t xml:space="preserve"> информации о</w:t>
      </w:r>
      <w:r>
        <w:rPr>
          <w:color w:val="000000" w:themeColor="text1"/>
          <w:szCs w:val="28"/>
          <w:shd w:val="clear" w:color="auto" w:fill="FFFFFF"/>
        </w:rPr>
        <w:t xml:space="preserve"> строении </w:t>
      </w:r>
      <w:r w:rsidRPr="00067F48">
        <w:rPr>
          <w:color w:val="000000" w:themeColor="text1"/>
          <w:szCs w:val="28"/>
          <w:shd w:val="clear" w:color="auto" w:fill="FFFFFF"/>
        </w:rPr>
        <w:t xml:space="preserve">белков, играющих в клетке </w:t>
      </w:r>
      <w:r w:rsidR="00435D4C">
        <w:rPr>
          <w:color w:val="000000" w:themeColor="text1"/>
          <w:szCs w:val="28"/>
          <w:shd w:val="clear" w:color="auto" w:fill="FFFFFF"/>
        </w:rPr>
        <w:t>регуляторную</w:t>
      </w:r>
      <w:r w:rsidRPr="00067F48">
        <w:rPr>
          <w:color w:val="000000" w:themeColor="text1"/>
          <w:szCs w:val="28"/>
          <w:shd w:val="clear" w:color="auto" w:fill="FFFFFF"/>
        </w:rPr>
        <w:t xml:space="preserve">, ферментативную и </w:t>
      </w:r>
      <w:r w:rsidR="00435D4C">
        <w:rPr>
          <w:color w:val="000000" w:themeColor="text1"/>
          <w:szCs w:val="28"/>
          <w:shd w:val="clear" w:color="auto" w:fill="FFFFFF"/>
        </w:rPr>
        <w:t>строительную</w:t>
      </w:r>
      <w:r w:rsidRPr="00067F48">
        <w:rPr>
          <w:color w:val="000000" w:themeColor="text1"/>
          <w:szCs w:val="28"/>
          <w:shd w:val="clear" w:color="auto" w:fill="FFFFFF"/>
        </w:rPr>
        <w:t xml:space="preserve"> роль </w:t>
      </w:r>
      <w:r w:rsidR="00435D4C">
        <w:rPr>
          <w:color w:val="000000" w:themeColor="text1"/>
          <w:szCs w:val="28"/>
          <w:shd w:val="clear" w:color="auto" w:fill="FFFFFF"/>
        </w:rPr>
        <w:t>и</w:t>
      </w:r>
      <w:r w:rsidRPr="00067F48">
        <w:rPr>
          <w:color w:val="000000" w:themeColor="text1"/>
          <w:szCs w:val="28"/>
          <w:shd w:val="clear" w:color="auto" w:fill="FFFFFF"/>
        </w:rPr>
        <w:t xml:space="preserve"> нуклеиновых кислот, обеспечивающих хранение и передачу наследственной информации</w:t>
      </w:r>
      <w:r>
        <w:rPr>
          <w:rFonts w:ascii="Sitka" w:hAnsi="Sitka"/>
          <w:b/>
          <w:bCs/>
          <w:i/>
          <w:iCs/>
          <w:color w:val="504F4F"/>
          <w:sz w:val="26"/>
          <w:szCs w:val="26"/>
          <w:shd w:val="clear" w:color="auto" w:fill="FFFFFF"/>
        </w:rPr>
        <w:t>.</w:t>
      </w:r>
      <w:r w:rsidRPr="00CE5257">
        <w:rPr>
          <w:color w:val="000000"/>
          <w:szCs w:val="28"/>
          <w:shd w:val="clear" w:color="auto" w:fill="FFFFFF"/>
        </w:rPr>
        <w:t xml:space="preserve"> В</w:t>
      </w:r>
      <w:r w:rsidR="00CE5257" w:rsidRPr="00CE5257">
        <w:rPr>
          <w:color w:val="000000"/>
          <w:szCs w:val="28"/>
          <w:shd w:val="clear" w:color="auto" w:fill="FFFFFF"/>
        </w:rPr>
        <w:t xml:space="preserve"> это время впервые были опубликованы нуклеотидные последовательности малых РНК и разработаны алгоритмы предсказаний их вторичной структуры.</w:t>
      </w:r>
      <w:r w:rsidRPr="00067F48">
        <w:rPr>
          <w:color w:val="000000"/>
          <w:szCs w:val="28"/>
          <w:shd w:val="clear" w:color="auto" w:fill="FFFFFF"/>
        </w:rPr>
        <w:t xml:space="preserve"> </w:t>
      </w:r>
      <w:r w:rsidRPr="00CE5257">
        <w:rPr>
          <w:color w:val="000000"/>
          <w:szCs w:val="28"/>
          <w:shd w:val="clear" w:color="auto" w:fill="FFFFFF"/>
        </w:rPr>
        <w:t xml:space="preserve">Термин “Биоинформатика” был первоначально введен </w:t>
      </w:r>
      <w:r w:rsidR="00AF5BF8">
        <w:rPr>
          <w:color w:val="000000"/>
          <w:szCs w:val="28"/>
          <w:shd w:val="clear" w:color="auto" w:fill="FFFFFF"/>
        </w:rPr>
        <w:t xml:space="preserve">Беном </w:t>
      </w:r>
      <w:proofErr w:type="spellStart"/>
      <w:r w:rsidR="00AF5BF8">
        <w:rPr>
          <w:color w:val="000000"/>
          <w:szCs w:val="28"/>
          <w:shd w:val="clear" w:color="auto" w:fill="FFFFFF"/>
        </w:rPr>
        <w:t>Хеспером</w:t>
      </w:r>
      <w:proofErr w:type="spellEnd"/>
      <w:r w:rsidR="00AF5BF8">
        <w:rPr>
          <w:color w:val="000000"/>
          <w:szCs w:val="28"/>
          <w:shd w:val="clear" w:color="auto" w:fill="FFFFFF"/>
        </w:rPr>
        <w:t xml:space="preserve"> и </w:t>
      </w:r>
      <w:r w:rsidRPr="00CE5257">
        <w:rPr>
          <w:color w:val="000000"/>
          <w:szCs w:val="28"/>
          <w:shd w:val="clear" w:color="auto" w:fill="FFFFFF"/>
        </w:rPr>
        <w:t xml:space="preserve">Полиной </w:t>
      </w:r>
      <w:proofErr w:type="spellStart"/>
      <w:r w:rsidRPr="00CE5257">
        <w:rPr>
          <w:color w:val="000000"/>
          <w:szCs w:val="28"/>
          <w:shd w:val="clear" w:color="auto" w:fill="FFFFFF"/>
        </w:rPr>
        <w:t>Хогевег</w:t>
      </w:r>
      <w:proofErr w:type="spellEnd"/>
      <w:r w:rsidRPr="00CE5257">
        <w:rPr>
          <w:color w:val="000000"/>
          <w:szCs w:val="28"/>
          <w:shd w:val="clear" w:color="auto" w:fill="FFFFFF"/>
        </w:rPr>
        <w:t xml:space="preserve"> в 1970 году и определен как изучение процессов информатики в биотических системах.</w:t>
      </w:r>
      <w:r w:rsidR="008B699C" w:rsidRPr="008B699C">
        <w:rPr>
          <w:color w:val="000000"/>
          <w:szCs w:val="28"/>
          <w:shd w:val="clear" w:color="auto" w:fill="FFFFFF"/>
        </w:rPr>
        <w:t xml:space="preserve"> </w:t>
      </w:r>
      <w:r w:rsidR="008B699C" w:rsidRPr="00824339">
        <w:rPr>
          <w:color w:val="000000"/>
          <w:szCs w:val="28"/>
          <w:shd w:val="clear" w:color="auto" w:fill="FFFFFF"/>
        </w:rPr>
        <w:t>[2]</w:t>
      </w:r>
      <w:r w:rsidR="004F4772">
        <w:rPr>
          <w:color w:val="000000"/>
          <w:szCs w:val="28"/>
          <w:shd w:val="clear" w:color="auto" w:fill="FFFFFF"/>
        </w:rPr>
        <w:tab/>
      </w:r>
      <w:r w:rsidR="004F4772">
        <w:rPr>
          <w:color w:val="000000"/>
          <w:szCs w:val="28"/>
          <w:shd w:val="clear" w:color="auto" w:fill="FFFFFF"/>
        </w:rPr>
        <w:tab/>
      </w:r>
      <w:r w:rsidR="004F4772">
        <w:rPr>
          <w:color w:val="000000"/>
          <w:szCs w:val="28"/>
          <w:shd w:val="clear" w:color="auto" w:fill="FFFFFF"/>
        </w:rPr>
        <w:tab/>
      </w:r>
      <w:r w:rsidR="00090A94" w:rsidRPr="00090A94">
        <w:rPr>
          <w:color w:val="333333"/>
          <w:szCs w:val="28"/>
          <w:shd w:val="clear" w:color="auto" w:fill="FFFFFF"/>
        </w:rPr>
        <w:t>Стандартным подходом к решению ряда биологических проблем явля</w:t>
      </w:r>
      <w:r w:rsidR="00473C8D">
        <w:rPr>
          <w:color w:val="333333"/>
          <w:szCs w:val="28"/>
          <w:shd w:val="clear" w:color="auto" w:fill="FFFFFF"/>
        </w:rPr>
        <w:t>лся</w:t>
      </w:r>
      <w:r w:rsidR="00090A94" w:rsidRPr="00090A94">
        <w:rPr>
          <w:color w:val="333333"/>
          <w:szCs w:val="28"/>
          <w:shd w:val="clear" w:color="auto" w:fill="FFFFFF"/>
        </w:rPr>
        <w:t xml:space="preserve"> метод сравнения объектов с эталоном.</w:t>
      </w:r>
      <w:r w:rsidR="00090A94">
        <w:rPr>
          <w:color w:val="333333"/>
          <w:szCs w:val="28"/>
          <w:shd w:val="clear" w:color="auto" w:fill="FFFFFF"/>
        </w:rPr>
        <w:t xml:space="preserve"> </w:t>
      </w:r>
      <w:r w:rsidR="00C31052" w:rsidRPr="00C31052">
        <w:rPr>
          <w:szCs w:val="28"/>
        </w:rPr>
        <w:t>К 1981 году был</w:t>
      </w:r>
      <w:r w:rsidR="00C31052">
        <w:rPr>
          <w:szCs w:val="28"/>
        </w:rPr>
        <w:t xml:space="preserve">о открыто </w:t>
      </w:r>
      <w:r w:rsidR="00C31052" w:rsidRPr="00C31052">
        <w:rPr>
          <w:szCs w:val="28"/>
        </w:rPr>
        <w:t xml:space="preserve">579 человеческих генов. Марвин </w:t>
      </w:r>
      <w:proofErr w:type="spellStart"/>
      <w:r w:rsidR="00C31052" w:rsidRPr="00C31052">
        <w:rPr>
          <w:szCs w:val="28"/>
        </w:rPr>
        <w:t>Каррутерс</w:t>
      </w:r>
      <w:proofErr w:type="spellEnd"/>
      <w:r w:rsidR="00C31052" w:rsidRPr="00C31052">
        <w:rPr>
          <w:szCs w:val="28"/>
        </w:rPr>
        <w:t xml:space="preserve"> и </w:t>
      </w:r>
      <w:proofErr w:type="spellStart"/>
      <w:r w:rsidR="00C31052" w:rsidRPr="00C31052">
        <w:rPr>
          <w:szCs w:val="28"/>
        </w:rPr>
        <w:t>Лири</w:t>
      </w:r>
      <w:proofErr w:type="spellEnd"/>
      <w:r w:rsidR="00C31052" w:rsidRPr="00C31052">
        <w:rPr>
          <w:szCs w:val="28"/>
        </w:rPr>
        <w:t xml:space="preserve"> Худ совершили огромный </w:t>
      </w:r>
      <w:r w:rsidR="00C31052">
        <w:rPr>
          <w:szCs w:val="28"/>
        </w:rPr>
        <w:t>прорыв</w:t>
      </w:r>
      <w:r w:rsidR="00C31052" w:rsidRPr="00C31052">
        <w:rPr>
          <w:szCs w:val="28"/>
        </w:rPr>
        <w:t xml:space="preserve"> в биоинформатике, когда изобрели метод автоматического секвенирования ДНК.</w:t>
      </w:r>
      <w:r w:rsidR="00C31052" w:rsidRPr="00C31052">
        <w:rPr>
          <w:rFonts w:ascii="Arial" w:hAnsi="Arial" w:cs="Arial"/>
          <w:color w:val="000000"/>
          <w:sz w:val="20"/>
        </w:rPr>
        <w:t xml:space="preserve"> </w:t>
      </w:r>
      <w:r w:rsidR="00C31052" w:rsidRPr="00C31052">
        <w:rPr>
          <w:color w:val="000000"/>
          <w:szCs w:val="28"/>
        </w:rPr>
        <w:t xml:space="preserve">В 1988 году была основана </w:t>
      </w:r>
      <w:r w:rsidR="00090A94">
        <w:rPr>
          <w:color w:val="000000"/>
          <w:szCs w:val="28"/>
        </w:rPr>
        <w:t xml:space="preserve">международная </w:t>
      </w:r>
      <w:r w:rsidR="00C31052" w:rsidRPr="00C31052">
        <w:rPr>
          <w:color w:val="000000"/>
          <w:szCs w:val="28"/>
        </w:rPr>
        <w:t>организация генома человека</w:t>
      </w:r>
      <w:r w:rsidR="00C31052">
        <w:rPr>
          <w:color w:val="000000"/>
          <w:szCs w:val="28"/>
        </w:rPr>
        <w:t>.</w:t>
      </w:r>
      <w:r w:rsidR="00C31052" w:rsidRPr="00C31052">
        <w:rPr>
          <w:rFonts w:ascii="Arial" w:hAnsi="Arial" w:cs="Arial"/>
          <w:color w:val="000000"/>
          <w:sz w:val="20"/>
        </w:rPr>
        <w:t xml:space="preserve"> </w:t>
      </w:r>
      <w:r w:rsidR="00C31052" w:rsidRPr="00C31052">
        <w:rPr>
          <w:color w:val="000000"/>
          <w:szCs w:val="28"/>
        </w:rPr>
        <w:t>Это международная организация ученых, участвующих в проекте "Геном человека". В 19</w:t>
      </w:r>
      <w:r w:rsidR="0097388C">
        <w:rPr>
          <w:color w:val="000000"/>
          <w:szCs w:val="28"/>
        </w:rPr>
        <w:t>90</w:t>
      </w:r>
      <w:r w:rsidR="00C31052" w:rsidRPr="00C31052">
        <w:rPr>
          <w:color w:val="000000"/>
          <w:szCs w:val="28"/>
        </w:rPr>
        <w:t xml:space="preserve"> году был</w:t>
      </w:r>
      <w:r w:rsidR="0097388C">
        <w:rPr>
          <w:color w:val="000000"/>
          <w:szCs w:val="28"/>
        </w:rPr>
        <w:t xml:space="preserve"> </w:t>
      </w:r>
      <w:r w:rsidR="0097388C" w:rsidRPr="0097388C">
        <w:rPr>
          <w:szCs w:val="28"/>
        </w:rPr>
        <w:t xml:space="preserve">начат проект "Геном человека". К 1991 году было </w:t>
      </w:r>
      <w:r w:rsidR="0097388C">
        <w:rPr>
          <w:szCs w:val="28"/>
        </w:rPr>
        <w:t>изучено</w:t>
      </w:r>
      <w:r w:rsidR="0097388C" w:rsidRPr="0097388C">
        <w:rPr>
          <w:szCs w:val="28"/>
        </w:rPr>
        <w:t xml:space="preserve"> в общей сложности 1879 человеческих генов. В 1993 году </w:t>
      </w:r>
      <w:proofErr w:type="spellStart"/>
      <w:r w:rsidR="00090A94">
        <w:rPr>
          <w:szCs w:val="28"/>
        </w:rPr>
        <w:t>Генетон</w:t>
      </w:r>
      <w:proofErr w:type="spellEnd"/>
      <w:r w:rsidR="0097388C" w:rsidRPr="0097388C">
        <w:rPr>
          <w:szCs w:val="28"/>
        </w:rPr>
        <w:t>, исследовательский центр генома человека во Франции, создал физи</w:t>
      </w:r>
      <w:r w:rsidR="0097388C">
        <w:rPr>
          <w:szCs w:val="28"/>
        </w:rPr>
        <w:t>ологическую</w:t>
      </w:r>
      <w:r w:rsidR="0097388C" w:rsidRPr="0097388C">
        <w:rPr>
          <w:szCs w:val="28"/>
        </w:rPr>
        <w:t xml:space="preserve"> карту генома человека. Три года спустя </w:t>
      </w:r>
      <w:proofErr w:type="spellStart"/>
      <w:r w:rsidR="00090A94">
        <w:rPr>
          <w:szCs w:val="28"/>
        </w:rPr>
        <w:t>Генетон</w:t>
      </w:r>
      <w:proofErr w:type="spellEnd"/>
      <w:r w:rsidR="0097388C" w:rsidRPr="0097388C">
        <w:rPr>
          <w:szCs w:val="28"/>
        </w:rPr>
        <w:t xml:space="preserve"> опубликовал окончательную версию </w:t>
      </w:r>
      <w:r w:rsidR="00090A94">
        <w:rPr>
          <w:szCs w:val="28"/>
        </w:rPr>
        <w:t>г</w:t>
      </w:r>
      <w:r w:rsidR="0097388C" w:rsidRPr="0097388C">
        <w:rPr>
          <w:szCs w:val="28"/>
        </w:rPr>
        <w:t>енетической карты человек</w:t>
      </w:r>
      <w:r w:rsidR="0097388C">
        <w:rPr>
          <w:szCs w:val="28"/>
        </w:rPr>
        <w:t>а.</w:t>
      </w:r>
      <w:r w:rsidR="008B699C" w:rsidRPr="008B699C">
        <w:rPr>
          <w:szCs w:val="28"/>
        </w:rPr>
        <w:t xml:space="preserve"> </w:t>
      </w:r>
      <w:r w:rsidR="008B699C" w:rsidRPr="00824339">
        <w:rPr>
          <w:szCs w:val="28"/>
        </w:rPr>
        <w:t>[3]</w:t>
      </w:r>
    </w:p>
    <w:p w14:paraId="2B96076E" w14:textId="33A55443" w:rsidR="008E2E7D" w:rsidRDefault="00CA10E9" w:rsidP="00CA10E9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3CA9917" w14:textId="6130D367" w:rsidR="008E2E7D" w:rsidRPr="00CA10E9" w:rsidRDefault="00633938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7910109"/>
      <w:r w:rsidRPr="00CA10E9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 w:rsidR="00BB2D72" w:rsidRPr="00CA10E9">
        <w:rPr>
          <w:rFonts w:ascii="Times New Roman" w:hAnsi="Times New Roman" w:cs="Times New Roman"/>
          <w:b/>
          <w:bCs/>
          <w:color w:val="auto"/>
        </w:rPr>
        <w:t>Цели и з</w:t>
      </w:r>
      <w:r w:rsidR="008E2E7D" w:rsidRPr="00CA10E9">
        <w:rPr>
          <w:rFonts w:ascii="Times New Roman" w:hAnsi="Times New Roman" w:cs="Times New Roman"/>
          <w:b/>
          <w:bCs/>
          <w:color w:val="auto"/>
        </w:rPr>
        <w:t>адачи биоинформатики</w:t>
      </w:r>
      <w:bookmarkEnd w:id="2"/>
    </w:p>
    <w:p w14:paraId="7E726A73" w14:textId="71008597" w:rsidR="00E71156" w:rsidRPr="00E6521A" w:rsidRDefault="004D224E" w:rsidP="005C10C1">
      <w:pPr>
        <w:spacing w:before="240" w:line="360" w:lineRule="auto"/>
        <w:ind w:firstLine="360"/>
        <w:rPr>
          <w:szCs w:val="28"/>
        </w:rPr>
      </w:pPr>
      <w:r>
        <w:rPr>
          <w:szCs w:val="28"/>
        </w:rPr>
        <w:t>Основными задачами биоинформатики являются</w:t>
      </w:r>
      <w:r w:rsidR="00E6521A" w:rsidRPr="00E6521A">
        <w:rPr>
          <w:szCs w:val="28"/>
        </w:rPr>
        <w:t>:</w:t>
      </w:r>
    </w:p>
    <w:p w14:paraId="4E3F4849" w14:textId="5A248FA1" w:rsidR="00E6521A" w:rsidRPr="00233E65" w:rsidRDefault="00E6521A" w:rsidP="00233E65">
      <w:pPr>
        <w:pStyle w:val="a7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233E65">
        <w:rPr>
          <w:rFonts w:ascii="Times New Roman" w:hAnsi="Times New Roman" w:cs="Times New Roman"/>
          <w:sz w:val="28"/>
          <w:szCs w:val="28"/>
        </w:rPr>
        <w:t xml:space="preserve">Разработка алгоритмов </w:t>
      </w:r>
      <w:r w:rsidR="004D224E">
        <w:rPr>
          <w:rFonts w:ascii="Times New Roman" w:hAnsi="Times New Roman" w:cs="Times New Roman"/>
          <w:sz w:val="28"/>
          <w:szCs w:val="28"/>
        </w:rPr>
        <w:t>анализа</w:t>
      </w:r>
      <w:r w:rsidRPr="00233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24E">
        <w:rPr>
          <w:rFonts w:ascii="Times New Roman" w:hAnsi="Times New Roman" w:cs="Times New Roman"/>
          <w:sz w:val="28"/>
          <w:szCs w:val="28"/>
        </w:rPr>
        <w:t>биостатистики</w:t>
      </w:r>
      <w:proofErr w:type="spellEnd"/>
      <w:r w:rsidRPr="00233E65">
        <w:rPr>
          <w:rFonts w:ascii="Times New Roman" w:hAnsi="Times New Roman" w:cs="Times New Roman"/>
          <w:sz w:val="28"/>
          <w:szCs w:val="28"/>
        </w:rPr>
        <w:t xml:space="preserve"> для определения </w:t>
      </w:r>
      <w:r w:rsidR="004B2F79">
        <w:rPr>
          <w:rFonts w:ascii="Times New Roman" w:hAnsi="Times New Roman" w:cs="Times New Roman"/>
          <w:sz w:val="28"/>
          <w:szCs w:val="28"/>
        </w:rPr>
        <w:t>связей</w:t>
      </w:r>
      <w:r w:rsidRPr="00233E65">
        <w:rPr>
          <w:rFonts w:ascii="Times New Roman" w:hAnsi="Times New Roman" w:cs="Times New Roman"/>
          <w:sz w:val="28"/>
          <w:szCs w:val="28"/>
        </w:rPr>
        <w:t xml:space="preserve"> между элементами больших объёмов данных;</w:t>
      </w:r>
    </w:p>
    <w:p w14:paraId="526EC314" w14:textId="71774C28" w:rsidR="00E6521A" w:rsidRPr="00233E65" w:rsidRDefault="00E6521A" w:rsidP="00233E65">
      <w:pPr>
        <w:pStyle w:val="a7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233E65">
        <w:rPr>
          <w:rFonts w:ascii="Times New Roman" w:hAnsi="Times New Roman" w:cs="Times New Roman"/>
          <w:sz w:val="28"/>
          <w:szCs w:val="28"/>
        </w:rPr>
        <w:t xml:space="preserve">Формирование баз данных, способных </w:t>
      </w:r>
      <w:r w:rsidR="004B2F79">
        <w:rPr>
          <w:rFonts w:ascii="Times New Roman" w:hAnsi="Times New Roman" w:cs="Times New Roman"/>
          <w:sz w:val="28"/>
          <w:szCs w:val="28"/>
        </w:rPr>
        <w:t>реализовывать</w:t>
      </w:r>
      <w:r w:rsidRPr="00233E65">
        <w:rPr>
          <w:rFonts w:ascii="Times New Roman" w:hAnsi="Times New Roman" w:cs="Times New Roman"/>
          <w:sz w:val="28"/>
          <w:szCs w:val="28"/>
        </w:rPr>
        <w:t xml:space="preserve"> хранение наборов биологических данных </w:t>
      </w:r>
      <w:r w:rsidR="006E1944" w:rsidRPr="00233E65">
        <w:rPr>
          <w:rFonts w:ascii="Times New Roman" w:hAnsi="Times New Roman" w:cs="Times New Roman"/>
          <w:sz w:val="28"/>
          <w:szCs w:val="28"/>
        </w:rPr>
        <w:t>и управление ими;</w:t>
      </w:r>
    </w:p>
    <w:p w14:paraId="4C35E768" w14:textId="47A6EFCD" w:rsidR="006E1944" w:rsidRDefault="006E1944" w:rsidP="00233E65">
      <w:pPr>
        <w:pStyle w:val="a7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233E65">
        <w:rPr>
          <w:rFonts w:ascii="Times New Roman" w:hAnsi="Times New Roman" w:cs="Times New Roman"/>
          <w:sz w:val="28"/>
          <w:szCs w:val="28"/>
        </w:rPr>
        <w:t xml:space="preserve">Применение этих средств для анализа и </w:t>
      </w:r>
      <w:r w:rsidR="004B2F79">
        <w:rPr>
          <w:rFonts w:ascii="Times New Roman" w:hAnsi="Times New Roman" w:cs="Times New Roman"/>
          <w:sz w:val="28"/>
          <w:szCs w:val="28"/>
        </w:rPr>
        <w:t>об</w:t>
      </w:r>
      <w:r w:rsidRPr="00233E65">
        <w:rPr>
          <w:rFonts w:ascii="Times New Roman" w:hAnsi="Times New Roman" w:cs="Times New Roman"/>
          <w:sz w:val="28"/>
          <w:szCs w:val="28"/>
        </w:rPr>
        <w:t>ъяснения биологических показателей</w:t>
      </w:r>
      <w:r w:rsidR="00233E65" w:rsidRPr="00233E65">
        <w:rPr>
          <w:rFonts w:ascii="Times New Roman" w:hAnsi="Times New Roman" w:cs="Times New Roman"/>
          <w:sz w:val="28"/>
          <w:szCs w:val="28"/>
        </w:rPr>
        <w:t xml:space="preserve"> различного типа</w:t>
      </w:r>
      <w:r w:rsidR="00233E65">
        <w:rPr>
          <w:rFonts w:ascii="Times New Roman" w:hAnsi="Times New Roman" w:cs="Times New Roman"/>
          <w:sz w:val="28"/>
          <w:szCs w:val="28"/>
        </w:rPr>
        <w:t>.</w:t>
      </w:r>
    </w:p>
    <w:p w14:paraId="0B195B78" w14:textId="1AA4FD88" w:rsidR="008E2E7D" w:rsidRPr="008654B9" w:rsidRDefault="004D224E" w:rsidP="005C10C1">
      <w:pPr>
        <w:spacing w:before="240" w:line="360" w:lineRule="auto"/>
        <w:ind w:firstLine="360"/>
        <w:jc w:val="left"/>
        <w:rPr>
          <w:szCs w:val="28"/>
        </w:rPr>
      </w:pPr>
      <w:r w:rsidRPr="008654B9">
        <w:rPr>
          <w:szCs w:val="28"/>
        </w:rPr>
        <w:t>К первостепенным целям биоинформатики можно отнести</w:t>
      </w:r>
      <w:r w:rsidR="00BB0404" w:rsidRPr="008654B9">
        <w:rPr>
          <w:szCs w:val="28"/>
        </w:rPr>
        <w:t xml:space="preserve">: </w:t>
      </w:r>
    </w:p>
    <w:p w14:paraId="469F04A0" w14:textId="4255777C" w:rsidR="00BB0404" w:rsidRPr="008654B9" w:rsidRDefault="00BB0404" w:rsidP="008654B9">
      <w:pPr>
        <w:pStyle w:val="a7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8654B9">
        <w:rPr>
          <w:rFonts w:ascii="Times New Roman" w:hAnsi="Times New Roman" w:cs="Times New Roman"/>
          <w:sz w:val="28"/>
          <w:szCs w:val="28"/>
        </w:rPr>
        <w:t xml:space="preserve">Организацию данных наиболее удобным способом для </w:t>
      </w:r>
      <w:r w:rsidRPr="008654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экспериментаторов с целью внесения </w:t>
      </w:r>
      <w:r w:rsidR="00DE6EDA" w:rsidRPr="008654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корректировок</w:t>
      </w:r>
      <w:r w:rsidRPr="008654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 </w:t>
      </w:r>
      <w:r w:rsidR="00DE6EDA" w:rsidRPr="008654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мере поступления новых сведений</w:t>
      </w:r>
      <w:r w:rsidRPr="008654B9">
        <w:rPr>
          <w:rFonts w:ascii="Times New Roman" w:hAnsi="Times New Roman" w:cs="Times New Roman"/>
          <w:sz w:val="28"/>
          <w:szCs w:val="28"/>
        </w:rPr>
        <w:t>;</w:t>
      </w:r>
    </w:p>
    <w:p w14:paraId="7CC3E415" w14:textId="6B01B68A" w:rsidR="00BB0404" w:rsidRPr="008654B9" w:rsidRDefault="008654B9" w:rsidP="008654B9">
      <w:pPr>
        <w:pStyle w:val="a7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8654B9">
        <w:rPr>
          <w:rFonts w:ascii="Times New Roman" w:hAnsi="Times New Roman" w:cs="Times New Roman"/>
          <w:sz w:val="28"/>
          <w:szCs w:val="28"/>
        </w:rPr>
        <w:t>Разработка методов и программным средств для распознавания биологических данных</w:t>
      </w:r>
      <w:r w:rsidRPr="008654B9">
        <w:rPr>
          <w:rFonts w:ascii="Times New Roman" w:hAnsi="Times New Roman" w:cs="Times New Roman"/>
          <w:color w:val="000000"/>
          <w:sz w:val="28"/>
          <w:szCs w:val="28"/>
        </w:rPr>
        <w:t>, в частности, когда наборы данных большие и сложн</w:t>
      </w:r>
      <w:r w:rsidR="009D52DA">
        <w:rPr>
          <w:rFonts w:ascii="Times New Roman" w:hAnsi="Times New Roman" w:cs="Times New Roman"/>
          <w:color w:val="000000"/>
          <w:sz w:val="28"/>
          <w:szCs w:val="28"/>
        </w:rPr>
        <w:t>оустроенные</w:t>
      </w:r>
      <w:r w:rsidRPr="008654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DB1717" w14:textId="7412AED0" w:rsidR="008654B9" w:rsidRPr="00CA10E9" w:rsidRDefault="00633938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87910110"/>
      <w:r w:rsidRPr="00CA10E9">
        <w:rPr>
          <w:rFonts w:ascii="Times New Roman" w:hAnsi="Times New Roman" w:cs="Times New Roman"/>
          <w:b/>
          <w:bCs/>
          <w:color w:val="auto"/>
        </w:rPr>
        <w:t xml:space="preserve">3 </w:t>
      </w:r>
      <w:r w:rsidR="008654B9" w:rsidRPr="00CA10E9">
        <w:rPr>
          <w:rFonts w:ascii="Times New Roman" w:hAnsi="Times New Roman" w:cs="Times New Roman"/>
          <w:b/>
          <w:bCs/>
          <w:color w:val="auto"/>
        </w:rPr>
        <w:t>Области применения биоинформатики</w:t>
      </w:r>
      <w:bookmarkEnd w:id="3"/>
    </w:p>
    <w:p w14:paraId="0AFC19C3" w14:textId="39EEF8D8" w:rsidR="00F925B3" w:rsidRDefault="009D52DA" w:rsidP="004F4772">
      <w:pPr>
        <w:spacing w:before="240" w:line="360" w:lineRule="auto"/>
        <w:ind w:left="359" w:firstLine="775"/>
        <w:rPr>
          <w:color w:val="000000"/>
          <w:szCs w:val="28"/>
        </w:rPr>
      </w:pPr>
      <w:r>
        <w:rPr>
          <w:szCs w:val="28"/>
        </w:rPr>
        <w:t xml:space="preserve">Современную биоинформатику можно разделить на структурную </w:t>
      </w:r>
      <w:r w:rsidR="00532CFF">
        <w:rPr>
          <w:szCs w:val="28"/>
        </w:rPr>
        <w:t>биоинформатику</w:t>
      </w:r>
      <w:r w:rsidR="004C6747">
        <w:rPr>
          <w:szCs w:val="28"/>
        </w:rPr>
        <w:t>,</w:t>
      </w:r>
      <w:r w:rsidR="00532CFF">
        <w:rPr>
          <w:szCs w:val="28"/>
        </w:rPr>
        <w:t xml:space="preserve"> биоинформатику последовательностей</w:t>
      </w:r>
      <w:r w:rsidR="004C6747">
        <w:rPr>
          <w:szCs w:val="28"/>
        </w:rPr>
        <w:t xml:space="preserve"> и компьютерную геномику</w:t>
      </w:r>
      <w:r w:rsidR="00532CFF">
        <w:rPr>
          <w:szCs w:val="28"/>
        </w:rPr>
        <w:t>.</w:t>
      </w:r>
      <w:r w:rsidR="00DD564E" w:rsidRPr="00DD564E">
        <w:rPr>
          <w:szCs w:val="28"/>
        </w:rPr>
        <w:t xml:space="preserve"> </w:t>
      </w:r>
      <w:r w:rsidR="00C3531A" w:rsidRPr="00C3531A">
        <w:rPr>
          <w:color w:val="000000"/>
          <w:szCs w:val="28"/>
        </w:rPr>
        <w:t>Инфекционные заболевания в настоящее время являются основной причиной смерти детей и молодежи в мире. По данным ВОЗ, ежегодно от инфекционных заболеваний умирает более 13 миллионов человек. В развивающихся странах регистрируется наибольшее число смертей от инфекционных заболеваний, и этому способствовало отсутствие лекарств и высокая стоимость лекарств, если таковые имеются. Одной из основных возникающих проблем является разработка дешевых и эффективных лекарств, кото</w:t>
      </w:r>
      <w:r w:rsidR="008F6E6D">
        <w:rPr>
          <w:color w:val="000000"/>
          <w:szCs w:val="28"/>
        </w:rPr>
        <w:t>рая</w:t>
      </w:r>
      <w:r w:rsidR="00C3531A" w:rsidRPr="00C3531A">
        <w:rPr>
          <w:color w:val="000000"/>
          <w:szCs w:val="28"/>
        </w:rPr>
        <w:t xml:space="preserve"> мо</w:t>
      </w:r>
      <w:r w:rsidR="008F6E6D">
        <w:rPr>
          <w:color w:val="000000"/>
          <w:szCs w:val="28"/>
        </w:rPr>
        <w:t>жет</w:t>
      </w:r>
      <w:r w:rsidR="00C3531A" w:rsidRPr="00C3531A">
        <w:rPr>
          <w:color w:val="000000"/>
          <w:szCs w:val="28"/>
        </w:rPr>
        <w:t xml:space="preserve"> быть решен</w:t>
      </w:r>
      <w:r w:rsidR="008F6E6D">
        <w:rPr>
          <w:color w:val="000000"/>
          <w:szCs w:val="28"/>
        </w:rPr>
        <w:t>а</w:t>
      </w:r>
      <w:r w:rsidR="00C3531A" w:rsidRPr="00C3531A">
        <w:rPr>
          <w:color w:val="000000"/>
          <w:szCs w:val="28"/>
        </w:rPr>
        <w:t xml:space="preserve"> путем рационального проектирования лекарств с использованием биоинформатики. Кроме того, </w:t>
      </w:r>
      <w:r w:rsidR="00C3531A" w:rsidRPr="00C3531A">
        <w:rPr>
          <w:color w:val="000000"/>
          <w:szCs w:val="28"/>
        </w:rPr>
        <w:lastRenderedPageBreak/>
        <w:t xml:space="preserve">фармацевтическая промышленность перешла от процесса проб и ошибок при поиске лекарств к рациональному и структурному дизайну лекарств. Благодаря успешному и надежному процессу разработки лекарственных средств можно сократить время и затраты на разработку эффективных фармакологических средств. Процесс идентификации целевого лекарственного средства и </w:t>
      </w:r>
      <w:r w:rsidR="008F6E6D">
        <w:rPr>
          <w:color w:val="000000"/>
          <w:szCs w:val="28"/>
        </w:rPr>
        <w:t>поиска</w:t>
      </w:r>
      <w:r w:rsidR="00C3531A" w:rsidRPr="00C3531A">
        <w:rPr>
          <w:color w:val="000000"/>
          <w:szCs w:val="28"/>
        </w:rPr>
        <w:t xml:space="preserve"> кандидатов на лекарственное средство может быть ускорен, и на основе молекулярного моделирования и моделирования могут быть разработаны более безопасные</w:t>
      </w:r>
      <w:r w:rsidR="008F6E6D">
        <w:rPr>
          <w:color w:val="000000"/>
          <w:szCs w:val="28"/>
        </w:rPr>
        <w:t xml:space="preserve"> или </w:t>
      </w:r>
      <w:r w:rsidR="00C3531A" w:rsidRPr="00C3531A">
        <w:rPr>
          <w:color w:val="000000"/>
          <w:szCs w:val="28"/>
        </w:rPr>
        <w:t>эффективные лекарственные средства.</w:t>
      </w:r>
      <w:r w:rsidR="00F16D89" w:rsidRPr="00F16D89">
        <w:rPr>
          <w:color w:val="000000"/>
          <w:szCs w:val="28"/>
        </w:rPr>
        <w:t xml:space="preserve"> </w:t>
      </w:r>
      <w:r w:rsidR="00147ABC" w:rsidRPr="00824339">
        <w:rPr>
          <w:color w:val="000000"/>
          <w:szCs w:val="28"/>
        </w:rPr>
        <w:t>[7]</w:t>
      </w:r>
      <w:r w:rsidR="004F4772">
        <w:rPr>
          <w:color w:val="000000"/>
          <w:szCs w:val="28"/>
        </w:rPr>
        <w:tab/>
      </w:r>
      <w:r w:rsidR="004F4772">
        <w:rPr>
          <w:color w:val="000000"/>
          <w:szCs w:val="28"/>
        </w:rPr>
        <w:tab/>
      </w:r>
      <w:r w:rsidR="008F6E6D" w:rsidRPr="008F6E6D">
        <w:rPr>
          <w:color w:val="000000"/>
          <w:szCs w:val="28"/>
        </w:rPr>
        <w:t xml:space="preserve">Персонализированная медицина — это модель здравоохранения, которая адаптирована к уникальному генетическому </w:t>
      </w:r>
      <w:r w:rsidR="008F6E6D">
        <w:rPr>
          <w:color w:val="000000"/>
          <w:szCs w:val="28"/>
        </w:rPr>
        <w:t>коду</w:t>
      </w:r>
      <w:r w:rsidR="008F6E6D" w:rsidRPr="008F6E6D">
        <w:rPr>
          <w:color w:val="000000"/>
          <w:szCs w:val="28"/>
        </w:rPr>
        <w:t xml:space="preserve"> каждого человека. Генетический профиль пациента может помочь врачу предсказать предрасположенность к определенным заболеваниям, обеспечить надлежащее лечение и соответствующую дозу для уменьшения побочных эффектов. Он применяется в лечении</w:t>
      </w:r>
      <w:r w:rsidR="008F6E6D">
        <w:rPr>
          <w:color w:val="000000"/>
          <w:szCs w:val="28"/>
        </w:rPr>
        <w:t xml:space="preserve"> </w:t>
      </w:r>
      <w:r w:rsidR="008F6E6D" w:rsidRPr="008F6E6D">
        <w:rPr>
          <w:color w:val="000000"/>
          <w:szCs w:val="28"/>
        </w:rPr>
        <w:t xml:space="preserve">рака, заболеваний, связанных с диабетом, и ВИЧ. Биоинформатика используется в персонализированной медицине для анализа данных секвенирования генома или анализа экспрессии генов микрочипов в поисках мутаций или вариантов генов, которые могут повлиять на реакцию пациента на конкретный препарат или изменить прогноз </w:t>
      </w:r>
      <w:r w:rsidR="00147ABC" w:rsidRPr="008F6E6D">
        <w:rPr>
          <w:color w:val="000000"/>
          <w:szCs w:val="28"/>
        </w:rPr>
        <w:t>заболевания</w:t>
      </w:r>
      <w:r w:rsidR="00147ABC" w:rsidRPr="002452F2">
        <w:rPr>
          <w:color w:val="000000"/>
          <w:szCs w:val="28"/>
        </w:rPr>
        <w:t>.</w:t>
      </w:r>
      <w:r w:rsidR="00BD7702" w:rsidRPr="00BD7702">
        <w:rPr>
          <w:color w:val="000000"/>
          <w:szCs w:val="28"/>
        </w:rPr>
        <w:t xml:space="preserve"> </w:t>
      </w:r>
      <w:r w:rsidR="002452F2" w:rsidRPr="002452F2">
        <w:rPr>
          <w:color w:val="000000"/>
          <w:szCs w:val="28"/>
        </w:rPr>
        <w:t>[5]</w:t>
      </w:r>
      <w:r w:rsidR="004F4772">
        <w:rPr>
          <w:color w:val="000000"/>
          <w:szCs w:val="28"/>
        </w:rPr>
        <w:tab/>
      </w:r>
      <w:r w:rsidR="004F4772">
        <w:rPr>
          <w:color w:val="000000"/>
          <w:szCs w:val="28"/>
        </w:rPr>
        <w:tab/>
      </w:r>
      <w:r w:rsidR="00F925B3" w:rsidRPr="00F925B3">
        <w:rPr>
          <w:color w:val="000000"/>
          <w:szCs w:val="28"/>
        </w:rPr>
        <w:t>Профилактическая медицина фокусируется на здоровье отдельных людей, сообществ и определенных групп населения. Он</w:t>
      </w:r>
      <w:r w:rsidR="00F925B3">
        <w:rPr>
          <w:color w:val="000000"/>
          <w:szCs w:val="28"/>
        </w:rPr>
        <w:t>а</w:t>
      </w:r>
      <w:r w:rsidR="00F925B3" w:rsidRPr="00F925B3">
        <w:rPr>
          <w:color w:val="000000"/>
          <w:szCs w:val="28"/>
        </w:rPr>
        <w:t xml:space="preserve"> использует различные методы исследования, включая </w:t>
      </w:r>
      <w:proofErr w:type="spellStart"/>
      <w:r w:rsidR="00F925B3" w:rsidRPr="00F925B3">
        <w:rPr>
          <w:color w:val="000000"/>
          <w:szCs w:val="28"/>
        </w:rPr>
        <w:t>биостатистику</w:t>
      </w:r>
      <w:proofErr w:type="spellEnd"/>
      <w:r w:rsidR="00F925B3" w:rsidRPr="00F925B3">
        <w:rPr>
          <w:color w:val="000000"/>
          <w:szCs w:val="28"/>
        </w:rPr>
        <w:t xml:space="preserve">, биоинформатику и эпидемиологию, для понимания закономерностей и причин болезней, а также для преобразования такой информации в программы, предназначенные для предотвращения заболеваний, инвалидности и смерти. Примером профилактической медицины является скрининг новорожденных сразу после рождения на наличие нарушений здоровья, таких как генетические заболевания или нарушения обмена веществ, которые поддаются лечению, но клинически не проявляются в </w:t>
      </w:r>
      <w:r w:rsidR="00F925B3" w:rsidRPr="00F925B3">
        <w:rPr>
          <w:color w:val="000000"/>
          <w:szCs w:val="28"/>
        </w:rPr>
        <w:lastRenderedPageBreak/>
        <w:t xml:space="preserve">период новорожденности. Для разработки таких скрининговых тестов для выявления заболевания на ранней стадии исследователи используют </w:t>
      </w:r>
      <w:proofErr w:type="spellStart"/>
      <w:r w:rsidR="00F925B3" w:rsidRPr="00F925B3">
        <w:rPr>
          <w:color w:val="000000"/>
          <w:szCs w:val="28"/>
        </w:rPr>
        <w:t>биоинформатические</w:t>
      </w:r>
      <w:proofErr w:type="spellEnd"/>
      <w:r w:rsidR="00F925B3" w:rsidRPr="00F925B3">
        <w:rPr>
          <w:color w:val="000000"/>
          <w:szCs w:val="28"/>
        </w:rPr>
        <w:t xml:space="preserve"> инструменты для анализа данных геномики</w:t>
      </w:r>
      <w:r w:rsidR="00F925B3">
        <w:rPr>
          <w:color w:val="000000"/>
          <w:szCs w:val="28"/>
        </w:rPr>
        <w:t xml:space="preserve"> </w:t>
      </w:r>
      <w:r w:rsidR="00F925B3" w:rsidRPr="00F925B3">
        <w:rPr>
          <w:color w:val="000000"/>
          <w:szCs w:val="28"/>
        </w:rPr>
        <w:t xml:space="preserve">на предмет возможных </w:t>
      </w:r>
      <w:proofErr w:type="spellStart"/>
      <w:r w:rsidR="00F925B3" w:rsidRPr="00F925B3">
        <w:rPr>
          <w:color w:val="000000"/>
          <w:szCs w:val="28"/>
        </w:rPr>
        <w:t>биомаркеров</w:t>
      </w:r>
      <w:proofErr w:type="spellEnd"/>
      <w:r w:rsidR="00F925B3" w:rsidRPr="00F925B3">
        <w:rPr>
          <w:color w:val="000000"/>
          <w:szCs w:val="28"/>
        </w:rPr>
        <w:t xml:space="preserve"> заболевания</w:t>
      </w:r>
      <w:r w:rsidR="00147ABC" w:rsidRPr="00147ABC">
        <w:rPr>
          <w:color w:val="000000"/>
          <w:szCs w:val="28"/>
        </w:rPr>
        <w:t>.</w:t>
      </w:r>
      <w:r w:rsidR="00BD7702" w:rsidRPr="00BD7702">
        <w:rPr>
          <w:color w:val="000000"/>
          <w:szCs w:val="28"/>
        </w:rPr>
        <w:t xml:space="preserve"> </w:t>
      </w:r>
      <w:r w:rsidR="002452F2" w:rsidRPr="002452F2">
        <w:rPr>
          <w:color w:val="000000"/>
          <w:szCs w:val="28"/>
        </w:rPr>
        <w:t>[9]</w:t>
      </w:r>
    </w:p>
    <w:p w14:paraId="089ED378" w14:textId="56B496E8" w:rsidR="008106D9" w:rsidRPr="00CA10E9" w:rsidRDefault="00633938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87910111"/>
      <w:r w:rsidRPr="00CA10E9">
        <w:rPr>
          <w:rFonts w:ascii="Times New Roman" w:hAnsi="Times New Roman" w:cs="Times New Roman"/>
          <w:b/>
          <w:bCs/>
          <w:color w:val="auto"/>
        </w:rPr>
        <w:t xml:space="preserve">4 </w:t>
      </w:r>
      <w:r w:rsidR="008106D9" w:rsidRPr="00CA10E9">
        <w:rPr>
          <w:rFonts w:ascii="Times New Roman" w:hAnsi="Times New Roman" w:cs="Times New Roman"/>
          <w:b/>
          <w:bCs/>
          <w:color w:val="auto"/>
        </w:rPr>
        <w:t>Структурная биоинформатика</w:t>
      </w:r>
      <w:bookmarkEnd w:id="4"/>
    </w:p>
    <w:p w14:paraId="690E1453" w14:textId="70DC6C2A" w:rsidR="00633938" w:rsidRPr="002452F2" w:rsidRDefault="009C14F7" w:rsidP="004F4772">
      <w:pPr>
        <w:spacing w:before="240" w:line="360" w:lineRule="auto"/>
        <w:ind w:left="359" w:firstLine="775"/>
        <w:rPr>
          <w:color w:val="000000"/>
          <w:szCs w:val="28"/>
        </w:rPr>
      </w:pPr>
      <w:r w:rsidRPr="009C14F7">
        <w:rPr>
          <w:color w:val="000000"/>
          <w:szCs w:val="28"/>
        </w:rPr>
        <w:t>Структурная биоинформатика направлена на решение биологических проблем путем анализа последовательностей биологических молекул, таких как ДНК и белок, с использованием вычислительных алгоритмов, средств информатики и программного обеспечения для оценки молекулярных данных. Некоторые из применений этой новой области приведены ниже: Предсказание структуры белка: Понимание корреляции между аминокислотной последовательностью и трехмерной структурой белка может быть полезно для определения структуры белка по его аминокислотной последовательности. Многочисленные инструменты биоинформатики могут быть использованы для прогнозирования структуры и функций белка, включая предсказание вторичной структуры, моделирование гомологи</w:t>
      </w:r>
      <w:r>
        <w:rPr>
          <w:color w:val="000000"/>
          <w:szCs w:val="28"/>
        </w:rPr>
        <w:t>и</w:t>
      </w:r>
      <w:r w:rsidRPr="009C14F7">
        <w:rPr>
          <w:color w:val="000000"/>
          <w:szCs w:val="28"/>
        </w:rPr>
        <w:t xml:space="preserve">, </w:t>
      </w:r>
      <w:proofErr w:type="spellStart"/>
      <w:r w:rsidRPr="009C14F7">
        <w:rPr>
          <w:color w:val="000000"/>
          <w:szCs w:val="28"/>
        </w:rPr>
        <w:t>пронизывание</w:t>
      </w:r>
      <w:proofErr w:type="spellEnd"/>
      <w:r w:rsidRPr="009C14F7">
        <w:rPr>
          <w:color w:val="000000"/>
          <w:szCs w:val="28"/>
        </w:rPr>
        <w:t xml:space="preserve"> белка, предсказание мотива, домена, трансмембранной спирали, сигнального пептида и </w:t>
      </w:r>
      <w:r w:rsidR="004C0020" w:rsidRPr="009C14F7">
        <w:rPr>
          <w:color w:val="000000"/>
          <w:szCs w:val="28"/>
        </w:rPr>
        <w:t xml:space="preserve">т. </w:t>
      </w:r>
      <w:r w:rsidR="00BD7702" w:rsidRPr="009C14F7">
        <w:rPr>
          <w:color w:val="000000"/>
          <w:szCs w:val="28"/>
        </w:rPr>
        <w:t>д.</w:t>
      </w:r>
      <w:r w:rsidR="00BD7702" w:rsidRPr="002452F2">
        <w:rPr>
          <w:color w:val="000000"/>
          <w:szCs w:val="28"/>
        </w:rPr>
        <w:t xml:space="preserve"> [</w:t>
      </w:r>
      <w:r w:rsidR="002452F2" w:rsidRPr="002452F2">
        <w:rPr>
          <w:color w:val="000000"/>
          <w:szCs w:val="28"/>
        </w:rPr>
        <w:t>10]</w:t>
      </w:r>
    </w:p>
    <w:p w14:paraId="20FD84EE" w14:textId="5B4A3000" w:rsidR="00C67E12" w:rsidRPr="00CA10E9" w:rsidRDefault="004C0020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87910112"/>
      <w:r w:rsidRPr="00D5243F">
        <w:rPr>
          <w:rFonts w:ascii="Times New Roman" w:hAnsi="Times New Roman" w:cs="Times New Roman"/>
          <w:b/>
          <w:bCs/>
          <w:color w:val="auto"/>
        </w:rPr>
        <w:t xml:space="preserve">5 </w:t>
      </w:r>
      <w:r w:rsidR="00C67E12" w:rsidRPr="00CA10E9">
        <w:rPr>
          <w:rFonts w:ascii="Times New Roman" w:hAnsi="Times New Roman" w:cs="Times New Roman"/>
          <w:b/>
          <w:bCs/>
          <w:color w:val="auto"/>
        </w:rPr>
        <w:t>Биоинформатика последовательностей</w:t>
      </w:r>
      <w:bookmarkEnd w:id="5"/>
    </w:p>
    <w:p w14:paraId="45BF66F8" w14:textId="48E5483E" w:rsidR="00C67E12" w:rsidRDefault="00367139" w:rsidP="004F4772">
      <w:pPr>
        <w:spacing w:before="240" w:line="360" w:lineRule="auto"/>
        <w:ind w:left="359" w:firstLine="775"/>
        <w:rPr>
          <w:szCs w:val="28"/>
        </w:rPr>
      </w:pPr>
      <w:r w:rsidRPr="00367139">
        <w:rPr>
          <w:szCs w:val="28"/>
        </w:rPr>
        <w:t>Этот раздел биоинформатики занимается анализом нуклеотидных и белковых последовательностей</w:t>
      </w:r>
      <w:r w:rsidRPr="00495763">
        <w:rPr>
          <w:szCs w:val="28"/>
        </w:rPr>
        <w:t>.</w:t>
      </w:r>
      <w:r w:rsidR="00495763" w:rsidRPr="00495763">
        <w:rPr>
          <w:szCs w:val="28"/>
        </w:rPr>
        <w:t xml:space="preserve"> Анализ последовательности — это термин, который представляет собой вычислительный анализ последовательности ДНК, РНК или пептида для извлечения знаний о ее свойствах, биологической функции, структуре и эволюции. Для эффективного проведения анализа последовательности важно сначала понять источник данных, т.</w:t>
      </w:r>
      <w:r w:rsidR="00495763">
        <w:rPr>
          <w:szCs w:val="28"/>
        </w:rPr>
        <w:t xml:space="preserve"> е.</w:t>
      </w:r>
      <w:r w:rsidR="00495763" w:rsidRPr="00495763">
        <w:rPr>
          <w:szCs w:val="28"/>
        </w:rPr>
        <w:t xml:space="preserve"> </w:t>
      </w:r>
      <w:r w:rsidR="00495763">
        <w:rPr>
          <w:szCs w:val="28"/>
        </w:rPr>
        <w:t>р</w:t>
      </w:r>
      <w:r w:rsidR="00495763" w:rsidRPr="00495763">
        <w:rPr>
          <w:szCs w:val="28"/>
        </w:rPr>
        <w:t xml:space="preserve">азличные экспериментальные методы, используемые для определения биологической последовательности. Затем </w:t>
      </w:r>
      <w:r w:rsidR="00BA7BC2">
        <w:rPr>
          <w:szCs w:val="28"/>
        </w:rPr>
        <w:t xml:space="preserve">следуя </w:t>
      </w:r>
      <w:r w:rsidR="00495763" w:rsidRPr="00495763">
        <w:rPr>
          <w:szCs w:val="28"/>
        </w:rPr>
        <w:lastRenderedPageBreak/>
        <w:t>аналитическим стратегиям,</w:t>
      </w:r>
      <w:r w:rsidR="00BA7BC2">
        <w:rPr>
          <w:szCs w:val="28"/>
        </w:rPr>
        <w:t xml:space="preserve"> выяснить</w:t>
      </w:r>
      <w:r w:rsidR="00495763" w:rsidRPr="00495763">
        <w:rPr>
          <w:szCs w:val="28"/>
        </w:rPr>
        <w:t xml:space="preserve">, является ли последовательность геномной, </w:t>
      </w:r>
      <w:proofErr w:type="spellStart"/>
      <w:r w:rsidR="00495763" w:rsidRPr="00495763">
        <w:rPr>
          <w:szCs w:val="28"/>
        </w:rPr>
        <w:t>транскриптомной</w:t>
      </w:r>
      <w:proofErr w:type="spellEnd"/>
      <w:r w:rsidR="00495763" w:rsidRPr="00495763">
        <w:rPr>
          <w:szCs w:val="28"/>
        </w:rPr>
        <w:t xml:space="preserve"> или </w:t>
      </w:r>
      <w:proofErr w:type="spellStart"/>
      <w:r w:rsidR="00495763" w:rsidRPr="00495763">
        <w:rPr>
          <w:szCs w:val="28"/>
        </w:rPr>
        <w:t>протеомной</w:t>
      </w:r>
      <w:proofErr w:type="spellEnd"/>
      <w:r w:rsidR="00495763" w:rsidRPr="00495763">
        <w:rPr>
          <w:szCs w:val="28"/>
        </w:rPr>
        <w:t xml:space="preserve">. Базы данных, в которых в настоящее время хранятся огромные данные об этих </w:t>
      </w:r>
      <w:proofErr w:type="spellStart"/>
      <w:r w:rsidR="00495763" w:rsidRPr="00495763">
        <w:rPr>
          <w:szCs w:val="28"/>
        </w:rPr>
        <w:t>биомолекулах</w:t>
      </w:r>
      <w:proofErr w:type="spellEnd"/>
      <w:r w:rsidR="00495763" w:rsidRPr="00495763">
        <w:rPr>
          <w:szCs w:val="28"/>
        </w:rPr>
        <w:t xml:space="preserve">, необходимо будет сначала проверить на наличие аналогичных последовательностей, которые могли бы направлять экспериментальные анализы для функциональных исследований. Для проведения </w:t>
      </w:r>
      <w:proofErr w:type="spellStart"/>
      <w:r w:rsidR="00495763" w:rsidRPr="00495763">
        <w:rPr>
          <w:szCs w:val="28"/>
        </w:rPr>
        <w:t>биоинформатического</w:t>
      </w:r>
      <w:proofErr w:type="spellEnd"/>
      <w:r w:rsidR="00495763" w:rsidRPr="00495763">
        <w:rPr>
          <w:szCs w:val="28"/>
        </w:rPr>
        <w:t xml:space="preserve"> анализа часто используются программные средства и веб-сервисы.</w:t>
      </w:r>
      <w:r w:rsidR="00BA7BC2">
        <w:rPr>
          <w:szCs w:val="28"/>
        </w:rPr>
        <w:t xml:space="preserve"> </w:t>
      </w:r>
      <w:r w:rsidR="00495763" w:rsidRPr="00495763">
        <w:rPr>
          <w:szCs w:val="28"/>
        </w:rPr>
        <w:t>Небольшие органические молекулы или метаболиты, которые необходимы организмам для жизни и роста необходимо изучать в контексте их взаимодействия с генами и белками через метаболические пути</w:t>
      </w:r>
      <w:r w:rsidR="00147ABC" w:rsidRPr="00147ABC">
        <w:rPr>
          <w:szCs w:val="28"/>
        </w:rPr>
        <w:t>.</w:t>
      </w:r>
      <w:r w:rsidR="00BD7702" w:rsidRPr="00BD7702">
        <w:rPr>
          <w:szCs w:val="28"/>
        </w:rPr>
        <w:t xml:space="preserve"> </w:t>
      </w:r>
      <w:r w:rsidR="002452F2" w:rsidRPr="002452F2">
        <w:rPr>
          <w:szCs w:val="28"/>
        </w:rPr>
        <w:t>[1]</w:t>
      </w:r>
    </w:p>
    <w:p w14:paraId="4F1DB6B9" w14:textId="1CEDEA0D" w:rsidR="004C6747" w:rsidRPr="00CA10E9" w:rsidRDefault="004C0020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87910113"/>
      <w:r w:rsidRPr="00D5243F">
        <w:rPr>
          <w:rFonts w:ascii="Times New Roman" w:hAnsi="Times New Roman" w:cs="Times New Roman"/>
          <w:b/>
          <w:bCs/>
          <w:color w:val="auto"/>
        </w:rPr>
        <w:t xml:space="preserve">6 </w:t>
      </w:r>
      <w:r w:rsidR="004C6747" w:rsidRPr="00CA10E9">
        <w:rPr>
          <w:rFonts w:ascii="Times New Roman" w:hAnsi="Times New Roman" w:cs="Times New Roman"/>
          <w:b/>
          <w:bCs/>
          <w:color w:val="auto"/>
        </w:rPr>
        <w:t>Компьютерная геномика</w:t>
      </w:r>
      <w:bookmarkEnd w:id="6"/>
    </w:p>
    <w:p w14:paraId="1E864D0D" w14:textId="1F113D14" w:rsidR="004C0020" w:rsidRDefault="008E6C3D" w:rsidP="004F4772">
      <w:pPr>
        <w:spacing w:before="240" w:line="360" w:lineRule="auto"/>
        <w:ind w:left="359" w:firstLine="775"/>
        <w:rPr>
          <w:color w:val="000000"/>
          <w:szCs w:val="28"/>
        </w:rPr>
      </w:pPr>
      <w:r>
        <w:rPr>
          <w:color w:val="000000"/>
          <w:szCs w:val="28"/>
        </w:rPr>
        <w:t>На сегодняшний день определены почти полные последовательности геномов многих организмов.</w:t>
      </w:r>
      <w:r>
        <w:rPr>
          <w:rFonts w:ascii="Roboto" w:hAnsi="Roboto"/>
          <w:color w:val="646464"/>
          <w:sz w:val="23"/>
          <w:szCs w:val="23"/>
        </w:rPr>
        <w:t xml:space="preserve"> </w:t>
      </w:r>
      <w:r w:rsidRPr="008E6C3D">
        <w:rPr>
          <w:szCs w:val="28"/>
        </w:rPr>
        <w:t xml:space="preserve">Прочтение полной нуклеотидной последовательности </w:t>
      </w:r>
      <w:r w:rsidR="00C94DDE">
        <w:rPr>
          <w:szCs w:val="28"/>
        </w:rPr>
        <w:t xml:space="preserve">того или иного </w:t>
      </w:r>
      <w:r w:rsidRPr="008E6C3D">
        <w:rPr>
          <w:szCs w:val="28"/>
        </w:rPr>
        <w:t xml:space="preserve">генома не является </w:t>
      </w:r>
      <w:r>
        <w:rPr>
          <w:szCs w:val="28"/>
        </w:rPr>
        <w:t xml:space="preserve">главной </w:t>
      </w:r>
      <w:r w:rsidR="00C94DDE">
        <w:rPr>
          <w:szCs w:val="28"/>
        </w:rPr>
        <w:t>задачей</w:t>
      </w:r>
      <w:r w:rsidRPr="008E6C3D">
        <w:rPr>
          <w:szCs w:val="28"/>
        </w:rPr>
        <w:t>.</w:t>
      </w:r>
      <w:r w:rsidR="00C05B1C" w:rsidRPr="00C05B1C">
        <w:t xml:space="preserve"> </w:t>
      </w:r>
      <w:r w:rsidR="00C05B1C" w:rsidRPr="00C05B1C">
        <w:rPr>
          <w:szCs w:val="28"/>
        </w:rPr>
        <w:t xml:space="preserve">Различные проекты по секвенированию генома предоставляют множество информации о последовательности белка, но не содержат информации о структуре или функциях белка. Наиболее эффективным методом отсеивания полезных белков из этих геномных баз данных является компьютерное предсказание функции белка. Однако современные методы, которые в основном основаны на последовательности, ограничены степенью сходства между последовательностями неизвестной и известной функции; они все чаще терпят неудачу, поскольку идентичность последовательности расходится в сумеречную зону идентичности последовательности и выходит за ее пределы. На практике от 30 до 60 процентов всех белков могут быть функционально идентифицированы с помощью современного программного обеспечения, основанного на последовательности. Чтобы расширить уровень аннотации молекулярных функций на более широкий класс белковых последовательностей, </w:t>
      </w:r>
      <w:r w:rsidR="00C05B1C" w:rsidRPr="00C05B1C">
        <w:rPr>
          <w:szCs w:val="28"/>
        </w:rPr>
        <w:lastRenderedPageBreak/>
        <w:t xml:space="preserve">необходимо будет разработать методы идентификации функции белка, основанные непосредственно на парадигме "последовательность-структура-функция". Представлен один из таких подходов. Идея состоит в том, чтобы сначала предсказать нативную структуру, используя методы сворачивания или нарезания нитей, а затем определить ее молекулярную или биохимическую функцию, сопоставив активный </w:t>
      </w:r>
      <w:r w:rsidR="00707531">
        <w:rPr>
          <w:szCs w:val="28"/>
        </w:rPr>
        <w:t>участок</w:t>
      </w:r>
      <w:r w:rsidR="00C05B1C" w:rsidRPr="00C05B1C">
        <w:rPr>
          <w:szCs w:val="28"/>
        </w:rPr>
        <w:t xml:space="preserve"> в предсказанной структуре белка с </w:t>
      </w:r>
      <w:r w:rsidR="00707531">
        <w:rPr>
          <w:szCs w:val="28"/>
        </w:rPr>
        <w:t>участком</w:t>
      </w:r>
      <w:r w:rsidR="00C05B1C" w:rsidRPr="00C05B1C">
        <w:rPr>
          <w:szCs w:val="28"/>
        </w:rPr>
        <w:t xml:space="preserve"> в белке известной функции. Основываясь на этих предварительных результатах, в ближайшие </w:t>
      </w:r>
      <w:r w:rsidR="00FB146A" w:rsidRPr="00C05B1C">
        <w:rPr>
          <w:szCs w:val="28"/>
        </w:rPr>
        <w:t xml:space="preserve">5–10 </w:t>
      </w:r>
      <w:r w:rsidR="00C05B1C" w:rsidRPr="00C05B1C">
        <w:rPr>
          <w:szCs w:val="28"/>
        </w:rPr>
        <w:t xml:space="preserve"> лет, вероятно, будут разработаны вычислительные инструменты, которые позволят прогнозировать третичную структуру однодоменных белков со средним разрешением, более надежную идентификацию белковых </w:t>
      </w:r>
      <w:proofErr w:type="spellStart"/>
      <w:r w:rsidR="00C05B1C" w:rsidRPr="00C05B1C">
        <w:rPr>
          <w:szCs w:val="28"/>
        </w:rPr>
        <w:t>лигандов</w:t>
      </w:r>
      <w:proofErr w:type="spellEnd"/>
      <w:r w:rsidR="00C05B1C" w:rsidRPr="00C05B1C">
        <w:rPr>
          <w:szCs w:val="28"/>
        </w:rPr>
        <w:t>, методы прогнозирования белков, имеющих специфические четвертичные взаимодействия, и начало восходящего подхода для идентификации важных белков в метаболических путях и путях передачи сигналов</w:t>
      </w:r>
      <w:r w:rsidR="00147ABC" w:rsidRPr="00147ABC">
        <w:rPr>
          <w:szCs w:val="28"/>
        </w:rPr>
        <w:t>.</w:t>
      </w:r>
      <w:r w:rsidR="00BD7702" w:rsidRPr="00BD7702">
        <w:rPr>
          <w:szCs w:val="28"/>
        </w:rPr>
        <w:t xml:space="preserve"> </w:t>
      </w:r>
      <w:r w:rsidR="002452F2" w:rsidRPr="002452F2">
        <w:rPr>
          <w:szCs w:val="28"/>
        </w:rPr>
        <w:t>[11]</w:t>
      </w:r>
    </w:p>
    <w:p w14:paraId="29350506" w14:textId="5B436B47" w:rsidR="00EC0FED" w:rsidRPr="004C0020" w:rsidRDefault="004C0020" w:rsidP="004C0020">
      <w:pPr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1C5A61E" w14:textId="6BC7C95E" w:rsidR="00EC0FED" w:rsidRPr="00CA10E9" w:rsidRDefault="00EC0FED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87910114"/>
      <w:r w:rsidRPr="00CA10E9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47AD04C" w14:textId="5AEF11E6" w:rsidR="004C0020" w:rsidRDefault="00B00BDC" w:rsidP="004F4772">
      <w:pPr>
        <w:spacing w:before="240" w:line="360" w:lineRule="auto"/>
        <w:ind w:left="359" w:firstLine="775"/>
        <w:rPr>
          <w:szCs w:val="28"/>
        </w:rPr>
      </w:pPr>
      <w:r w:rsidRPr="00B00BDC">
        <w:rPr>
          <w:szCs w:val="28"/>
        </w:rPr>
        <w:t>Компьютерный анализ биологических последовательностей все больше оказывает влияние на биологи</w:t>
      </w:r>
      <w:r>
        <w:rPr>
          <w:szCs w:val="28"/>
        </w:rPr>
        <w:t>ю</w:t>
      </w:r>
      <w:r w:rsidRPr="00B00BDC">
        <w:rPr>
          <w:szCs w:val="28"/>
        </w:rPr>
        <w:t xml:space="preserve">. Вычислительный анализ </w:t>
      </w:r>
      <w:proofErr w:type="spellStart"/>
      <w:r w:rsidRPr="00B00BDC">
        <w:rPr>
          <w:szCs w:val="28"/>
        </w:rPr>
        <w:t>биопоследовательностей</w:t>
      </w:r>
      <w:proofErr w:type="spellEnd"/>
      <w:r w:rsidRPr="00B00BDC">
        <w:rPr>
          <w:szCs w:val="28"/>
        </w:rPr>
        <w:t xml:space="preserve"> и инструменты поиска в базах данных в настоящее время являются неотъемлемой частью этой </w:t>
      </w:r>
      <w:r>
        <w:rPr>
          <w:szCs w:val="28"/>
        </w:rPr>
        <w:t xml:space="preserve">науки </w:t>
      </w:r>
      <w:r w:rsidRPr="00B00BDC">
        <w:rPr>
          <w:szCs w:val="28"/>
        </w:rPr>
        <w:t xml:space="preserve">и привели к многочисленным важным научным открытиям за последнее </w:t>
      </w:r>
      <w:r>
        <w:rPr>
          <w:szCs w:val="28"/>
        </w:rPr>
        <w:t>время</w:t>
      </w:r>
      <w:r w:rsidRPr="00B00BDC">
        <w:rPr>
          <w:szCs w:val="28"/>
        </w:rPr>
        <w:t>. Большинство из них были получены в результате поиска в базе данных, который выявил неожиданные сходства между молекулами, о которых ранее не было известно</w:t>
      </w:r>
      <w:r>
        <w:rPr>
          <w:szCs w:val="28"/>
        </w:rPr>
        <w:t>.</w:t>
      </w:r>
      <w:r w:rsidRPr="00B00BDC">
        <w:t xml:space="preserve"> </w:t>
      </w:r>
      <w:r>
        <w:rPr>
          <w:szCs w:val="28"/>
        </w:rPr>
        <w:t xml:space="preserve">Главной </w:t>
      </w:r>
      <w:r w:rsidRPr="00B00BDC">
        <w:rPr>
          <w:szCs w:val="28"/>
        </w:rPr>
        <w:t xml:space="preserve">задачей на будущее является создание компьютерных методов, которые могут интерпретировать </w:t>
      </w:r>
      <w:proofErr w:type="spellStart"/>
      <w:r w:rsidRPr="00B00BDC">
        <w:rPr>
          <w:szCs w:val="28"/>
        </w:rPr>
        <w:t>биопоследовательности</w:t>
      </w:r>
      <w:proofErr w:type="spellEnd"/>
      <w:r w:rsidRPr="00B00BDC">
        <w:rPr>
          <w:szCs w:val="28"/>
        </w:rPr>
        <w:t>, используя еще более</w:t>
      </w:r>
      <w:r w:rsidR="00304FF8">
        <w:rPr>
          <w:szCs w:val="28"/>
        </w:rPr>
        <w:t xml:space="preserve"> глубокую </w:t>
      </w:r>
      <w:r w:rsidRPr="00B00BDC">
        <w:rPr>
          <w:szCs w:val="28"/>
        </w:rPr>
        <w:t>интеграцию биологических знаний и статистических методов. Это позволит биолог</w:t>
      </w:r>
      <w:r w:rsidR="00304FF8">
        <w:rPr>
          <w:szCs w:val="28"/>
        </w:rPr>
        <w:t>ам</w:t>
      </w:r>
      <w:r w:rsidRPr="00B00BDC">
        <w:rPr>
          <w:szCs w:val="28"/>
        </w:rPr>
        <w:t xml:space="preserve"> работать на более высоком уровне, где </w:t>
      </w:r>
      <w:r w:rsidR="00304FF8">
        <w:rPr>
          <w:szCs w:val="28"/>
        </w:rPr>
        <w:t>их</w:t>
      </w:r>
      <w:r w:rsidRPr="00B00BDC">
        <w:rPr>
          <w:szCs w:val="28"/>
        </w:rPr>
        <w:t xml:space="preserve"> т</w:t>
      </w:r>
      <w:r w:rsidR="00304FF8">
        <w:rPr>
          <w:szCs w:val="28"/>
        </w:rPr>
        <w:t>руд</w:t>
      </w:r>
      <w:r w:rsidRPr="00B00BDC">
        <w:rPr>
          <w:szCs w:val="28"/>
        </w:rPr>
        <w:t xml:space="preserve"> может принести максимальную пользу.</w:t>
      </w:r>
    </w:p>
    <w:p w14:paraId="20E3B6F8" w14:textId="15181FED" w:rsidR="00304FF8" w:rsidRDefault="004C0020" w:rsidP="004C0020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D16F984" w14:textId="723C23A0" w:rsidR="00304FF8" w:rsidRPr="00CA10E9" w:rsidRDefault="005E15AF" w:rsidP="00CA10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87910115"/>
      <w:r w:rsidRPr="00CA10E9">
        <w:rPr>
          <w:rFonts w:ascii="Times New Roman" w:hAnsi="Times New Roman" w:cs="Times New Roman"/>
          <w:b/>
          <w:bCs/>
          <w:color w:val="auto"/>
        </w:rPr>
        <w:lastRenderedPageBreak/>
        <w:t>Список источников</w:t>
      </w:r>
      <w:bookmarkEnd w:id="8"/>
    </w:p>
    <w:p w14:paraId="082FA45E" w14:textId="3596EA94" w:rsidR="00DE4576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t>“</w:t>
      </w:r>
      <w:r w:rsidR="007B6E8E" w:rsidRPr="00D5243F">
        <w:rPr>
          <w:rFonts w:ascii="Times New Roman" w:hAnsi="Times New Roman" w:cs="Times New Roman"/>
          <w:sz w:val="28"/>
          <w:szCs w:val="28"/>
        </w:rPr>
        <w:t>Биоинформатика: метод во главе угла.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7B6E8E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7B6E8E" w:rsidRPr="0080670F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7B6E8E" w:rsidRPr="00D5243F">
        <w:rPr>
          <w:rFonts w:ascii="Times New Roman" w:hAnsi="Times New Roman" w:cs="Times New Roman"/>
          <w:sz w:val="28"/>
          <w:szCs w:val="28"/>
        </w:rPr>
        <w:t xml:space="preserve">: </w:t>
      </w:r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scfh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papers</w:t>
        </w:r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bioinformatika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metod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vo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glave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ugla</w:t>
        </w:r>
        <w:proofErr w:type="spellEnd"/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7B6E8E" w:rsidRPr="00D5243F">
        <w:rPr>
          <w:rFonts w:ascii="Times New Roman" w:hAnsi="Times New Roman" w:cs="Times New Roman"/>
          <w:sz w:val="28"/>
          <w:szCs w:val="28"/>
        </w:rPr>
        <w:t>(дата обращения: 13.11.2021).</w:t>
      </w:r>
    </w:p>
    <w:p w14:paraId="215DCA6D" w14:textId="39A53C40" w:rsidR="007B6E8E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t>“</w:t>
      </w:r>
      <w:r w:rsidR="00630409" w:rsidRPr="00D5243F">
        <w:rPr>
          <w:rFonts w:ascii="Times New Roman" w:hAnsi="Times New Roman" w:cs="Times New Roman"/>
          <w:sz w:val="28"/>
          <w:szCs w:val="28"/>
        </w:rPr>
        <w:t>История развития биоинформатики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630409" w:rsidRPr="0080670F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="00630409" w:rsidRPr="00D5243F">
        <w:rPr>
          <w:rFonts w:ascii="Times New Roman" w:hAnsi="Times New Roman" w:cs="Times New Roman"/>
          <w:sz w:val="28"/>
          <w:szCs w:val="28"/>
        </w:rPr>
        <w:t>:</w:t>
      </w:r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http://vladggu.ru/piter/72100-istoriya-razvitiya-bioinformatiki.html</w:t>
        </w:r>
      </w:hyperlink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630409" w:rsidRPr="00D5243F">
        <w:rPr>
          <w:rFonts w:ascii="Times New Roman" w:hAnsi="Times New Roman" w:cs="Times New Roman"/>
          <w:sz w:val="28"/>
          <w:szCs w:val="28"/>
        </w:rPr>
        <w:t xml:space="preserve"> (дата обращения: 13.11.2021).</w:t>
      </w:r>
    </w:p>
    <w:p w14:paraId="62045EC8" w14:textId="318E0900" w:rsidR="00630409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BFF">
        <w:rPr>
          <w:rFonts w:ascii="Times New Roman" w:hAnsi="Times New Roman" w:cs="Times New Roman"/>
          <w:sz w:val="28"/>
          <w:szCs w:val="28"/>
        </w:rPr>
        <w:t>“</w:t>
      </w:r>
      <w:r w:rsidR="00630409" w:rsidRPr="00D5243F">
        <w:rPr>
          <w:rFonts w:ascii="Times New Roman" w:hAnsi="Times New Roman" w:cs="Times New Roman"/>
          <w:sz w:val="28"/>
          <w:szCs w:val="28"/>
        </w:rPr>
        <w:t>Проект «Геном человека».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630409" w:rsidRPr="0080670F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="00630409" w:rsidRPr="00D5243F">
        <w:rPr>
          <w:rFonts w:ascii="Times New Roman" w:hAnsi="Times New Roman" w:cs="Times New Roman"/>
          <w:sz w:val="28"/>
          <w:szCs w:val="28"/>
        </w:rPr>
        <w:t>:</w:t>
      </w:r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80670F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https://ru.wikipedia.org/wiki/Проект_«Геном_человека»</w:t>
        </w:r>
      </w:hyperlink>
      <w:r w:rsidR="0080670F" w:rsidRP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630409" w:rsidRPr="00D5243F">
        <w:rPr>
          <w:rFonts w:ascii="Times New Roman" w:hAnsi="Times New Roman" w:cs="Times New Roman"/>
          <w:sz w:val="28"/>
          <w:szCs w:val="28"/>
        </w:rPr>
        <w:t>(дата обращения: 13.11.2021).</w:t>
      </w:r>
    </w:p>
    <w:p w14:paraId="254A1AE0" w14:textId="5B906148" w:rsidR="00100B14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t>“</w:t>
      </w:r>
      <w:r w:rsidR="00100B14" w:rsidRPr="00D5243F">
        <w:rPr>
          <w:rFonts w:ascii="Times New Roman" w:hAnsi="Times New Roman" w:cs="Times New Roman"/>
          <w:sz w:val="28"/>
          <w:szCs w:val="28"/>
        </w:rPr>
        <w:t>Биоинформатика-</w:t>
      </w:r>
      <w:proofErr w:type="spellStart"/>
      <w:r w:rsidR="00100B14" w:rsidRPr="00D5243F">
        <w:rPr>
          <w:rFonts w:ascii="Times New Roman" w:hAnsi="Times New Roman" w:cs="Times New Roman"/>
          <w:sz w:val="28"/>
          <w:szCs w:val="28"/>
        </w:rPr>
        <w:t>Bioinformatics</w:t>
      </w:r>
      <w:proofErr w:type="spellEnd"/>
      <w:r w:rsidR="00100B14" w:rsidRPr="00D5243F">
        <w:rPr>
          <w:rFonts w:ascii="Times New Roman" w:hAnsi="Times New Roman" w:cs="Times New Roman"/>
          <w:sz w:val="28"/>
          <w:szCs w:val="28"/>
        </w:rPr>
        <w:t>.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 </w:t>
      </w:r>
      <w:r w:rsidR="0080670F" w:rsidRPr="0080670F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80670F" w:rsidRPr="0080670F">
        <w:rPr>
          <w:rFonts w:ascii="Times New Roman" w:hAnsi="Times New Roman" w:cs="Times New Roman"/>
          <w:sz w:val="28"/>
          <w:szCs w:val="28"/>
        </w:rPr>
        <w:t>: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22050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https://ru.wikichi.ru/wiki/Bioinformatics</w:t>
        </w:r>
      </w:hyperlink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100B14" w:rsidRPr="00D5243F">
        <w:rPr>
          <w:rFonts w:ascii="Times New Roman" w:hAnsi="Times New Roman" w:cs="Times New Roman"/>
          <w:sz w:val="28"/>
          <w:szCs w:val="28"/>
        </w:rPr>
        <w:t>(дата</w:t>
      </w:r>
      <w:r w:rsidR="0079609E">
        <w:rPr>
          <w:rFonts w:ascii="Times New Roman" w:hAnsi="Times New Roman" w:cs="Times New Roman"/>
          <w:sz w:val="28"/>
          <w:szCs w:val="28"/>
        </w:rPr>
        <w:t xml:space="preserve"> </w:t>
      </w:r>
      <w:r w:rsidR="00100B14" w:rsidRPr="00D5243F">
        <w:rPr>
          <w:rFonts w:ascii="Times New Roman" w:hAnsi="Times New Roman" w:cs="Times New Roman"/>
          <w:sz w:val="28"/>
          <w:szCs w:val="28"/>
        </w:rPr>
        <w:t>обращения: 13.11.2021).</w:t>
      </w:r>
    </w:p>
    <w:p w14:paraId="4783B591" w14:textId="123A412D" w:rsidR="00F147A2" w:rsidRPr="00D5243F" w:rsidRDefault="00F147A2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3F">
        <w:rPr>
          <w:rFonts w:ascii="Times New Roman" w:hAnsi="Times New Roman" w:cs="Times New Roman"/>
          <w:sz w:val="28"/>
          <w:szCs w:val="28"/>
        </w:rPr>
        <w:t xml:space="preserve">Базлов, Д. А. КОМПЬЮТЕРНОЕ МОДЕЛИРОВАНИЕ МАКРОМОЛЕКУЛЯРНЫХ ОБЪЕКТОВ И БИОЛОГИЧЕСКИХ СИСТЕМ / Д. А. Базлов, А. В. </w:t>
      </w:r>
      <w:proofErr w:type="spellStart"/>
      <w:r w:rsidRPr="00D5243F">
        <w:rPr>
          <w:rFonts w:ascii="Times New Roman" w:hAnsi="Times New Roman" w:cs="Times New Roman"/>
          <w:sz w:val="28"/>
          <w:szCs w:val="28"/>
        </w:rPr>
        <w:t>Цивов</w:t>
      </w:r>
      <w:proofErr w:type="spellEnd"/>
      <w:r w:rsidRPr="00D5243F">
        <w:rPr>
          <w:rFonts w:ascii="Times New Roman" w:hAnsi="Times New Roman" w:cs="Times New Roman"/>
          <w:sz w:val="28"/>
          <w:szCs w:val="28"/>
        </w:rPr>
        <w:t xml:space="preserve">. — 2. — Ярославль: </w:t>
      </w:r>
      <w:proofErr w:type="spellStart"/>
      <w:r w:rsidRPr="00D5243F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D5243F">
        <w:rPr>
          <w:rFonts w:ascii="Times New Roman" w:hAnsi="Times New Roman" w:cs="Times New Roman"/>
          <w:sz w:val="28"/>
          <w:szCs w:val="28"/>
        </w:rPr>
        <w:t>, 2013. — 48 c. — Текст: непосредственный.</w:t>
      </w:r>
    </w:p>
    <w:p w14:paraId="5FE311AB" w14:textId="434DE127" w:rsidR="000D5271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BFF">
        <w:rPr>
          <w:rFonts w:ascii="Times New Roman" w:hAnsi="Times New Roman" w:cs="Times New Roman"/>
          <w:sz w:val="28"/>
          <w:szCs w:val="28"/>
        </w:rPr>
        <w:t>“</w:t>
      </w:r>
      <w:r w:rsidR="000D5271" w:rsidRPr="00D5243F">
        <w:rPr>
          <w:rFonts w:ascii="Times New Roman" w:hAnsi="Times New Roman" w:cs="Times New Roman"/>
          <w:sz w:val="28"/>
          <w:szCs w:val="28"/>
        </w:rPr>
        <w:t>Что такое биоинформатика?</w:t>
      </w:r>
      <w:r w:rsidRPr="00E31BFF">
        <w:rPr>
          <w:rFonts w:ascii="Times New Roman" w:hAnsi="Times New Roman" w:cs="Times New Roman"/>
          <w:sz w:val="28"/>
          <w:szCs w:val="28"/>
        </w:rPr>
        <w:t>”</w:t>
      </w:r>
      <w:r w:rsidR="0080670F" w:rsidRPr="00806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670F" w:rsidRPr="0080670F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80670F" w:rsidRPr="0080670F">
        <w:rPr>
          <w:rFonts w:ascii="Times New Roman" w:hAnsi="Times New Roman" w:cs="Times New Roman"/>
          <w:sz w:val="28"/>
          <w:szCs w:val="28"/>
        </w:rPr>
        <w:t>:</w:t>
      </w:r>
      <w:r w:rsidR="000D5271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22050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https://studfile.net/preview/1713924/</w:t>
        </w:r>
      </w:hyperlink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0D5271" w:rsidRPr="00D5243F">
        <w:rPr>
          <w:rFonts w:ascii="Times New Roman" w:hAnsi="Times New Roman" w:cs="Times New Roman"/>
          <w:sz w:val="28"/>
          <w:szCs w:val="28"/>
        </w:rPr>
        <w:t>(дата обращения:14.11.2021).</w:t>
      </w:r>
    </w:p>
    <w:p w14:paraId="0DE01A1C" w14:textId="36DCB8EE" w:rsidR="000D5271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t>“</w:t>
      </w:r>
      <w:r w:rsidR="000D5271" w:rsidRPr="00D5243F">
        <w:rPr>
          <w:rFonts w:ascii="Times New Roman" w:hAnsi="Times New Roman" w:cs="Times New Roman"/>
          <w:sz w:val="28"/>
          <w:szCs w:val="28"/>
        </w:rPr>
        <w:t xml:space="preserve">Структурная биоинформатика-все самое интересное на </w:t>
      </w:r>
      <w:proofErr w:type="spellStart"/>
      <w:r w:rsidR="000D5271" w:rsidRPr="00D5243F">
        <w:rPr>
          <w:rFonts w:ascii="Times New Roman" w:hAnsi="Times New Roman" w:cs="Times New Roman"/>
          <w:sz w:val="28"/>
          <w:szCs w:val="28"/>
        </w:rPr>
        <w:t>ПостНауке</w:t>
      </w:r>
      <w:proofErr w:type="spellEnd"/>
      <w:r w:rsidR="000D5271" w:rsidRPr="00D5243F">
        <w:rPr>
          <w:rFonts w:ascii="Times New Roman" w:hAnsi="Times New Roman" w:cs="Times New Roman"/>
          <w:sz w:val="28"/>
          <w:szCs w:val="28"/>
        </w:rPr>
        <w:t>.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0D5271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02205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22050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022050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https://postnauka.ru/video/42434</w:t>
        </w:r>
      </w:hyperlink>
      <w:r w:rsidR="00022050" w:rsidRPr="00022050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022050">
        <w:rPr>
          <w:rFonts w:ascii="Times New Roman" w:hAnsi="Times New Roman" w:cs="Times New Roman"/>
          <w:sz w:val="28"/>
          <w:szCs w:val="28"/>
        </w:rPr>
        <w:t>(</w:t>
      </w:r>
      <w:r w:rsidR="000D5271" w:rsidRPr="00D5243F">
        <w:rPr>
          <w:rFonts w:ascii="Times New Roman" w:hAnsi="Times New Roman" w:cs="Times New Roman"/>
          <w:sz w:val="28"/>
          <w:szCs w:val="28"/>
        </w:rPr>
        <w:t>дата обращения: 1</w:t>
      </w:r>
      <w:r w:rsidR="00156281" w:rsidRPr="00D5243F">
        <w:rPr>
          <w:rFonts w:ascii="Times New Roman" w:hAnsi="Times New Roman" w:cs="Times New Roman"/>
          <w:sz w:val="28"/>
          <w:szCs w:val="28"/>
        </w:rPr>
        <w:t>4</w:t>
      </w:r>
      <w:r w:rsidR="000D5271" w:rsidRPr="00D5243F">
        <w:rPr>
          <w:rFonts w:ascii="Times New Roman" w:hAnsi="Times New Roman" w:cs="Times New Roman"/>
          <w:sz w:val="28"/>
          <w:szCs w:val="28"/>
        </w:rPr>
        <w:t>.11.2021).</w:t>
      </w:r>
    </w:p>
    <w:p w14:paraId="421CC0A4" w14:textId="1A8AD522" w:rsidR="00156281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t>“</w:t>
      </w:r>
      <w:r w:rsidR="00156281" w:rsidRPr="00D5243F">
        <w:rPr>
          <w:rFonts w:ascii="Times New Roman" w:hAnsi="Times New Roman" w:cs="Times New Roman"/>
          <w:sz w:val="28"/>
          <w:szCs w:val="28"/>
        </w:rPr>
        <w:t>Структурная биология, биоинформатика и молекулярная динамика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156281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022050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556C1C" w:rsidRPr="00502D11">
          <w:rPr>
            <w:rStyle w:val="a9"/>
            <w:rFonts w:ascii="Times New Roman" w:hAnsi="Times New Roman" w:cs="Times New Roman"/>
            <w:sz w:val="28"/>
            <w:szCs w:val="28"/>
          </w:rPr>
          <w:t>http://conf.bionet.nsc.ru/sbb2016/section_2/</w:t>
        </w:r>
      </w:hyperlink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156281" w:rsidRPr="00D5243F">
        <w:rPr>
          <w:rFonts w:ascii="Times New Roman" w:hAnsi="Times New Roman" w:cs="Times New Roman"/>
          <w:sz w:val="28"/>
          <w:szCs w:val="28"/>
        </w:rPr>
        <w:t xml:space="preserve"> (дата обращения: 14.11.2021).</w:t>
      </w:r>
    </w:p>
    <w:p w14:paraId="565B4DC2" w14:textId="49D78CB3" w:rsidR="00156281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t>“</w:t>
      </w:r>
      <w:r w:rsidR="00156281" w:rsidRPr="00D5243F">
        <w:rPr>
          <w:rFonts w:ascii="Times New Roman" w:hAnsi="Times New Roman" w:cs="Times New Roman"/>
          <w:sz w:val="28"/>
          <w:szCs w:val="28"/>
        </w:rPr>
        <w:t>Данные внутри нас</w:t>
      </w:r>
      <w:r w:rsidRPr="00D5243F">
        <w:rPr>
          <w:rFonts w:ascii="Times New Roman" w:hAnsi="Times New Roman" w:cs="Times New Roman"/>
          <w:sz w:val="28"/>
          <w:szCs w:val="28"/>
        </w:rPr>
        <w:t>: чем</w:t>
      </w:r>
      <w:r w:rsidR="00156281" w:rsidRPr="00D5243F">
        <w:rPr>
          <w:rFonts w:ascii="Times New Roman" w:hAnsi="Times New Roman" w:cs="Times New Roman"/>
          <w:sz w:val="28"/>
          <w:szCs w:val="28"/>
        </w:rPr>
        <w:t xml:space="preserve"> занимаются биоинформатики?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156281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022050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022050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https://habr.com/ru/company/skillfactory/blog/522444/</w:t>
        </w:r>
      </w:hyperlink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156281" w:rsidRPr="00D5243F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="004A5004" w:rsidRPr="00D5243F">
        <w:rPr>
          <w:rFonts w:ascii="Times New Roman" w:hAnsi="Times New Roman" w:cs="Times New Roman"/>
          <w:sz w:val="28"/>
          <w:szCs w:val="28"/>
        </w:rPr>
        <w:t>4</w:t>
      </w:r>
      <w:r w:rsidR="00156281" w:rsidRPr="00D5243F">
        <w:rPr>
          <w:rFonts w:ascii="Times New Roman" w:hAnsi="Times New Roman" w:cs="Times New Roman"/>
          <w:sz w:val="28"/>
          <w:szCs w:val="28"/>
        </w:rPr>
        <w:t>.11.2021).</w:t>
      </w:r>
    </w:p>
    <w:p w14:paraId="4C3934C5" w14:textId="39CB43E0" w:rsidR="004A5004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BFF">
        <w:rPr>
          <w:rFonts w:ascii="Times New Roman" w:hAnsi="Times New Roman" w:cs="Times New Roman"/>
          <w:sz w:val="28"/>
          <w:szCs w:val="28"/>
        </w:rPr>
        <w:t>“</w:t>
      </w:r>
      <w:r w:rsidR="004A5004" w:rsidRPr="00D5243F">
        <w:rPr>
          <w:rFonts w:ascii="Times New Roman" w:hAnsi="Times New Roman" w:cs="Times New Roman"/>
          <w:sz w:val="28"/>
          <w:szCs w:val="28"/>
        </w:rPr>
        <w:t>Сравнение биологических последовательностей.</w:t>
      </w:r>
      <w:r w:rsidRPr="00E31BFF">
        <w:rPr>
          <w:rFonts w:ascii="Times New Roman" w:hAnsi="Times New Roman" w:cs="Times New Roman"/>
          <w:sz w:val="28"/>
          <w:szCs w:val="28"/>
        </w:rPr>
        <w:t>”</w:t>
      </w:r>
      <w:r w:rsidR="004A5004" w:rsidRPr="00D5243F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022050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022050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https://habr.com/ru/post/221813/</w:t>
        </w:r>
      </w:hyperlink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4A5004" w:rsidRPr="00D5243F">
        <w:rPr>
          <w:rFonts w:ascii="Times New Roman" w:hAnsi="Times New Roman" w:cs="Times New Roman"/>
          <w:sz w:val="28"/>
          <w:szCs w:val="28"/>
        </w:rPr>
        <w:t xml:space="preserve"> (дата обращения: 15.11.2021).</w:t>
      </w:r>
    </w:p>
    <w:p w14:paraId="794CC3CE" w14:textId="72AFA0B8" w:rsidR="004A5004" w:rsidRPr="00D5243F" w:rsidRDefault="008F4B1B" w:rsidP="00AD5A28">
      <w:pPr>
        <w:pStyle w:val="a7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B1B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="004A5004" w:rsidRPr="00D5243F">
        <w:rPr>
          <w:rFonts w:ascii="Times New Roman" w:hAnsi="Times New Roman" w:cs="Times New Roman"/>
          <w:sz w:val="28"/>
          <w:szCs w:val="28"/>
        </w:rPr>
        <w:t>Компьютерная геномика-Биоинформатика и проект генома</w:t>
      </w:r>
      <w:r w:rsidRPr="008F4B1B">
        <w:rPr>
          <w:rFonts w:ascii="Times New Roman" w:hAnsi="Times New Roman" w:cs="Times New Roman"/>
          <w:sz w:val="28"/>
          <w:szCs w:val="28"/>
        </w:rPr>
        <w:t>”</w:t>
      </w:r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022050" w:rsidRPr="00022050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022050" w:rsidRPr="0002205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="00022050" w:rsidRPr="00502D11">
          <w:rPr>
            <w:rStyle w:val="a9"/>
            <w:rFonts w:ascii="Times New Roman" w:hAnsi="Times New Roman" w:cs="Times New Roman"/>
            <w:sz w:val="28"/>
            <w:szCs w:val="28"/>
          </w:rPr>
          <w:t>https://studwood.ru/1582224/estestvoznanie/kompyuternaya_genomika</w:t>
        </w:r>
      </w:hyperlink>
      <w:r w:rsidR="0080670F">
        <w:rPr>
          <w:rFonts w:ascii="Times New Roman" w:hAnsi="Times New Roman" w:cs="Times New Roman"/>
          <w:sz w:val="28"/>
          <w:szCs w:val="28"/>
        </w:rPr>
        <w:t xml:space="preserve"> </w:t>
      </w:r>
      <w:r w:rsidR="004A5004" w:rsidRPr="00D5243F">
        <w:rPr>
          <w:rFonts w:ascii="Times New Roman" w:hAnsi="Times New Roman" w:cs="Times New Roman"/>
          <w:sz w:val="28"/>
          <w:szCs w:val="28"/>
        </w:rPr>
        <w:t xml:space="preserve"> (дата обращения: 15.11.2021).</w:t>
      </w:r>
    </w:p>
    <w:sectPr w:rsidR="004A5004" w:rsidRPr="00D5243F" w:rsidSect="00F1125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6022" w14:textId="77777777" w:rsidR="00956FCD" w:rsidRDefault="00956FCD" w:rsidP="00F11254">
      <w:r>
        <w:separator/>
      </w:r>
    </w:p>
  </w:endnote>
  <w:endnote w:type="continuationSeparator" w:id="0">
    <w:p w14:paraId="7761FE55" w14:textId="77777777" w:rsidR="00956FCD" w:rsidRDefault="00956FCD" w:rsidP="00F1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502447"/>
      <w:docPartObj>
        <w:docPartGallery w:val="Page Numbers (Bottom of Page)"/>
        <w:docPartUnique/>
      </w:docPartObj>
    </w:sdtPr>
    <w:sdtEndPr/>
    <w:sdtContent>
      <w:p w14:paraId="326942B7" w14:textId="77E2A4F9" w:rsidR="00B270DB" w:rsidRDefault="00B270D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28FCF" w14:textId="77777777" w:rsidR="00F11254" w:rsidRDefault="00F112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9CC3" w14:textId="77777777" w:rsidR="00956FCD" w:rsidRDefault="00956FCD" w:rsidP="00F11254">
      <w:r>
        <w:separator/>
      </w:r>
    </w:p>
  </w:footnote>
  <w:footnote w:type="continuationSeparator" w:id="0">
    <w:p w14:paraId="23FAEDFD" w14:textId="77777777" w:rsidR="00956FCD" w:rsidRDefault="00956FCD" w:rsidP="00F11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5CE"/>
    <w:multiLevelType w:val="hybridMultilevel"/>
    <w:tmpl w:val="62EA2B8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6BCB"/>
    <w:multiLevelType w:val="hybridMultilevel"/>
    <w:tmpl w:val="FFB6B69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31999"/>
    <w:multiLevelType w:val="hybridMultilevel"/>
    <w:tmpl w:val="930A5D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22A7"/>
    <w:multiLevelType w:val="hybridMultilevel"/>
    <w:tmpl w:val="478EAAC6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2001418707">
    <w:abstractNumId w:val="1"/>
  </w:num>
  <w:num w:numId="2" w16cid:durableId="1489397138">
    <w:abstractNumId w:val="2"/>
  </w:num>
  <w:num w:numId="3" w16cid:durableId="1137836036">
    <w:abstractNumId w:val="0"/>
  </w:num>
  <w:num w:numId="4" w16cid:durableId="62477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C"/>
    <w:rsid w:val="00010C04"/>
    <w:rsid w:val="00022050"/>
    <w:rsid w:val="0002592A"/>
    <w:rsid w:val="0005550D"/>
    <w:rsid w:val="000623A3"/>
    <w:rsid w:val="00067F48"/>
    <w:rsid w:val="00090A94"/>
    <w:rsid w:val="000D5271"/>
    <w:rsid w:val="000E4C60"/>
    <w:rsid w:val="00100B14"/>
    <w:rsid w:val="001220B9"/>
    <w:rsid w:val="00147ABC"/>
    <w:rsid w:val="00156281"/>
    <w:rsid w:val="00181853"/>
    <w:rsid w:val="0018317D"/>
    <w:rsid w:val="00213412"/>
    <w:rsid w:val="00233E65"/>
    <w:rsid w:val="002452F2"/>
    <w:rsid w:val="002512FB"/>
    <w:rsid w:val="00304FF8"/>
    <w:rsid w:val="00367139"/>
    <w:rsid w:val="003F2124"/>
    <w:rsid w:val="00424FA9"/>
    <w:rsid w:val="00435D4C"/>
    <w:rsid w:val="00473C8D"/>
    <w:rsid w:val="00495763"/>
    <w:rsid w:val="004A5004"/>
    <w:rsid w:val="004B2F79"/>
    <w:rsid w:val="004C0020"/>
    <w:rsid w:val="004C6747"/>
    <w:rsid w:val="004D224E"/>
    <w:rsid w:val="004F4772"/>
    <w:rsid w:val="00501C4A"/>
    <w:rsid w:val="00532CFF"/>
    <w:rsid w:val="00556C1C"/>
    <w:rsid w:val="00561F4F"/>
    <w:rsid w:val="00574B16"/>
    <w:rsid w:val="005C10C1"/>
    <w:rsid w:val="005E15AF"/>
    <w:rsid w:val="00630409"/>
    <w:rsid w:val="00633938"/>
    <w:rsid w:val="00685E34"/>
    <w:rsid w:val="006961F6"/>
    <w:rsid w:val="006A3AE0"/>
    <w:rsid w:val="006E1944"/>
    <w:rsid w:val="006F6AE2"/>
    <w:rsid w:val="00707531"/>
    <w:rsid w:val="00711468"/>
    <w:rsid w:val="0079609E"/>
    <w:rsid w:val="007B099A"/>
    <w:rsid w:val="007B6E8E"/>
    <w:rsid w:val="007E0E76"/>
    <w:rsid w:val="0080670F"/>
    <w:rsid w:val="008106D9"/>
    <w:rsid w:val="00824339"/>
    <w:rsid w:val="0085586A"/>
    <w:rsid w:val="008654B9"/>
    <w:rsid w:val="00870186"/>
    <w:rsid w:val="008B699C"/>
    <w:rsid w:val="008E2E7D"/>
    <w:rsid w:val="008E6C3D"/>
    <w:rsid w:val="008F4B1B"/>
    <w:rsid w:val="008F6E6D"/>
    <w:rsid w:val="00956FCD"/>
    <w:rsid w:val="00962513"/>
    <w:rsid w:val="0097388C"/>
    <w:rsid w:val="00974893"/>
    <w:rsid w:val="009C14F7"/>
    <w:rsid w:val="009D52DA"/>
    <w:rsid w:val="009F32D9"/>
    <w:rsid w:val="00A45E03"/>
    <w:rsid w:val="00A85CC2"/>
    <w:rsid w:val="00A90A35"/>
    <w:rsid w:val="00AA4C64"/>
    <w:rsid w:val="00AD5A28"/>
    <w:rsid w:val="00AE2520"/>
    <w:rsid w:val="00AE656D"/>
    <w:rsid w:val="00AF5BF8"/>
    <w:rsid w:val="00B00BDC"/>
    <w:rsid w:val="00B22326"/>
    <w:rsid w:val="00B270DB"/>
    <w:rsid w:val="00B27609"/>
    <w:rsid w:val="00B56B3C"/>
    <w:rsid w:val="00B9044E"/>
    <w:rsid w:val="00BA3DF2"/>
    <w:rsid w:val="00BA7BC2"/>
    <w:rsid w:val="00BB0404"/>
    <w:rsid w:val="00BB22D0"/>
    <w:rsid w:val="00BB2D72"/>
    <w:rsid w:val="00BD7702"/>
    <w:rsid w:val="00BF03D0"/>
    <w:rsid w:val="00C05B1C"/>
    <w:rsid w:val="00C31052"/>
    <w:rsid w:val="00C3531A"/>
    <w:rsid w:val="00C67E12"/>
    <w:rsid w:val="00C94DDE"/>
    <w:rsid w:val="00CA10E9"/>
    <w:rsid w:val="00CB09F1"/>
    <w:rsid w:val="00CD49AD"/>
    <w:rsid w:val="00CE5257"/>
    <w:rsid w:val="00D214FF"/>
    <w:rsid w:val="00D47335"/>
    <w:rsid w:val="00D5243F"/>
    <w:rsid w:val="00D63F97"/>
    <w:rsid w:val="00DC5F00"/>
    <w:rsid w:val="00DD564E"/>
    <w:rsid w:val="00DE4576"/>
    <w:rsid w:val="00DE6EDA"/>
    <w:rsid w:val="00E14E53"/>
    <w:rsid w:val="00E31BFF"/>
    <w:rsid w:val="00E33A90"/>
    <w:rsid w:val="00E6521A"/>
    <w:rsid w:val="00E67EFB"/>
    <w:rsid w:val="00E71156"/>
    <w:rsid w:val="00EA01D9"/>
    <w:rsid w:val="00EC0FED"/>
    <w:rsid w:val="00F11254"/>
    <w:rsid w:val="00F147A2"/>
    <w:rsid w:val="00F16D89"/>
    <w:rsid w:val="00F2186B"/>
    <w:rsid w:val="00F66134"/>
    <w:rsid w:val="00F925B3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C02B7"/>
  <w15:chartTrackingRefBased/>
  <w15:docId w15:val="{22665D9B-8834-4CE7-BC8D-EA161C9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B3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0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5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2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1125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2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9F32D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C00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C0020"/>
    <w:pPr>
      <w:spacing w:line="259" w:lineRule="auto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5CC2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85CC2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85CC2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a9">
    <w:name w:val="Hyperlink"/>
    <w:basedOn w:val="a0"/>
    <w:uiPriority w:val="99"/>
    <w:unhideWhenUsed/>
    <w:rsid w:val="00A85C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85CC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85CC2"/>
    <w:rPr>
      <w:color w:val="954F72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E14E53"/>
    <w:rPr>
      <w:sz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14E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E14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fh.ru/papers/bioinformatika-metod-vo-glave-ugla/" TargetMode="External"/><Relationship Id="rId13" Type="http://schemas.openxmlformats.org/officeDocument/2006/relationships/hyperlink" Target="https://postnauka.ru/video/4243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file.net/preview/1713924/" TargetMode="External"/><Relationship Id="rId17" Type="http://schemas.openxmlformats.org/officeDocument/2006/relationships/hyperlink" Target="https://studwood.ru/1582224/estestvoznanie/kompyuternaya_genomik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2181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chi.ru/wiki/Bioinformat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skillfactory/blog/522444/" TargetMode="External"/><Relationship Id="rId10" Type="http://schemas.openxmlformats.org/officeDocument/2006/relationships/hyperlink" Target="https://ru.wikipedia.org/wiki/&#1055;&#1088;&#1086;&#1077;&#1082;&#1090;_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ladggu.ru/piter/72100-istoriya-razvitiya-bioinformatiki.html" TargetMode="External"/><Relationship Id="rId14" Type="http://schemas.openxmlformats.org/officeDocument/2006/relationships/hyperlink" Target="http://conf.bionet.nsc.ru/sbb2016/section_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368E-A5B5-4B37-80BE-7F9C6219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12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Lapich</dc:creator>
  <cp:keywords/>
  <dc:description/>
  <cp:lastModifiedBy>Лапич Виталий Романович</cp:lastModifiedBy>
  <cp:revision>31</cp:revision>
  <dcterms:created xsi:type="dcterms:W3CDTF">2021-11-13T18:18:00Z</dcterms:created>
  <dcterms:modified xsi:type="dcterms:W3CDTF">2022-04-05T13:35:00Z</dcterms:modified>
</cp:coreProperties>
</file>