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357E" w14:textId="03FEFDF5" w:rsidR="00CB1E6B" w:rsidRPr="00954922" w:rsidRDefault="004D3095">
      <w:pPr>
        <w:rPr>
          <w:rFonts w:ascii="Arial" w:hAnsi="Arial" w:cs="Arial"/>
          <w:sz w:val="24"/>
          <w:szCs w:val="24"/>
        </w:rPr>
      </w:pPr>
      <w:r w:rsidRPr="00954922">
        <w:rPr>
          <w:rFonts w:ascii="Arial" w:hAnsi="Arial" w:cs="Arial"/>
          <w:sz w:val="24"/>
          <w:szCs w:val="24"/>
        </w:rPr>
        <w:t>Desafio 08</w:t>
      </w:r>
    </w:p>
    <w:p w14:paraId="686153ED" w14:textId="43180C52" w:rsidR="004D3095" w:rsidRPr="00954922" w:rsidRDefault="004D3095">
      <w:pPr>
        <w:rPr>
          <w:rFonts w:ascii="Arial" w:hAnsi="Arial" w:cs="Arial"/>
          <w:sz w:val="24"/>
          <w:szCs w:val="24"/>
        </w:rPr>
      </w:pPr>
      <w:r w:rsidRPr="00954922">
        <w:rPr>
          <w:rFonts w:ascii="Arial" w:hAnsi="Arial" w:cs="Arial"/>
          <w:sz w:val="24"/>
          <w:szCs w:val="24"/>
        </w:rPr>
        <w:t>Respostas</w:t>
      </w:r>
    </w:p>
    <w:p w14:paraId="5C3E6817" w14:textId="3023643F" w:rsidR="00EA6B68" w:rsidRPr="00954922" w:rsidRDefault="00EA6B68" w:rsidP="00887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4922">
        <w:rPr>
          <w:rFonts w:ascii="Arial" w:hAnsi="Arial" w:cs="Arial"/>
          <w:sz w:val="24"/>
          <w:szCs w:val="24"/>
        </w:rPr>
        <w:t>a) S</w:t>
      </w:r>
      <w:r w:rsidR="00947CDA" w:rsidRPr="00954922">
        <w:rPr>
          <w:rFonts w:ascii="Arial" w:hAnsi="Arial" w:cs="Arial"/>
          <w:sz w:val="24"/>
          <w:szCs w:val="24"/>
        </w:rPr>
        <w:t>ão situações inesperadas e podem representar eventos que normalmente não ocorrem.</w:t>
      </w:r>
      <w:r w:rsidRPr="00954922">
        <w:rPr>
          <w:rFonts w:ascii="Arial" w:hAnsi="Arial" w:cs="Arial"/>
          <w:sz w:val="24"/>
          <w:szCs w:val="24"/>
        </w:rPr>
        <w:t xml:space="preserve"> Assim, pode-se dizer que as </w:t>
      </w:r>
      <w:proofErr w:type="spellStart"/>
      <w:r w:rsidRPr="00954922">
        <w:rPr>
          <w:rFonts w:ascii="Arial" w:hAnsi="Arial" w:cs="Arial"/>
          <w:sz w:val="24"/>
          <w:szCs w:val="24"/>
        </w:rPr>
        <w:t>exceptions</w:t>
      </w:r>
      <w:proofErr w:type="spellEnd"/>
      <w:r w:rsidRPr="00954922">
        <w:rPr>
          <w:rFonts w:ascii="Arial" w:hAnsi="Arial" w:cs="Arial"/>
          <w:sz w:val="24"/>
          <w:szCs w:val="24"/>
        </w:rPr>
        <w:t xml:space="preserve"> auxiliam o desenvolvedor a entender a causa ou o motivo que levou a aplicação em tempo de execução a não funcionar conforme esperado.</w:t>
      </w:r>
    </w:p>
    <w:p w14:paraId="0C9D82B4" w14:textId="59A62944" w:rsidR="004D3095" w:rsidRPr="00954922" w:rsidRDefault="00EA6B68" w:rsidP="00887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4922">
        <w:rPr>
          <w:rFonts w:ascii="Arial" w:hAnsi="Arial" w:cs="Arial"/>
          <w:sz w:val="24"/>
          <w:szCs w:val="24"/>
        </w:rPr>
        <w:t xml:space="preserve">b) </w:t>
      </w:r>
      <w:r w:rsidR="00CE1510" w:rsidRPr="00954922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="00CE1510" w:rsidRPr="00954922">
        <w:rPr>
          <w:rFonts w:ascii="Arial" w:hAnsi="Arial" w:cs="Arial"/>
          <w:sz w:val="24"/>
          <w:szCs w:val="24"/>
        </w:rPr>
        <w:t>try</w:t>
      </w:r>
      <w:proofErr w:type="spellEnd"/>
      <w:r w:rsidR="00CE1510" w:rsidRPr="00954922">
        <w:rPr>
          <w:rFonts w:ascii="Arial" w:hAnsi="Arial" w:cs="Arial"/>
          <w:sz w:val="24"/>
          <w:szCs w:val="24"/>
        </w:rPr>
        <w:t xml:space="preserve">/catch faz o tratamento das </w:t>
      </w:r>
      <w:proofErr w:type="spellStart"/>
      <w:r w:rsidR="00CE1510" w:rsidRPr="00954922">
        <w:rPr>
          <w:rFonts w:ascii="Arial" w:hAnsi="Arial" w:cs="Arial"/>
          <w:sz w:val="24"/>
          <w:szCs w:val="24"/>
        </w:rPr>
        <w:t>exceptions.No</w:t>
      </w:r>
      <w:proofErr w:type="spellEnd"/>
      <w:r w:rsidR="00CE1510" w:rsidRPr="00954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1510" w:rsidRPr="00954922">
        <w:rPr>
          <w:rFonts w:ascii="Arial" w:hAnsi="Arial" w:cs="Arial"/>
          <w:sz w:val="24"/>
          <w:szCs w:val="24"/>
        </w:rPr>
        <w:t>try</w:t>
      </w:r>
      <w:proofErr w:type="spellEnd"/>
      <w:r w:rsidR="00CE1510" w:rsidRPr="00954922">
        <w:rPr>
          <w:rFonts w:ascii="Arial" w:hAnsi="Arial" w:cs="Arial"/>
          <w:sz w:val="24"/>
          <w:szCs w:val="24"/>
        </w:rPr>
        <w:t xml:space="preserve"> , inserimos </w:t>
      </w:r>
      <w:r w:rsidR="00887B3B" w:rsidRPr="00954922">
        <w:rPr>
          <w:rFonts w:ascii="Arial" w:hAnsi="Arial" w:cs="Arial"/>
          <w:sz w:val="24"/>
          <w:szCs w:val="24"/>
        </w:rPr>
        <w:t>o código que desejamos executar e a partir desse recurso podemos recuperar erros que possam ocorrer durante o tempo de execução da aplicação. No catch, normalmente se faz o tratamento dos erros gerados.</w:t>
      </w:r>
      <w:r w:rsidR="00CE1510" w:rsidRPr="00954922">
        <w:rPr>
          <w:rFonts w:ascii="Arial" w:hAnsi="Arial" w:cs="Arial"/>
          <w:sz w:val="24"/>
          <w:szCs w:val="24"/>
        </w:rPr>
        <w:t xml:space="preserve"> </w:t>
      </w:r>
      <w:r w:rsidR="00887B3B" w:rsidRPr="00954922">
        <w:rPr>
          <w:rFonts w:ascii="Arial" w:hAnsi="Arial" w:cs="Arial"/>
          <w:sz w:val="24"/>
          <w:szCs w:val="24"/>
        </w:rPr>
        <w:t xml:space="preserve">Quanto ao </w:t>
      </w:r>
      <w:proofErr w:type="spellStart"/>
      <w:r w:rsidR="00887B3B" w:rsidRPr="00954922">
        <w:rPr>
          <w:rFonts w:ascii="Arial" w:hAnsi="Arial" w:cs="Arial"/>
          <w:sz w:val="24"/>
          <w:szCs w:val="24"/>
        </w:rPr>
        <w:t>finally</w:t>
      </w:r>
      <w:proofErr w:type="spellEnd"/>
      <w:r w:rsidR="00887B3B" w:rsidRPr="00954922">
        <w:rPr>
          <w:rFonts w:ascii="Arial" w:hAnsi="Arial" w:cs="Arial"/>
          <w:sz w:val="24"/>
          <w:szCs w:val="24"/>
        </w:rPr>
        <w:t xml:space="preserve">, pode-se dizer que se trata de uma terceira cláusula e ela indica que independentemente dos erros ocorridos, ela mostrará o que deve ser feito no final após a execução do </w:t>
      </w:r>
      <w:proofErr w:type="spellStart"/>
      <w:r w:rsidR="00887B3B" w:rsidRPr="00954922">
        <w:rPr>
          <w:rFonts w:ascii="Arial" w:hAnsi="Arial" w:cs="Arial"/>
          <w:sz w:val="24"/>
          <w:szCs w:val="24"/>
        </w:rPr>
        <w:t>try</w:t>
      </w:r>
      <w:proofErr w:type="spellEnd"/>
      <w:r w:rsidR="00887B3B" w:rsidRPr="00954922">
        <w:rPr>
          <w:rFonts w:ascii="Arial" w:hAnsi="Arial" w:cs="Arial"/>
          <w:sz w:val="24"/>
          <w:szCs w:val="24"/>
        </w:rPr>
        <w:t>/catch.</w:t>
      </w:r>
    </w:p>
    <w:p w14:paraId="3073B484" w14:textId="7E9ABEE2" w:rsidR="00954922" w:rsidRDefault="00887B3B" w:rsidP="0095492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54922">
        <w:rPr>
          <w:rFonts w:ascii="Arial" w:hAnsi="Arial" w:cs="Arial"/>
          <w:sz w:val="24"/>
          <w:szCs w:val="24"/>
        </w:rPr>
        <w:t>c)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 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> </w:t>
      </w:r>
      <w:r w:rsidR="00954922">
        <w:rPr>
          <w:rFonts w:ascii="Arial" w:hAnsi="Arial" w:cs="Arial"/>
          <w:color w:val="000000"/>
          <w:sz w:val="24"/>
          <w:szCs w:val="24"/>
        </w:rPr>
        <w:t>O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25B47" w:rsidRPr="00954922">
        <w:rPr>
          <w:rStyle w:val="CdigoHTML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0F0F0"/>
        </w:rPr>
        <w:t>throws</w:t>
      </w:r>
      <w:proofErr w:type="spellEnd"/>
      <w:r w:rsidR="00F25B47" w:rsidRPr="00954922">
        <w:rPr>
          <w:rFonts w:ascii="Arial" w:hAnsi="Arial" w:cs="Arial"/>
          <w:color w:val="000000"/>
          <w:sz w:val="24"/>
          <w:szCs w:val="24"/>
        </w:rPr>
        <w:t>, aqui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 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está 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>no presente do indicativo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 em inglês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 e 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sua função é avisar 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da possibilidade daquele método 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que faz uso dele 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>lançá-l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>a. Logo,</w:t>
      </w:r>
      <w:r w:rsidR="00954922">
        <w:rPr>
          <w:rFonts w:ascii="Arial" w:hAnsi="Arial" w:cs="Arial"/>
          <w:color w:val="000000"/>
          <w:sz w:val="24"/>
          <w:szCs w:val="24"/>
        </w:rPr>
        <w:t xml:space="preserve"> nesse caso,</w:t>
      </w:r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 não precisa-se usar o </w:t>
      </w:r>
      <w:proofErr w:type="spellStart"/>
      <w:r w:rsidR="00F25B47" w:rsidRPr="00954922">
        <w:rPr>
          <w:rFonts w:ascii="Arial" w:hAnsi="Arial" w:cs="Arial"/>
          <w:color w:val="000000"/>
          <w:sz w:val="24"/>
          <w:szCs w:val="24"/>
        </w:rPr>
        <w:t>try</w:t>
      </w:r>
      <w:proofErr w:type="spellEnd"/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/catch e o </w:t>
      </w:r>
      <w:proofErr w:type="spellStart"/>
      <w:r w:rsidR="00F25B47" w:rsidRPr="00954922">
        <w:rPr>
          <w:rFonts w:ascii="Arial" w:hAnsi="Arial" w:cs="Arial"/>
          <w:color w:val="000000"/>
          <w:sz w:val="24"/>
          <w:szCs w:val="24"/>
        </w:rPr>
        <w:t>finally</w:t>
      </w:r>
      <w:proofErr w:type="spellEnd"/>
      <w:r w:rsidR="00F25B47" w:rsidRPr="00954922">
        <w:rPr>
          <w:rFonts w:ascii="Arial" w:hAnsi="Arial" w:cs="Arial"/>
          <w:color w:val="000000"/>
          <w:sz w:val="24"/>
          <w:szCs w:val="24"/>
        </w:rPr>
        <w:t xml:space="preserve"> </w:t>
      </w:r>
      <w:r w:rsidR="00954922" w:rsidRPr="00954922">
        <w:rPr>
          <w:rFonts w:ascii="Arial" w:hAnsi="Arial" w:cs="Arial"/>
          <w:color w:val="000000"/>
          <w:sz w:val="24"/>
          <w:szCs w:val="24"/>
        </w:rPr>
        <w:t xml:space="preserve">, embora que seja permitido que isso ocorra algumas vezes para uma melhor leitura das </w:t>
      </w:r>
      <w:proofErr w:type="spellStart"/>
      <w:r w:rsidR="00954922" w:rsidRPr="00954922">
        <w:rPr>
          <w:rFonts w:ascii="Arial" w:hAnsi="Arial" w:cs="Arial"/>
          <w:color w:val="000000"/>
          <w:sz w:val="24"/>
          <w:szCs w:val="24"/>
        </w:rPr>
        <w:t>exceptions</w:t>
      </w:r>
      <w:proofErr w:type="spellEnd"/>
      <w:r w:rsidR="00954922" w:rsidRPr="00954922">
        <w:rPr>
          <w:rFonts w:ascii="Arial" w:hAnsi="Arial" w:cs="Arial"/>
          <w:color w:val="000000"/>
          <w:sz w:val="24"/>
          <w:szCs w:val="24"/>
        </w:rPr>
        <w:t>.</w:t>
      </w:r>
    </w:p>
    <w:p w14:paraId="1199D88B" w14:textId="0643F261" w:rsidR="00954922" w:rsidRDefault="00954922" w:rsidP="0095492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d)</w:t>
      </w:r>
      <w:r w:rsidR="002A5ECB">
        <w:rPr>
          <w:rFonts w:ascii="Arial" w:hAnsi="Arial" w:cs="Arial"/>
          <w:color w:val="000000"/>
          <w:sz w:val="24"/>
          <w:szCs w:val="24"/>
        </w:rPr>
        <w:t>A anotação @ExceptionHandler é usada dentro de uma API para manipular exceções em classes ou métodos específicos.</w:t>
      </w:r>
    </w:p>
    <w:p w14:paraId="77B6322D" w14:textId="2559D379" w:rsidR="002A5ECB" w:rsidRDefault="002A5ECB" w:rsidP="0095492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throw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está no imperativo em inglês e se comporta diferente 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throws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pois ele serve para lançar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exception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caso ocorra algum erro dentro código.</w:t>
      </w:r>
    </w:p>
    <w:p w14:paraId="0212916B" w14:textId="17D3F75C" w:rsidR="002A5ECB" w:rsidRDefault="002A5ECB" w:rsidP="0095492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f) A anotação @ControllerAdvice é usada para capturar os erros e tratá-los</w:t>
      </w:r>
      <w:r w:rsidR="001E45FF">
        <w:rPr>
          <w:rFonts w:ascii="Arial" w:hAnsi="Arial" w:cs="Arial"/>
          <w:color w:val="000000"/>
          <w:sz w:val="24"/>
          <w:szCs w:val="24"/>
        </w:rPr>
        <w:t xml:space="preserve"> de forma global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E45FF">
        <w:rPr>
          <w:rFonts w:ascii="Arial" w:hAnsi="Arial" w:cs="Arial"/>
          <w:color w:val="000000"/>
          <w:sz w:val="24"/>
          <w:szCs w:val="24"/>
        </w:rPr>
        <w:t>no Spring MVC, a mesma ainda tem o controle sobre o corpo da resposta e código do status.</w:t>
      </w:r>
    </w:p>
    <w:p w14:paraId="39C5507A" w14:textId="25AF6372" w:rsidR="001E45FF" w:rsidRDefault="001E45FF" w:rsidP="0095492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g) 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exceptions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servem para tratar erros de forma mais clara </w:t>
      </w:r>
      <w:r w:rsidR="00FC3545">
        <w:rPr>
          <w:rFonts w:ascii="Arial" w:hAnsi="Arial" w:cs="Arial"/>
          <w:color w:val="000000"/>
          <w:sz w:val="24"/>
          <w:szCs w:val="24"/>
        </w:rPr>
        <w:t xml:space="preserve">dentro </w:t>
      </w:r>
      <w:r>
        <w:rPr>
          <w:rFonts w:ascii="Arial" w:hAnsi="Arial" w:cs="Arial"/>
          <w:color w:val="000000"/>
          <w:sz w:val="24"/>
          <w:szCs w:val="24"/>
        </w:rPr>
        <w:t xml:space="preserve">de uma aplicação , bem como entender o motivo que o gerou a fim de que o desenvolvedor saiba explicar ao usuário </w:t>
      </w:r>
      <w:r w:rsidR="00FC3545">
        <w:rPr>
          <w:rFonts w:ascii="Arial" w:hAnsi="Arial" w:cs="Arial"/>
          <w:color w:val="000000"/>
          <w:sz w:val="24"/>
          <w:szCs w:val="24"/>
        </w:rPr>
        <w:t>como tratá-los  e resolvê-los dando a aplicação mais fluidez.</w:t>
      </w:r>
    </w:p>
    <w:p w14:paraId="60381EAE" w14:textId="77777777" w:rsidR="002A5ECB" w:rsidRPr="00954922" w:rsidRDefault="002A5ECB" w:rsidP="009549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A5ECB" w:rsidRPr="0095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3367" w14:textId="77777777" w:rsidR="00112730" w:rsidRDefault="00112730" w:rsidP="00D47B5E">
      <w:pPr>
        <w:spacing w:after="0" w:line="240" w:lineRule="auto"/>
      </w:pPr>
      <w:r>
        <w:separator/>
      </w:r>
    </w:p>
  </w:endnote>
  <w:endnote w:type="continuationSeparator" w:id="0">
    <w:p w14:paraId="43BACEA1" w14:textId="77777777" w:rsidR="00112730" w:rsidRDefault="00112730" w:rsidP="00D4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06C0" w14:textId="77777777" w:rsidR="00112730" w:rsidRDefault="00112730" w:rsidP="00D47B5E">
      <w:pPr>
        <w:spacing w:after="0" w:line="240" w:lineRule="auto"/>
      </w:pPr>
      <w:r>
        <w:separator/>
      </w:r>
    </w:p>
  </w:footnote>
  <w:footnote w:type="continuationSeparator" w:id="0">
    <w:p w14:paraId="5DDD0132" w14:textId="77777777" w:rsidR="00112730" w:rsidRDefault="00112730" w:rsidP="00D47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5E"/>
    <w:rsid w:val="00112730"/>
    <w:rsid w:val="001E45FF"/>
    <w:rsid w:val="002A5ECB"/>
    <w:rsid w:val="004D3095"/>
    <w:rsid w:val="00754813"/>
    <w:rsid w:val="00887B3B"/>
    <w:rsid w:val="00947CDA"/>
    <w:rsid w:val="00954922"/>
    <w:rsid w:val="00CB1E6B"/>
    <w:rsid w:val="00CE1510"/>
    <w:rsid w:val="00D47B5E"/>
    <w:rsid w:val="00EA6B68"/>
    <w:rsid w:val="00F25B47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037C7"/>
  <w15:chartTrackingRefBased/>
  <w15:docId w15:val="{6DB10FD7-8611-4051-A2DF-7B1FABC8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F25B4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5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549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95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Barbosa Lima</dc:creator>
  <cp:keywords/>
  <dc:description/>
  <cp:lastModifiedBy>Carlos Barbosa Lima</cp:lastModifiedBy>
  <cp:revision>2</cp:revision>
  <dcterms:created xsi:type="dcterms:W3CDTF">2021-11-04T12:19:00Z</dcterms:created>
  <dcterms:modified xsi:type="dcterms:W3CDTF">2021-11-04T17:30:00Z</dcterms:modified>
</cp:coreProperties>
</file>