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406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GAO</w:t>
      </w:r>
      <w:r>
        <w:t xml:space="preserve"> </w:t>
      </w:r>
      <w:r>
        <w:t xml:space="preserve">Zheng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ab-info"/>
      <w:bookmarkEnd w:id="21"/>
      <w:r>
        <w:t xml:space="preserve">Lab info</w:t>
      </w:r>
    </w:p>
    <w:p>
      <w:pPr>
        <w:numPr>
          <w:numId w:val="1001"/>
          <w:ilvl w:val="0"/>
        </w:numPr>
      </w:pPr>
      <w:r>
        <w:t xml:space="preserve">Lab section: Thursday, 11:30 am - 1:00 am (Gao, Zheng)</w:t>
      </w:r>
    </w:p>
    <w:p>
      <w:pPr>
        <w:numPr>
          <w:numId w:val="1001"/>
          <w:ilvl w:val="0"/>
        </w:numPr>
      </w:pPr>
      <w:r>
        <w:t xml:space="preserve">Office hours: (Science Learning Center, Chemistry building, attend any)</w:t>
      </w:r>
    </w:p>
    <w:p>
      <w:pPr>
        <w:numPr>
          <w:numId w:val="1002"/>
          <w:ilvl w:val="1"/>
        </w:numPr>
      </w:pPr>
      <w:r>
        <w:t xml:space="preserve">Tuesday: 10:00a.m. – 11:30a.m. (Gao, Zheng)</w:t>
      </w:r>
    </w:p>
    <w:p>
      <w:pPr>
        <w:numPr>
          <w:numId w:val="1002"/>
          <w:ilvl w:val="1"/>
        </w:numPr>
      </w:pPr>
      <w:r>
        <w:t xml:space="preserve">Wednesday 4:00p.m.-5:30p.m. (Liu, Boang)</w:t>
      </w:r>
    </w:p>
    <w:p>
      <w:r>
        <w:t xml:space="preserve">Face to face conversation is prefered to email conversations.</w:t>
      </w:r>
    </w:p>
    <w:p>
      <w:r>
        <w:t xml:space="preserve">I am roughly following the</w:t>
      </w:r>
      <w:r>
        <w:t xml:space="preserve"> </w:t>
      </w:r>
      <w:r>
        <w:rPr>
          <w:b/>
        </w:rPr>
        <w:t xml:space="preserve">TutorialsPoint.com</w:t>
      </w:r>
      <w:r>
        <w:t xml:space="preserve">'s R tutorial:</w:t>
      </w:r>
      <w:r>
        <w:t xml:space="preserve"> </w:t>
      </w:r>
      <w:hyperlink r:id="rId22">
        <w:r>
          <w:rPr>
            <w:rStyle w:val="Link"/>
          </w:rPr>
          <w:t xml:space="preserve">http://www.tutorialspoint.com/r/</w:t>
        </w:r>
      </w:hyperlink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4" w:name="getting-started"/>
      <w:bookmarkEnd w:id="24"/>
      <w:r>
        <w:t xml:space="preserve">Getting started</w:t>
      </w:r>
    </w:p>
    <w:p>
      <w:pPr>
        <w:pStyle w:val="SourceCode"/>
      </w:pPr>
      <w:r>
        <w:rPr>
          <w:rStyle w:val="CommentTok"/>
        </w:rPr>
        <w:t xml:space="preserve"># get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"/home/gaozheng/Teaching/Stats406/R_scripts/lab1"</w:t>
      </w:r>
    </w:p>
    <w:p>
      <w:pPr>
        <w:pStyle w:val="SourceCode"/>
      </w:pPr>
      <w:r>
        <w:rPr>
          <w:rStyle w:val="CommentTok"/>
        </w:rPr>
        <w:t xml:space="preserve"># set appropriate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"/home/gaozheng/Teaching/Stats406/R_scripts"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data-types"/>
      <w:bookmarkEnd w:id="25"/>
      <w:r>
        <w:t xml:space="preserve">Data types</w:t>
      </w:r>
    </w:p>
    <w:p>
      <w:r>
        <w:t xml:space="preserve">There are 6 types of basic data types in R: Logical, Numeric, Integer, Complex, Character, Raw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23.5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+5i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"TRUE"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charToRaw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Heading2"/>
      </w:pPr>
      <w:bookmarkStart w:id="26" w:name="vectors-and-lists"/>
      <w:bookmarkEnd w:id="26"/>
      <w:r>
        <w:t xml:space="preserve">Vectors and Lists</w:t>
      </w:r>
    </w:p>
    <w:p>
      <w:r>
        <w:t xml:space="preserve">Vectors contains objects of the</w:t>
      </w:r>
      <w:r>
        <w:t xml:space="preserve"> </w:t>
      </w:r>
      <w:r>
        <w:rPr>
          <w:i/>
        </w:rPr>
        <w:t xml:space="preserve">same</w:t>
      </w:r>
      <w:r>
        <w:t xml:space="preserve"> </w:t>
      </w:r>
      <w:r>
        <w:t xml:space="preserve">type. List doesn't require members to be of the same type.</w:t>
      </w:r>
    </w:p>
    <w:p>
      <w:pPr>
        <w:pStyle w:val="Heading3"/>
      </w:pPr>
      <w:bookmarkStart w:id="27" w:name="vectors"/>
      <w:bookmarkEnd w:id="27"/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 initialize a vector (concatenation)</w:t>
      </w:r>
      <w:r>
        <w:br w:type="textWrapping"/>
      </w:r>
      <w:r>
        <w:rPr>
          <w:rStyle w:val="NormalTok"/>
        </w:rPr>
        <w:t xml:space="preserve">vector1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a vector (works inside functions)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(vector1)</w:t>
      </w:r>
    </w:p>
    <w:p>
      <w:pPr>
        <w:pStyle w:val="SourceCode"/>
      </w:pPr>
      <w:r>
        <w:rPr>
          <w:rStyle w:val="VerbatimChar"/>
        </w:rPr>
        <w:t xml:space="preserve">## [1] "1"    "A"    "TRUE" "2.3"</w:t>
      </w:r>
    </w:p>
    <w:p>
      <w:pPr>
        <w:pStyle w:val="SourceCode"/>
      </w:pPr>
      <w:r>
        <w:rPr>
          <w:rStyle w:val="CommentTok"/>
        </w:rPr>
        <w:t xml:space="preserve"># another way to display a variable (doesn't work inside functions)</w:t>
      </w:r>
      <w:r>
        <w:br w:type="textWrapping"/>
      </w:r>
      <w:r>
        <w:rPr>
          <w:rStyle w:val="NormalTok"/>
        </w:rPr>
        <w:t xml:space="preserve">vector1</w:t>
      </w:r>
    </w:p>
    <w:p>
      <w:pPr>
        <w:pStyle w:val="SourceCode"/>
      </w:pPr>
      <w:r>
        <w:rPr>
          <w:rStyle w:val="VerbatimChar"/>
        </w:rPr>
        <w:t xml:space="preserve">## [1] "1"    "A"    "TRUE" "2.3"</w:t>
      </w:r>
    </w:p>
    <w:p>
      <w:pPr>
        <w:pStyle w:val="SourceCode"/>
      </w:pPr>
      <w:r>
        <w:rPr>
          <w:rStyle w:val="CommentTok"/>
        </w:rPr>
        <w:t xml:space="preserve"># another way to initialize a vector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mmentTok"/>
        </w:rPr>
        <w:t xml:space="preserve"># yet another way to initialize a vector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you can leave out the paramenter names as long as the orders are correct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initialize a variable using existing ones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mmentTok"/>
        </w:rPr>
        <w:t xml:space="preserve"># Notice that you don't have to write a loop to define y</w:t>
      </w:r>
      <w:r>
        <w:br w:type="textWrapping"/>
      </w:r>
      <w:r>
        <w:rPr>
          <w:rStyle w:val="CommentTok"/>
        </w:rPr>
        <w:t xml:space="preserve"># R is 'vector-friendly'</w:t>
      </w:r>
      <w:r>
        <w:br w:type="textWrapping"/>
      </w:r>
      <w:r>
        <w:rPr>
          <w:rStyle w:val="CommentTok"/>
        </w:rPr>
        <w:t xml:space="preserve"># In fact you should AVOID writting loops in R unless necessary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Heading3"/>
      </w:pPr>
      <w:bookmarkStart w:id="28" w:name="lists"/>
      <w:bookmarkEnd w:id="28"/>
      <w:r>
        <w:t xml:space="preserve">Lists</w:t>
      </w:r>
    </w:p>
    <w:p>
      <w:pPr>
        <w:pStyle w:val="SourceCode"/>
      </w:pPr>
      <w:r>
        <w:rPr>
          <w:rStyle w:val="CommentTok"/>
        </w:rPr>
        <w:t xml:space="preserve"># Create a list.</w:t>
      </w:r>
      <w:r>
        <w:br w:type="textWrapping"/>
      </w:r>
      <w:r>
        <w:rPr>
          <w:rStyle w:val="NormalTok"/>
        </w:rPr>
        <w:t xml:space="preserve">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,sin)</w:t>
      </w:r>
      <w:r>
        <w:br w:type="textWrapping"/>
      </w:r>
      <w:r>
        <w:rPr>
          <w:rStyle w:val="CommentTok"/>
        </w:rPr>
        <w:t xml:space="preserve"># Now things inside list1 do NOT get converted to the same type!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 5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function (x)  .Primitive("sin")</w:t>
      </w:r>
    </w:p>
    <w:p>
      <w:pPr>
        <w:pStyle w:val="Heading3"/>
      </w:pPr>
      <w:bookmarkStart w:id="29" w:name="subsetting-a-vector-list"/>
      <w:bookmarkEnd w:id="29"/>
      <w:r>
        <w:t xml:space="preserve">Subsetting a vector / list</w:t>
      </w:r>
    </w:p>
    <w:p>
      <w:pPr>
        <w:pStyle w:val="SourceCode"/>
      </w:pPr>
      <w:r>
        <w:rPr>
          <w:rStyle w:val="CommentTok"/>
        </w:rPr>
        <w:t xml:space="preserve"># You can ``access'' any elements of a vector / list by providing its index inside the [ ]</w:t>
      </w:r>
      <w:r>
        <w:br w:type="textWrapping"/>
      </w:r>
      <w:r>
        <w:rPr>
          <w:rStyle w:val="NormalTok"/>
        </w:rPr>
        <w:t xml:space="preserve">vector1[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CommentTok"/>
        </w:rPr>
        <w:t xml:space="preserve"># Or by providing a vector of indices</w:t>
      </w:r>
      <w:r>
        <w:br w:type="textWrapping"/>
      </w:r>
      <w:r>
        <w:rPr>
          <w:rStyle w:val="NormalTok"/>
        </w:rPr>
        <w:t xml:space="preserve">vector1[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"1"    "A"    "TRUE"</w:t>
      </w:r>
    </w:p>
    <w:p>
      <w:pPr>
        <w:pStyle w:val="SourceCode"/>
      </w:pPr>
      <w:r>
        <w:rPr>
          <w:rStyle w:val="CommentTok"/>
        </w:rPr>
        <w:t xml:space="preserve"># Or by providing a vector of Logicals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(T,F,F,T)</w:t>
      </w:r>
      <w:r>
        <w:br w:type="textWrapping"/>
      </w:r>
      <w:r>
        <w:rPr>
          <w:rStyle w:val="NormalTok"/>
        </w:rPr>
        <w:t xml:space="preserve">vector1[index]</w:t>
      </w:r>
    </w:p>
    <w:p>
      <w:pPr>
        <w:pStyle w:val="SourceCode"/>
      </w:pPr>
      <w:r>
        <w:rPr>
          <w:rStyle w:val="VerbatimChar"/>
        </w:rPr>
        <w:t xml:space="preserve">## [1] "1"   "2.3"</w:t>
      </w:r>
    </w:p>
    <w:p>
      <w:pPr>
        <w:pStyle w:val="Heading4"/>
      </w:pPr>
      <w:bookmarkStart w:id="30" w:name="quiz-what-happens-if-the-length-of-the-logical-index-and-the-vector-disagrees"/>
      <w:bookmarkEnd w:id="30"/>
      <w:r>
        <w:t xml:space="preserve">Quiz: what happens if the length of the Logical index and the vector disagrees?</w:t>
      </w:r>
    </w:p>
    <w:p>
      <w:pPr>
        <w:pStyle w:val="SourceCode"/>
      </w:pPr>
      <w:r>
        <w:rPr>
          <w:rStyle w:val="CommentTok"/>
        </w:rPr>
        <w:t xml:space="preserve"># vector1[c(T,F,F)]</w:t>
      </w:r>
    </w:p>
    <w:p>
      <w:r>
        <w:t xml:space="preserve">Subsetting a list is</w:t>
      </w:r>
      <w:r>
        <w:t xml:space="preserve"> </w:t>
      </w:r>
      <w:r>
        <w:rPr>
          <w:b/>
        </w:rPr>
        <w:t xml:space="preserve">tricky</w:t>
      </w:r>
      <w:r>
        <w:t xml:space="preserve">!</w:t>
      </w:r>
    </w:p>
    <w:p>
      <w:pPr>
        <w:pStyle w:val="SourceCode"/>
      </w:pPr>
      <w:r>
        <w:rPr>
          <w:rStyle w:val="CommentTok"/>
        </w:rPr>
        <w:t xml:space="preserve"># Subsetting a list with [ ], and you still get a list!</w:t>
      </w:r>
      <w:r>
        <w:br w:type="textWrapping"/>
      </w:r>
      <w:r>
        <w:rPr>
          <w:rStyle w:val="NormalTok"/>
        </w:rPr>
        <w:t xml:space="preserve">list1[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 5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(list1[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 To extract the vector, use double [[ ]]</w:t>
      </w:r>
      <w:r>
        <w:br w:type="textWrapping"/>
      </w:r>
      <w:r>
        <w:rPr>
          <w:rStyle w:val="NormalTok"/>
        </w:rPr>
        <w:t xml:space="preserve">list1[[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2 5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(list1[[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r>
        <w:t xml:space="preserve">Provocative imagery by</w:t>
      </w:r>
      <w:r>
        <w:t xml:space="preserve"> </w:t>
      </w:r>
      <w:hyperlink r:id="rId31">
        <w:r>
          <w:rPr>
            <w:rStyle w:val="Link"/>
          </w:rPr>
          <w:t xml:space="preserve">Hadley Wickham</w:t>
        </w:r>
      </w:hyperlink>
      <w:r>
        <w:t xml:space="preserve">:</w:t>
      </w:r>
    </w:p>
    <w:p>
      <w:r>
        <w:drawing>
          <wp:inline>
            <wp:extent cx="5440680" cy="25117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pbs.twimg.com/media/CO2_qPVWsAAErb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matrices"/>
      <w:bookmarkEnd w:id="35"/>
      <w:r>
        <w:t xml:space="preserve">Matrices</w:t>
      </w:r>
    </w:p>
    <w:p>
      <w:r>
        <w:t xml:space="preserve">Think of them as ``2-D vectors''.</w:t>
      </w:r>
    </w:p>
    <w:p>
      <w:pPr>
        <w:pStyle w:val="Heading3"/>
      </w:pPr>
      <w:bookmarkStart w:id="36" w:name="creating-a-matrix"/>
      <w:bookmarkEnd w:id="36"/>
      <w:r>
        <w:t xml:space="preserve">Creating a matrix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2    6</w:t>
      </w:r>
      <w:r>
        <w:br w:type="textWrapping"/>
      </w:r>
      <w:r>
        <w:rPr>
          <w:rStyle w:val="VerbatimChar"/>
        </w:rPr>
        <w:t xml:space="preserve">## [2,]    3    7    1</w:t>
      </w:r>
    </w:p>
    <w:p>
      <w:pPr>
        <w:pStyle w:val="SourceCode"/>
      </w:pPr>
      <w:r>
        <w:rPr>
          <w:rStyle w:val="CommentTok"/>
        </w:rPr>
        <w:t xml:space="preserve"># Matrix transpose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4    3</w:t>
      </w:r>
      <w:r>
        <w:br w:type="textWrapping"/>
      </w:r>
      <w:r>
        <w:rPr>
          <w:rStyle w:val="VerbatimChar"/>
        </w:rPr>
        <w:t xml:space="preserve">## [2,]    2    7</w:t>
      </w:r>
      <w:r>
        <w:br w:type="textWrapping"/>
      </w:r>
      <w:r>
        <w:rPr>
          <w:rStyle w:val="VerbatimChar"/>
        </w:rPr>
        <w:t xml:space="preserve">## [3,]    6    1</w:t>
      </w:r>
    </w:p>
    <w:p>
      <w:pPr>
        <w:pStyle w:val="Heading3"/>
      </w:pPr>
      <w:bookmarkStart w:id="37" w:name="naming-the-columns-and-rows-always-good-to-have-meaningful-names"/>
      <w:bookmarkEnd w:id="37"/>
      <w:r>
        <w:t xml:space="preserve">Naming the columns and rows (always good to have meaningful names)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'row1'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'row2'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col1 col2 col3</w:t>
      </w:r>
      <w:r>
        <w:br w:type="textWrapping"/>
      </w:r>
      <w:r>
        <w:rPr>
          <w:rStyle w:val="VerbatimChar"/>
        </w:rPr>
        <w:t xml:space="preserve">## row1    4    2    6</w:t>
      </w:r>
      <w:r>
        <w:br w:type="textWrapping"/>
      </w:r>
      <w:r>
        <w:rPr>
          <w:rStyle w:val="VerbatimChar"/>
        </w:rPr>
        <w:t xml:space="preserve">## row2    3    7    1</w:t>
      </w:r>
    </w:p>
    <w:p>
      <w:pPr>
        <w:pStyle w:val="Heading4"/>
      </w:pPr>
      <w:bookmarkStart w:id="38" w:name="quiz-what-happens-if-the-length-of-the-content-and-the-matrix-size-disagrees"/>
      <w:bookmarkEnd w:id="38"/>
      <w:r>
        <w:t xml:space="preserve">Quiz: what happens if the length of the content and the matrix size disagrees?</w:t>
      </w:r>
    </w:p>
    <w:p>
      <w:pPr>
        <w:pStyle w:val="SourceCode"/>
      </w:pPr>
      <w:r>
        <w:rPr>
          <w:rStyle w:val="CommentTok"/>
        </w:rPr>
        <w:t xml:space="preserve"># M &lt;- matrix(1:5, nrow = 2, ncol = 3)</w:t>
      </w:r>
      <w:r>
        <w:br w:type="textWrapping"/>
      </w:r>
      <w:r>
        <w:rPr>
          <w:rStyle w:val="CommentTok"/>
        </w:rPr>
        <w:t xml:space="preserve"># print(M)</w:t>
      </w:r>
    </w:p>
    <w:p>
      <w:r>
        <w:t xml:space="preserve">Subsetting of a matrix is siimlar to that of a vector, except you need to provide two indices for the two dimensions:</w:t>
      </w:r>
    </w:p>
    <w:p>
      <w:pPr>
        <w:pStyle w:val="SourceCode"/>
      </w:pPr>
      <w:r>
        <w:rPr>
          <w:rStyle w:val="NormalTok"/>
        </w:rPr>
        <w:t xml:space="preserve">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col1 col3 </w:t>
      </w:r>
      <w:r>
        <w:br w:type="textWrapping"/>
      </w:r>
      <w:r>
        <w:rPr>
          <w:rStyle w:val="VerbatimChar"/>
        </w:rPr>
        <w:t xml:space="preserve">##    3    1</w:t>
      </w:r>
    </w:p>
    <w:p>
      <w:pPr>
        <w:pStyle w:val="Heading3"/>
      </w:pPr>
      <w:bookmarkStart w:id="39" w:name="matrix-mutiplication"/>
      <w:bookmarkEnd w:id="39"/>
      <w:r>
        <w:t xml:space="preserve">Matrix mutiplication</w:t>
      </w:r>
    </w:p>
    <w:p>
      <w:r>
        <w:t xml:space="preserve">Dimensions must agree! Vectors are treated by default as column vectors.</w:t>
      </w:r>
    </w:p>
    <w:p>
      <w:pPr>
        <w:pStyle w:val="SourceCode"/>
      </w:pPr>
      <w:r>
        <w:rPr>
          <w:rStyle w:val="CommentTok"/>
        </w:rPr>
        <w:t xml:space="preserve"># with a vector</w:t>
      </w:r>
      <w:r>
        <w:br w:type="textWrapping"/>
      </w:r>
      <w:r>
        <w:rPr>
          <w:rStyle w:val="NormalTok"/>
        </w:rPr>
        <w:t xml:space="preserve">M%*%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row1   26</w:t>
      </w:r>
      <w:r>
        <w:br w:type="textWrapping"/>
      </w:r>
      <w:r>
        <w:rPr>
          <w:rStyle w:val="VerbatimChar"/>
        </w:rPr>
        <w:t xml:space="preserve">## row2   20</w:t>
      </w:r>
    </w:p>
    <w:p>
      <w:pPr>
        <w:pStyle w:val="SourceCode"/>
      </w:pPr>
      <w:r>
        <w:rPr>
          <w:rStyle w:val="CommentTok"/>
        </w:rPr>
        <w:t xml:space="preserve"># with another matrix</w:t>
      </w:r>
      <w:r>
        <w:br w:type="textWrapping"/>
      </w:r>
      <w:r>
        <w:rPr>
          <w:rStyle w:val="NormalTok"/>
        </w:rPr>
        <w:t xml:space="preserve">M%*%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row1 row2</w:t>
      </w:r>
      <w:r>
        <w:br w:type="textWrapping"/>
      </w:r>
      <w:r>
        <w:rPr>
          <w:rStyle w:val="VerbatimChar"/>
        </w:rPr>
        <w:t xml:space="preserve">## row1   56   32</w:t>
      </w:r>
      <w:r>
        <w:br w:type="textWrapping"/>
      </w:r>
      <w:r>
        <w:rPr>
          <w:rStyle w:val="VerbatimChar"/>
        </w:rPr>
        <w:t xml:space="preserve">## row2   32   59</w:t>
      </w:r>
    </w:p>
    <w:p>
      <w:pPr>
        <w:pStyle w:val="Heading4"/>
      </w:pPr>
      <w:bookmarkStart w:id="40" w:name="quiz-what-happens-if-the-orientation-is-misaligned-for-the-vector"/>
      <w:bookmarkEnd w:id="40"/>
      <w:r>
        <w:t xml:space="preserve">Quiz: what happens if the orientation is misaligned for the vector?</w:t>
      </w:r>
    </w:p>
    <w:p>
      <w:pPr>
        <w:pStyle w:val="SourceCode"/>
      </w:pPr>
      <w:r>
        <w:rPr>
          <w:rStyle w:val="CommentTok"/>
        </w:rPr>
        <w:t xml:space="preserve"># M%*%t(c(1,2,3))</w:t>
      </w:r>
      <w:r>
        <w:br w:type="textWrapping"/>
      </w:r>
      <w:r>
        <w:rPr>
          <w:rStyle w:val="CommentTok"/>
        </w:rPr>
        <w:t xml:space="preserve"># What about this?</w:t>
      </w:r>
      <w:r>
        <w:br w:type="textWrapping"/>
      </w:r>
      <w:r>
        <w:rPr>
          <w:rStyle w:val="CommentTok"/>
        </w:rPr>
        <w:t xml:space="preserve"># t(c(1,2))%*%M</w:t>
      </w:r>
    </w:p>
    <w:p>
      <w:pPr>
        <w:pStyle w:val="Heading2"/>
      </w:pPr>
      <w:bookmarkStart w:id="41" w:name="dataframes"/>
      <w:bookmarkEnd w:id="41"/>
      <w:r>
        <w:t xml:space="preserve">Dataframes</w:t>
      </w:r>
    </w:p>
    <w:p>
      <w:r>
        <w:t xml:space="preserve">Data frame is an extension to matrices, allowing columns to take different types.</w:t>
      </w:r>
    </w:p>
    <w:p>
      <w:pPr>
        <w:pStyle w:val="SourceCode"/>
      </w:pP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col3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</w:p>
    <w:p>
      <w:r>
        <w:t xml:space="preserve">Numerical objects are converted to characters when concatenating A1 to A3, same as when you create a vector of mixed data types.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(col1 , col2 , col3) </w:t>
      </w:r>
      <w:r>
        <w:rPr>
          <w:rStyle w:val="CommentTok"/>
        </w:rPr>
        <w:t xml:space="preserve"># cbind for 'column bind'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col1  col2 col3    </w:t>
      </w:r>
      <w:r>
        <w:br w:type="textWrapping"/>
      </w:r>
      <w:r>
        <w:rPr>
          <w:rStyle w:val="VerbatimChar"/>
        </w:rPr>
        <w:t xml:space="preserve">## [1,] "0.1" "a"  "0.841" </w:t>
      </w:r>
      <w:r>
        <w:br w:type="textWrapping"/>
      </w:r>
      <w:r>
        <w:rPr>
          <w:rStyle w:val="VerbatimChar"/>
        </w:rPr>
        <w:t xml:space="preserve">## [2,] "0.2" "b"  "0.909" </w:t>
      </w:r>
      <w:r>
        <w:br w:type="textWrapping"/>
      </w:r>
      <w:r>
        <w:rPr>
          <w:rStyle w:val="VerbatimChar"/>
        </w:rPr>
        <w:t xml:space="preserve">## [3,] "0.3" "c"  "0.141" </w:t>
      </w:r>
      <w:r>
        <w:br w:type="textWrapping"/>
      </w:r>
      <w:r>
        <w:rPr>
          <w:rStyle w:val="VerbatimChar"/>
        </w:rPr>
        <w:t xml:space="preserve">## [4,] "0.4" "d"  "-0.757"</w:t>
      </w:r>
      <w:r>
        <w:br w:type="textWrapping"/>
      </w:r>
      <w:r>
        <w:rPr>
          <w:rStyle w:val="VerbatimChar"/>
        </w:rPr>
        <w:t xml:space="preserve">## [5,] "0.5" "e"  "-0.959"</w:t>
      </w:r>
    </w:p>
    <w:p>
      <w:r>
        <w:t xml:space="preserve">Data frames keep numerical variables numerical, and convert characters to factors.</w:t>
      </w:r>
    </w:p>
    <w:p>
      <w:pPr>
        <w:pStyle w:val="SourceCode"/>
      </w:pPr>
      <w:r>
        <w:rPr>
          <w:rStyle w:val="NormalTok"/>
        </w:rPr>
        <w:t xml:space="preserve">dataframe1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(col1 , col2 , col3)</w:t>
      </w:r>
      <w:r>
        <w:br w:type="textWrapping"/>
      </w:r>
      <w:r>
        <w:rPr>
          <w:rStyle w:val="NormalTok"/>
        </w:rPr>
        <w:t xml:space="preserve">dataframe1</w:t>
      </w:r>
    </w:p>
    <w:p>
      <w:pPr>
        <w:pStyle w:val="SourceCode"/>
      </w:pPr>
      <w:r>
        <w:rPr>
          <w:rStyle w:val="VerbatimChar"/>
        </w:rPr>
        <w:t xml:space="preserve">##   col1 col2   col3</w:t>
      </w:r>
      <w:r>
        <w:br w:type="textWrapping"/>
      </w:r>
      <w:r>
        <w:rPr>
          <w:rStyle w:val="VerbatimChar"/>
        </w:rPr>
        <w:t xml:space="preserve">## 1  0.1    a  0.841</w:t>
      </w:r>
      <w:r>
        <w:br w:type="textWrapping"/>
      </w:r>
      <w:r>
        <w:rPr>
          <w:rStyle w:val="VerbatimChar"/>
        </w:rPr>
        <w:t xml:space="preserve">## 2  0.2    b  0.909</w:t>
      </w:r>
      <w:r>
        <w:br w:type="textWrapping"/>
      </w:r>
      <w:r>
        <w:rPr>
          <w:rStyle w:val="VerbatimChar"/>
        </w:rPr>
        <w:t xml:space="preserve">## 3  0.3    c  0.141</w:t>
      </w:r>
      <w:r>
        <w:br w:type="textWrapping"/>
      </w:r>
      <w:r>
        <w:rPr>
          <w:rStyle w:val="VerbatimChar"/>
        </w:rPr>
        <w:t xml:space="preserve">## 4  0.4    d -0.757</w:t>
      </w:r>
      <w:r>
        <w:br w:type="textWrapping"/>
      </w:r>
      <w:r>
        <w:rPr>
          <w:rStyle w:val="VerbatimChar"/>
        </w:rPr>
        <w:t xml:space="preserve">## 5  0.5    e -0.959</w:t>
      </w:r>
    </w:p>
    <w:p>
      <w:r>
        <w:t xml:space="preserve">Viewing dataframe summaries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(dataframe1)</w:t>
      </w:r>
    </w:p>
    <w:p>
      <w:pPr>
        <w:pStyle w:val="SourceCode"/>
      </w:pPr>
      <w:r>
        <w:rPr>
          <w:rStyle w:val="VerbatimChar"/>
        </w:rPr>
        <w:t xml:space="preserve">##       col1     col2       col3       </w:t>
      </w:r>
      <w:r>
        <w:br w:type="textWrapping"/>
      </w:r>
      <w:r>
        <w:rPr>
          <w:rStyle w:val="VerbatimChar"/>
        </w:rPr>
        <w:t xml:space="preserve">##  Min.   :0.1   a:1   Min.   :-0.959  </w:t>
      </w:r>
      <w:r>
        <w:br w:type="textWrapping"/>
      </w:r>
      <w:r>
        <w:rPr>
          <w:rStyle w:val="VerbatimChar"/>
        </w:rPr>
        <w:t xml:space="preserve">##  1st Qu.:0.2   b:1   1st Qu.:-0.757  </w:t>
      </w:r>
      <w:r>
        <w:br w:type="textWrapping"/>
      </w:r>
      <w:r>
        <w:rPr>
          <w:rStyle w:val="VerbatimChar"/>
        </w:rPr>
        <w:t xml:space="preserve">##  Median :0.3   c:1   Median : 0.141  </w:t>
      </w:r>
      <w:r>
        <w:br w:type="textWrapping"/>
      </w:r>
      <w:r>
        <w:rPr>
          <w:rStyle w:val="VerbatimChar"/>
        </w:rPr>
        <w:t xml:space="preserve">##  Mean   :0.3   d:1   Mean   : 0.035  </w:t>
      </w:r>
      <w:r>
        <w:br w:type="textWrapping"/>
      </w:r>
      <w:r>
        <w:rPr>
          <w:rStyle w:val="VerbatimChar"/>
        </w:rPr>
        <w:t xml:space="preserve">##  3rd Qu.:0.4   e:1   3rd Qu.: 0.841  </w:t>
      </w:r>
      <w:r>
        <w:br w:type="textWrapping"/>
      </w:r>
      <w:r>
        <w:rPr>
          <w:rStyle w:val="VerbatimChar"/>
        </w:rPr>
        <w:t xml:space="preserve">##  Max.   :0.5         Max.   : 0.909</w:t>
      </w:r>
    </w:p>
    <w:p>
      <w:pPr>
        <w:pStyle w:val="Heading2"/>
      </w:pPr>
      <w:bookmarkStart w:id="42" w:name="basic-plotting"/>
      <w:bookmarkEnd w:id="42"/>
      <w:r>
        <w:t xml:space="preserve">Basic plotting</w:t>
      </w:r>
    </w:p>
    <w:p>
      <w:pPr>
        <w:pStyle w:val="SourceCode"/>
      </w:pPr>
      <w:r>
        <w:rPr>
          <w:rStyle w:val="CommentTok"/>
        </w:rPr>
        <w:t xml:space="preserve"># plot a series against another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406Lab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connecting the dots, add colors, plotting ranges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406Lab1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look-for-variables-in-environment"/>
      <w:bookmarkEnd w:id="45"/>
      <w:r>
        <w:t xml:space="preserve">Look for variables in environment</w:t>
      </w:r>
    </w:p>
    <w:p>
      <w:pPr>
        <w:pStyle w:val="SourceCode"/>
      </w:pPr>
      <w:r>
        <w:rPr>
          <w:rStyle w:val="CommentTok"/>
        </w:rPr>
        <w:t xml:space="preserve"># list variables in the environment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"A"          "col1"       "col2"       "col3"       "dataframe1"</w:t>
      </w:r>
      <w:r>
        <w:br w:type="textWrapping"/>
      </w:r>
      <w:r>
        <w:rPr>
          <w:rStyle w:val="VerbatimChar"/>
        </w:rPr>
        <w:t xml:space="preserve">##  [6] "index"      "list1"      "M"          "v"          "vector1"   </w:t>
      </w:r>
      <w:r>
        <w:br w:type="textWrapping"/>
      </w:r>
      <w:r>
        <w:rPr>
          <w:rStyle w:val="VerbatimChar"/>
        </w:rPr>
        <w:t xml:space="preserve">## [11] "x"          "y"</w:t>
      </w:r>
    </w:p>
    <w:p>
      <w:pPr>
        <w:pStyle w:val="SourceCode"/>
      </w:pPr>
      <w:r>
        <w:rPr>
          <w:rStyle w:val="CommentTok"/>
        </w:rPr>
        <w:t xml:space="preserve"># remove a variable from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StringTok"/>
        </w:rPr>
        <w:t xml:space="preserve">'vector1'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Now 'vector1' is gone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"A"          "col1"       "col2"       "col3"       "dataframe1"</w:t>
      </w:r>
      <w:r>
        <w:br w:type="textWrapping"/>
      </w:r>
      <w:r>
        <w:rPr>
          <w:rStyle w:val="VerbatimChar"/>
        </w:rPr>
        <w:t xml:space="preserve">##  [6] "index"      "list1"      "M"          "v"          "x"         </w:t>
      </w:r>
      <w:r>
        <w:br w:type="textWrapping"/>
      </w:r>
      <w:r>
        <w:rPr>
          <w:rStyle w:val="VerbatimChar"/>
        </w:rPr>
        <w:t xml:space="preserve">## [11] "y"</w:t>
      </w:r>
    </w:p>
    <w:p>
      <w:pPr>
        <w:pStyle w:val="Heading2"/>
      </w:pPr>
      <w:bookmarkStart w:id="46" w:name="functions"/>
      <w:bookmarkEnd w:id="46"/>
      <w:r>
        <w:t xml:space="preserve">Functions</w:t>
      </w:r>
    </w:p>
    <w:p>
      <w:pPr>
        <w:pStyle w:val="Heading3"/>
      </w:pPr>
      <w:bookmarkStart w:id="47" w:name="how-to-use-an-existing-function-from-package"/>
      <w:bookmarkEnd w:id="47"/>
      <w:r>
        <w:t xml:space="preserve">How to use an existing function from package</w:t>
      </w:r>
    </w:p>
    <w:p>
      <w:pPr>
        <w:pStyle w:val="SourceCode"/>
      </w:pPr>
      <w:r>
        <w:rPr>
          <w:rStyle w:val="CommentTok"/>
        </w:rPr>
        <w:t xml:space="preserve"># look for manual for a function</w:t>
      </w:r>
      <w:r>
        <w:br w:type="textWrapping"/>
      </w:r>
      <w:r>
        <w:rPr>
          <w:rStyle w:val="NormalTok"/>
        </w:rPr>
        <w:t xml:space="preserve">?rm</w:t>
      </w:r>
      <w:r>
        <w:br w:type="textWrapping"/>
      </w:r>
      <w:r>
        <w:rPr>
          <w:rStyle w:val="CommentTok"/>
        </w:rPr>
        <w:t xml:space="preserve"># fuzzy search</w:t>
      </w:r>
      <w:r>
        <w:br w:type="textWrapping"/>
      </w:r>
      <w:r>
        <w:rPr>
          <w:rStyle w:val="NormalTok"/>
        </w:rPr>
        <w:t xml:space="preserve">??remove</w:t>
      </w:r>
    </w:p>
    <w:p>
      <w:r>
        <w:t xml:space="preserve">I find Google search more helpful than ``??''.</w:t>
      </w:r>
    </w:p>
    <w:p>
      <w:pPr>
        <w:pStyle w:val="Heading3"/>
      </w:pPr>
      <w:bookmarkStart w:id="48" w:name="how-to-define-a-new-function"/>
      <w:bookmarkEnd w:id="48"/>
      <w:r>
        <w:t xml:space="preserve">How to define a new function</w:t>
      </w:r>
    </w:p>
    <w:p>
      <w:pPr>
        <w:pStyle w:val="SourceCode"/>
      </w:pPr>
      <w:r>
        <w:rPr>
          <w:rStyle w:val="CommentTok"/>
        </w:rPr>
        <w:t xml:space="preserve"># use 'function'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x^</w:t>
      </w:r>
      <w:r>
        <w:rPr>
          <w:rStyle w:val="DecValTok"/>
        </w:rPr>
        <w:t xml:space="preserve">2-2</w:t>
      </w:r>
      <w:r>
        <w:rPr>
          <w:rStyle w:val="NormalTok"/>
        </w:rPr>
        <w:t xml:space="preserve">*x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last line is returned, you can also use 'return' for clarity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2-2</w:t>
      </w:r>
      <w:r>
        <w:rPr>
          <w:rStyle w:val="NormalTok"/>
        </w:rPr>
        <w:t xml:space="preserve">*x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Now apply it</w:t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works on numericals</w:t>
      </w:r>
    </w:p>
    <w:p>
      <w:pPr>
        <w:pStyle w:val="SourceCode"/>
      </w:pPr>
      <w:r>
        <w:rPr>
          <w:rStyle w:val="VerbatimChar"/>
        </w:rPr>
        <w:t xml:space="preserve">##  [1]  0  1  4  9 16 25 36 49 64 81</w:t>
      </w:r>
    </w:p>
    <w:p>
      <w:pPr>
        <w:pStyle w:val="SourceCode"/>
      </w:pPr>
      <w:r>
        <w:rPr>
          <w:rStyle w:val="CommentTok"/>
        </w:rPr>
        <w:t xml:space="preserve"># incompatible operation for strings</w:t>
      </w:r>
      <w:r>
        <w:br w:type="textWrapping"/>
      </w:r>
      <w:r>
        <w:rPr>
          <w:rStyle w:val="CommentTok"/>
        </w:rPr>
        <w:t xml:space="preserve"># f('test')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2925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9d9c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2" Target="http://www.tutorialspoint.com/r/" TargetMode="External" /><Relationship Type="http://schemas.openxmlformats.org/officeDocument/2006/relationships/hyperlink" Id="rId31" Target="https://twitter.com/hadleywickham/status/6433810547583631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2" Target="http://www.tutorialspoint.com/r/" TargetMode="External" /><Relationship Type="http://schemas.openxmlformats.org/officeDocument/2006/relationships/hyperlink" Id="rId31" Target="https://twitter.com/hadleywickham/status/643381054758363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406 Lab 1</dc:title>
  <dc:creator>GAO Zheng</dc:creator>
  <dcterms:created xsi:type="dcterms:W3CDTF">2016-09-12</dcterms:created>
  <dcterms:modified xsi:type="dcterms:W3CDTF">2016-09-12</dcterms:modified>
</cp:coreProperties>
</file>