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hint="eastAsia" w:eastAsiaTheme="minorEastAsia"/>
          <w:kern w:val="0"/>
          <w:sz w:val="72"/>
          <w:szCs w:val="72"/>
        </w:rPr>
        <w:t>网络编程课程设计</w:t>
      </w: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 验 报 告</w:t>
      </w:r>
    </w:p>
    <w:tbl>
      <w:tblPr>
        <w:tblStyle w:val="7"/>
        <w:tblW w:w="7521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    业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    级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号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    绩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>
      <w:pPr>
        <w:jc w:val="center"/>
        <w:rPr>
          <w:rFonts w:eastAsiaTheme="minorEastAsia"/>
          <w:sz w:val="24"/>
        </w:rPr>
      </w:pPr>
      <w:r>
        <w:rPr>
          <w:rFonts w:eastAsiaTheme="minorEastAsia"/>
          <w:b/>
          <w:sz w:val="36"/>
          <w:szCs w:val="28"/>
        </w:rPr>
        <w:t>实验</w:t>
      </w:r>
      <w:r>
        <w:rPr>
          <w:rFonts w:hint="eastAsia" w:eastAsiaTheme="minorEastAsia"/>
          <w:b/>
          <w:sz w:val="36"/>
          <w:szCs w:val="28"/>
          <w:lang w:val="en-US" w:eastAsia="zh-CN"/>
        </w:rPr>
        <w:t>二</w:t>
      </w:r>
      <w:r>
        <w:rPr>
          <w:rFonts w:eastAsiaTheme="minorEastAsia"/>
          <w:b/>
          <w:sz w:val="36"/>
          <w:szCs w:val="28"/>
        </w:rPr>
        <w:t xml:space="preserve">  </w:t>
      </w:r>
      <w:bookmarkStart w:id="0" w:name="_GoBack"/>
      <w:r>
        <w:rPr>
          <w:rFonts w:hint="eastAsia" w:eastAsiaTheme="minorEastAsia"/>
          <w:b/>
          <w:sz w:val="36"/>
          <w:szCs w:val="28"/>
        </w:rPr>
        <w:t>基于</w:t>
      </w:r>
      <w:r>
        <w:rPr>
          <w:rFonts w:eastAsiaTheme="minorEastAsia"/>
          <w:b/>
          <w:sz w:val="36"/>
          <w:szCs w:val="28"/>
        </w:rPr>
        <w:t>TC</w:t>
      </w:r>
      <w:r>
        <w:rPr>
          <w:rFonts w:hint="eastAsia" w:eastAsiaTheme="minorEastAsia"/>
          <w:b/>
          <w:sz w:val="36"/>
          <w:szCs w:val="28"/>
        </w:rPr>
        <w:t>P的C</w:t>
      </w:r>
      <w:r>
        <w:rPr>
          <w:rFonts w:eastAsiaTheme="minorEastAsia"/>
          <w:b/>
          <w:sz w:val="36"/>
          <w:szCs w:val="28"/>
        </w:rPr>
        <w:t>/S</w:t>
      </w:r>
      <w:r>
        <w:rPr>
          <w:rFonts w:hint="eastAsia" w:eastAsiaTheme="minorEastAsia"/>
          <w:b/>
          <w:sz w:val="36"/>
          <w:szCs w:val="28"/>
        </w:rPr>
        <w:t>程序</w:t>
      </w:r>
      <w:r>
        <w:rPr>
          <w:rFonts w:eastAsiaTheme="minorEastAsia"/>
          <w:b/>
          <w:sz w:val="36"/>
          <w:szCs w:val="28"/>
        </w:rPr>
        <w:t>设计</w:t>
      </w:r>
      <w:bookmarkEnd w:id="0"/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/>
          <w:kern w:val="0"/>
          <w:sz w:val="24"/>
        </w:rPr>
        <w:t>熟悉</w:t>
      </w:r>
      <w:r>
        <w:rPr>
          <w:rFonts w:hint="eastAsia" w:eastAsiaTheme="minorEastAsia"/>
          <w:sz w:val="24"/>
        </w:rPr>
        <w:t>TCP协议</w:t>
      </w:r>
      <w:r>
        <w:rPr>
          <w:rFonts w:eastAsiaTheme="minorEastAsia"/>
          <w:sz w:val="24"/>
        </w:rPr>
        <w:t>的</w:t>
      </w:r>
      <w:r>
        <w:rPr>
          <w:rFonts w:hint="eastAsia" w:eastAsiaTheme="minorEastAsia"/>
          <w:sz w:val="24"/>
        </w:rPr>
        <w:t>原理</w:t>
      </w:r>
      <w:r>
        <w:rPr>
          <w:rFonts w:eastAsiaTheme="minorEastAsia"/>
          <w:sz w:val="24"/>
        </w:rPr>
        <w:t>和特点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</w:rPr>
        <w:t>掌握基于TCP</w:t>
      </w:r>
      <w:r>
        <w:rPr>
          <w:rFonts w:eastAsiaTheme="minorEastAsia"/>
          <w:kern w:val="0"/>
          <w:sz w:val="24"/>
        </w:rPr>
        <w:t>协议的</w:t>
      </w:r>
      <w:r>
        <w:rPr>
          <w:rFonts w:hint="eastAsia" w:eastAsiaTheme="minorEastAsia"/>
          <w:kern w:val="0"/>
          <w:sz w:val="24"/>
        </w:rPr>
        <w:t>应用</w:t>
      </w:r>
      <w:r>
        <w:rPr>
          <w:rFonts w:eastAsiaTheme="minorEastAsia"/>
          <w:kern w:val="0"/>
          <w:sz w:val="24"/>
        </w:rPr>
        <w:t>层协议设计方法</w:t>
      </w:r>
      <w:r>
        <w:rPr>
          <w:rFonts w:hint="eastAsia" w:eastAsiaTheme="minorEastAsia"/>
          <w:kern w:val="0"/>
          <w:sz w:val="24"/>
        </w:rPr>
        <w:t>。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掌握基于TCP协议</w:t>
      </w:r>
      <w:r>
        <w:rPr>
          <w:rFonts w:eastAsiaTheme="minorEastAsia"/>
          <w:sz w:val="24"/>
        </w:rPr>
        <w:t>的</w:t>
      </w:r>
      <w:r>
        <w:rPr>
          <w:rFonts w:hint="eastAsia" w:eastAsiaTheme="minorEastAsia"/>
          <w:sz w:val="24"/>
        </w:rPr>
        <w:t>C/S网络</w:t>
      </w:r>
      <w:r>
        <w:rPr>
          <w:rFonts w:eastAsiaTheme="minorEastAsia"/>
          <w:sz w:val="24"/>
        </w:rPr>
        <w:t>应用程序</w:t>
      </w:r>
      <w:r>
        <w:rPr>
          <w:rFonts w:hint="eastAsia" w:eastAsiaTheme="minorEastAsia"/>
          <w:sz w:val="24"/>
        </w:rPr>
        <w:t>设计</w:t>
      </w:r>
      <w:r>
        <w:rPr>
          <w:rFonts w:eastAsiaTheme="minorEastAsia"/>
          <w:sz w:val="24"/>
        </w:rPr>
        <w:t>和实现方法</w:t>
      </w:r>
      <w:r>
        <w:rPr>
          <w:rFonts w:eastAsiaTheme="minorEastAsia"/>
          <w:kern w:val="0"/>
          <w:sz w:val="24"/>
        </w:rPr>
        <w:t>。</w:t>
      </w:r>
    </w:p>
    <w:p>
      <w:pPr>
        <w:pStyle w:val="9"/>
        <w:spacing w:line="400" w:lineRule="exact"/>
        <w:ind w:left="420" w:firstLine="0" w:firstLineChars="0"/>
        <w:rPr>
          <w:rFonts w:eastAsiaTheme="minorEastAsia"/>
          <w:kern w:val="0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hint="eastAsia" w:eastAsiaTheme="minorEastAsia"/>
          <w:b/>
          <w:sz w:val="24"/>
        </w:rPr>
        <w:t>内容</w:t>
      </w:r>
    </w:p>
    <w:p>
      <w:pPr>
        <w:pStyle w:val="9"/>
        <w:spacing w:before="156" w:beforeLines="50" w:after="156" w:afterLines="50" w:line="360" w:lineRule="auto"/>
        <w:ind w:left="448" w:firstLine="482"/>
        <w:rPr>
          <w:rFonts w:hint="eastAsia" w:eastAsiaTheme="minorEastAsia"/>
          <w:b/>
          <w:color w:val="FF0000"/>
          <w:sz w:val="24"/>
        </w:rPr>
      </w:pPr>
      <w:r>
        <w:rPr>
          <w:rFonts w:hint="eastAsia" w:eastAsiaTheme="minorEastAsia"/>
          <w:b/>
          <w:color w:val="FF0000"/>
          <w:sz w:val="24"/>
        </w:rPr>
        <w:t>以下题目</w:t>
      </w:r>
      <w:r>
        <w:rPr>
          <w:rFonts w:eastAsiaTheme="minorEastAsia"/>
          <w:b/>
          <w:color w:val="FF0000"/>
          <w:sz w:val="24"/>
        </w:rPr>
        <w:t>任选其一，或</w:t>
      </w:r>
      <w:r>
        <w:rPr>
          <w:rFonts w:hint="eastAsia" w:eastAsiaTheme="minorEastAsia"/>
          <w:b/>
          <w:color w:val="FF0000"/>
          <w:sz w:val="24"/>
        </w:rPr>
        <w:t>在</w:t>
      </w:r>
      <w:r>
        <w:rPr>
          <w:rFonts w:eastAsiaTheme="minorEastAsia"/>
          <w:b/>
          <w:color w:val="FF0000"/>
          <w:sz w:val="24"/>
        </w:rPr>
        <w:t>征求指导老师</w:t>
      </w:r>
      <w:r>
        <w:rPr>
          <w:rFonts w:hint="eastAsia" w:eastAsiaTheme="minorEastAsia"/>
          <w:b/>
          <w:color w:val="FF0000"/>
          <w:sz w:val="24"/>
        </w:rPr>
        <w:t>同意</w:t>
      </w:r>
      <w:r>
        <w:rPr>
          <w:rFonts w:eastAsiaTheme="minorEastAsia"/>
          <w:b/>
          <w:color w:val="FF0000"/>
          <w:sz w:val="24"/>
        </w:rPr>
        <w:t>的情况下</w:t>
      </w:r>
      <w:r>
        <w:rPr>
          <w:rFonts w:hint="eastAsia" w:eastAsiaTheme="minorEastAsia"/>
          <w:b/>
          <w:color w:val="FF0000"/>
          <w:sz w:val="24"/>
        </w:rPr>
        <w:t>，</w:t>
      </w:r>
      <w:r>
        <w:rPr>
          <w:rFonts w:eastAsiaTheme="minorEastAsia"/>
          <w:b/>
          <w:color w:val="FF0000"/>
          <w:sz w:val="24"/>
        </w:rPr>
        <w:t>完成难度相似</w:t>
      </w:r>
      <w:r>
        <w:rPr>
          <w:rFonts w:hint="eastAsia" w:eastAsiaTheme="minorEastAsia"/>
          <w:b/>
          <w:color w:val="FF0000"/>
          <w:sz w:val="24"/>
        </w:rPr>
        <w:t>的</w:t>
      </w:r>
      <w:r>
        <w:rPr>
          <w:rFonts w:eastAsiaTheme="minorEastAsia"/>
          <w:b/>
          <w:color w:val="FF0000"/>
          <w:sz w:val="24"/>
        </w:rPr>
        <w:t>基于</w:t>
      </w:r>
      <w:r>
        <w:rPr>
          <w:rFonts w:hint="eastAsia" w:eastAsiaTheme="minorEastAsia"/>
          <w:b/>
          <w:color w:val="FF0000"/>
          <w:sz w:val="24"/>
        </w:rPr>
        <w:t>TCP</w:t>
      </w:r>
      <w:r>
        <w:rPr>
          <w:rFonts w:eastAsiaTheme="minorEastAsia"/>
          <w:b/>
          <w:color w:val="FF0000"/>
          <w:sz w:val="24"/>
        </w:rPr>
        <w:t>的网络应用</w:t>
      </w:r>
      <w:r>
        <w:rPr>
          <w:rFonts w:hint="eastAsia" w:eastAsiaTheme="minorEastAsia"/>
          <w:b/>
          <w:color w:val="FF0000"/>
          <w:sz w:val="24"/>
        </w:rPr>
        <w:t>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（1）交互式游戏设计(RemoteBet)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（基于TCP）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 通过在远端主机上搭建一个远程骰宝服务器，其它主机可以通过客户端程序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RemoteBet与远程的骰宝服务器联系，进行交互式游戏设计。命令行格式如下：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RemoteBet &lt;ServerIP&gt; 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如：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RemoteBet 127.0.0.1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规则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tc &lt;数量&gt; &lt;coin|silver|gold&gt; 押头彩(两数顺序及点数均正确)       一赔三十五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dc &lt;数量&gt; &lt;coin|silver|gold&gt; 押大彩(两数点数正确)               一赔十七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kp &lt;数量&gt; &lt;coin|silver|gold&gt; 押空盘(两数不同且均为偶数)         一赔五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qx &lt;数量&gt; &lt;coin|silver|gold&gt; 押七星(两数之和为七)               一赔五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dd &lt;数量&gt; &lt;coin|silver|gold&gt; 押单对(两数均为奇数)               一赔三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sx &lt;数量&gt; &lt;coin|silver|gold&gt; 押散星(两数之和为三、五、九、十一)   一赔二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每盘按从上到下的顺序只出现一种点型(头彩和大彩可同时出现)，其他情况都算庄家赢。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庄家唱道：新开盘！预叫头彩！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庄家将两枚玉骰往银盘中一撒。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┌───┐  ┌───┐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│●　●│ │　 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│●　●│ │　●　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│●　●│ │　　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└───┘  └───┘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庄家唱道：头彩骰号是六、一！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输入你压的值：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ya tc 10 gold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庄家将两枚玉骰扔进两个金盅，一手持一盅摇将起来。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庄家将左手的金盅倒扣在银盘上，玉骰滚了出来。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┌───┐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│●　●│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│　●　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│●　●│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└───┘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庄家将右手的金盅倒扣在银盘上，玉骰滚了出来。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┌───┐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│　●　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│　　　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│　●　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└───┘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庄家叫道：五、二……七星。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你赢了多少？or 你输了多少？</w:t>
      </w:r>
    </w:p>
    <w:p>
      <w:pPr>
        <w:spacing w:line="400" w:lineRule="exact"/>
        <w:rPr>
          <w:rFonts w:eastAsiaTheme="minorEastAsia"/>
          <w:sz w:val="24"/>
        </w:rPr>
      </w:pP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表示将说要IP地址提交给IP地址为127.0.0.1的主机进行远程骰宝游戏，然后进行交互式的游戏，最后客户端显示在屏幕上。</w:t>
      </w:r>
    </w:p>
    <w:p>
      <w:pPr>
        <w:spacing w:line="400" w:lineRule="exact"/>
        <w:rPr>
          <w:rFonts w:hint="eastAsia" w:eastAsiaTheme="minorEastAsia"/>
          <w:sz w:val="24"/>
        </w:rPr>
      </w:pPr>
    </w:p>
    <w:p>
      <w:pPr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（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）以代码方式解析Wireshark抓包文件并绘制图形</w:t>
      </w:r>
    </w:p>
    <w:p>
      <w:pPr>
        <w:ind w:firstLine="42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首先打开Wireshark，在联网的网卡上开始抓包过程，再用浏览器打开链接http://cbs.hdu.edu.cn/_upload/article/images/f5/2a/c604697f45e1a01fd95461626dd0/082e8e2d-2068-4afa-b783-4cde6a7978a1.jpg，关闭网页并结束抓包过程，然后将抓包内容保存为pcapng格式的文件。</w:t>
      </w:r>
    </w:p>
    <w:p>
      <w:pPr>
        <w:ind w:firstLine="42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对上述pcapng文件，使用Scapy库或其他解析库，获取到tcp三报文连接或tcp四报文释放的信息，获取到相关信息后，再用Matplot库绘制三报文连接或四报文释放的过程。</w:t>
      </w:r>
    </w:p>
    <w:p>
      <w:pPr>
        <w:rPr>
          <w:rFonts w:hint="eastAsia" w:eastAsiaTheme="minorEastAsia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hint="eastAsia" w:eastAsiaTheme="minorEastAsia"/>
          <w:b/>
          <w:sz w:val="24"/>
        </w:rPr>
        <w:t>设计思路</w:t>
      </w: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所选</w:t>
      </w:r>
      <w:r>
        <w:rPr>
          <w:rFonts w:eastAsiaTheme="minorEastAsia"/>
          <w:b/>
          <w:kern w:val="0"/>
          <w:sz w:val="24"/>
        </w:rPr>
        <w:t>题目说明</w:t>
      </w:r>
      <w:r>
        <w:rPr>
          <w:rFonts w:hint="eastAsia" w:eastAsiaTheme="minorEastAsia"/>
          <w:b/>
          <w:kern w:val="0"/>
          <w:sz w:val="24"/>
        </w:rPr>
        <w:t>：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网络</w:t>
      </w:r>
      <w:r>
        <w:rPr>
          <w:rFonts w:eastAsiaTheme="minorEastAsia"/>
          <w:b/>
          <w:kern w:val="0"/>
          <w:sz w:val="24"/>
        </w:rPr>
        <w:t>应用拓扑结构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应用层</w:t>
      </w:r>
      <w:r>
        <w:rPr>
          <w:rFonts w:eastAsiaTheme="minorEastAsia"/>
          <w:b/>
          <w:kern w:val="0"/>
          <w:sz w:val="24"/>
        </w:rPr>
        <w:t>协议设计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所</w:t>
      </w:r>
      <w:r>
        <w:rPr>
          <w:rFonts w:eastAsiaTheme="minorEastAsia"/>
          <w:b/>
          <w:kern w:val="0"/>
          <w:sz w:val="24"/>
        </w:rPr>
        <w:t>选用的Python库介绍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>
      <w:pPr>
        <w:spacing w:before="156" w:beforeLines="50" w:after="156" w:afterLines="50" w:line="360" w:lineRule="auto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hint="eastAsia" w:eastAsiaTheme="minorEastAsia"/>
          <w:b/>
          <w:sz w:val="24"/>
        </w:rPr>
        <w:t>。 同学们提交的每个程序都应该遵循Honor Code（诚实代码保证）的要求。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请大家特别注意一定要在每个程序首部的注释中加上以下保证：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我真诚地保证：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我自己独立地完成了整个程序从分析、设计到编码的所有工作。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如果在上述过程中，我遇到了什么困难而求教于人，那么，我将在程序实习报告中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详细地列举我所遇到的问题，以及别人给我的提示。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在此，我感谢 XXX, …, XXX对我的启发和帮助。下面的报告中，我还会具体地提到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他们在各个方法对我的帮助。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我的程序里中凡是引用到其他程序或文档之处，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例如教材、课堂笔记、网上的源代码以及其他参考书上的代码段,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我都已经在程序的注释里很清楚地注明了引用的出处。</w:t>
      </w:r>
    </w:p>
    <w:p>
      <w:pPr>
        <w:rPr>
          <w:rFonts w:eastAsiaTheme="minorEastAsia"/>
          <w:b/>
          <w:szCs w:val="21"/>
        </w:rPr>
      </w:pP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我从未没抄袭过别人的程序，也没有盗用别人的程序，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不管是修改式的抄袭还是原封不动的抄袭。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 xml:space="preserve">#  我编写这个程序，从来没有想过要去破坏或妨碍其他计算机系统的正常运转。 </w:t>
      </w:r>
    </w:p>
    <w:p>
      <w:pPr>
        <w:rPr>
          <w:rFonts w:eastAsiaTheme="minorEastAsia"/>
          <w:b/>
          <w:kern w:val="0"/>
          <w:szCs w:val="21"/>
        </w:rPr>
      </w:pPr>
      <w:r>
        <w:rPr>
          <w:rFonts w:hint="eastAsia" w:eastAsiaTheme="minorEastAsia"/>
          <w:b/>
          <w:szCs w:val="21"/>
        </w:rPr>
        <w:t>#  &lt;学生姓名&gt;</w:t>
      </w:r>
      <w:r>
        <w:rPr>
          <w:rFonts w:eastAsiaTheme="minorEastAsia"/>
          <w:b/>
          <w:szCs w:val="21"/>
        </w:rPr>
        <w:t xml:space="preserve"> </w:t>
      </w:r>
      <w:r>
        <w:rPr>
          <w:rFonts w:hint="eastAsia" w:eastAsiaTheme="minorEastAsia"/>
          <w:b/>
          <w:color w:val="FF0000"/>
          <w:szCs w:val="21"/>
        </w:rPr>
        <w:t>改成</w:t>
      </w:r>
      <w:r>
        <w:rPr>
          <w:rFonts w:eastAsiaTheme="minorEastAsia"/>
          <w:b/>
          <w:color w:val="FF0000"/>
          <w:szCs w:val="21"/>
        </w:rPr>
        <w:t>自己</w:t>
      </w:r>
      <w:r>
        <w:rPr>
          <w:rFonts w:hint="eastAsia" w:eastAsiaTheme="minorEastAsia"/>
          <w:b/>
          <w:color w:val="FF0000"/>
          <w:szCs w:val="21"/>
        </w:rPr>
        <w:t>的</w:t>
      </w:r>
      <w:r>
        <w:rPr>
          <w:rFonts w:eastAsiaTheme="minorEastAsia"/>
          <w:b/>
          <w:color w:val="FF0000"/>
          <w:szCs w:val="21"/>
        </w:rPr>
        <w:t>名字</w:t>
      </w:r>
    </w:p>
    <w:p>
      <w:pPr>
        <w:pStyle w:val="9"/>
        <w:numPr>
          <w:ilvl w:val="0"/>
          <w:numId w:val="4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服务器</w:t>
      </w:r>
      <w:r>
        <w:rPr>
          <w:rFonts w:eastAsiaTheme="minorEastAsia"/>
          <w:b/>
          <w:kern w:val="0"/>
          <w:sz w:val="24"/>
        </w:rPr>
        <w:t>端源码</w:t>
      </w:r>
    </w:p>
    <w:p/>
    <w:p/>
    <w:p/>
    <w:p/>
    <w:p>
      <w:pPr>
        <w:pStyle w:val="9"/>
        <w:numPr>
          <w:ilvl w:val="0"/>
          <w:numId w:val="4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客户端</w:t>
      </w:r>
      <w:r>
        <w:rPr>
          <w:rFonts w:eastAsiaTheme="minorEastAsia"/>
          <w:b/>
          <w:kern w:val="0"/>
          <w:sz w:val="24"/>
        </w:rPr>
        <w:t>源码</w:t>
      </w:r>
    </w:p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hint="eastAsia" w:eastAsiaTheme="minor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>
      <w:pPr>
        <w:pStyle w:val="9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Fonts w:eastAsiaTheme="minorEastAsia"/>
          <w:b/>
        </w:rPr>
      </w:pPr>
      <w:r>
        <w:rPr>
          <w:rFonts w:hint="eastAsia" w:eastAsiaTheme="minorEastAsia"/>
          <w:b/>
        </w:rPr>
        <w:t>测试</w:t>
      </w:r>
      <w:r>
        <w:rPr>
          <w:rFonts w:eastAsiaTheme="minorEastAsia"/>
          <w:b/>
        </w:rPr>
        <w:t>方法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eastAsiaTheme="minorEastAsia"/>
          <w:b/>
        </w:rPr>
      </w:pPr>
    </w:p>
    <w:p>
      <w:pPr>
        <w:pStyle w:val="9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Fonts w:eastAsiaTheme="minorEastAsia"/>
          <w:b/>
        </w:rPr>
      </w:pPr>
      <w:r>
        <w:rPr>
          <w:rFonts w:hint="eastAsia" w:eastAsiaTheme="minorEastAsia"/>
          <w:b/>
        </w:rPr>
        <w:t>测试流程</w:t>
      </w:r>
    </w:p>
    <w:p>
      <w:pPr>
        <w:ind w:left="420"/>
        <w:rPr>
          <w:rFonts w:eastAsiaTheme="minorEastAsia"/>
        </w:rPr>
      </w:pPr>
    </w:p>
    <w:p>
      <w:pPr>
        <w:ind w:left="420"/>
        <w:rPr>
          <w:rFonts w:eastAsiaTheme="minorEastAsia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</w:p>
    <w:p>
      <w:pPr>
        <w:rPr>
          <w:rFonts w:eastAsiaTheme="minorEastAsia"/>
          <w:color w:val="FF0000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>
      <w:pPr>
        <w:rPr>
          <w:rFonts w:eastAsiaTheme="minorEastAsia"/>
          <w:color w:val="FF0000"/>
        </w:rPr>
      </w:pPr>
      <w:r>
        <w:rPr>
          <w:rFonts w:hint="eastAsia" w:eastAsiaTheme="minorEastAsia"/>
          <w:color w:val="FF0000"/>
          <w:highlight w:val="yellow"/>
        </w:rPr>
        <w:t>特别</w:t>
      </w:r>
      <w:r>
        <w:rPr>
          <w:rFonts w:eastAsiaTheme="minorEastAsia"/>
          <w:color w:val="FF0000"/>
          <w:highlight w:val="yellow"/>
        </w:rPr>
        <w:t>推荐学生写出做实验遇到的问题</w:t>
      </w:r>
      <w:r>
        <w:rPr>
          <w:rFonts w:hint="eastAsia" w:eastAsiaTheme="minorEastAsia"/>
          <w:color w:val="FF0000"/>
          <w:highlight w:val="yellow"/>
        </w:rPr>
        <w:t>，如何</w:t>
      </w:r>
      <w:r>
        <w:rPr>
          <w:rFonts w:eastAsiaTheme="minorEastAsia"/>
          <w:color w:val="FF0000"/>
          <w:highlight w:val="yellow"/>
        </w:rPr>
        <w:t>从原理分析得到解决方案</w:t>
      </w:r>
      <w:r>
        <w:rPr>
          <w:rFonts w:hint="eastAsia" w:eastAsiaTheme="minorEastAsia"/>
          <w:color w:val="FF0000"/>
          <w:highlight w:val="yellow"/>
        </w:rPr>
        <w:t>，</w:t>
      </w:r>
      <w:r>
        <w:rPr>
          <w:rFonts w:eastAsiaTheme="minorEastAsia"/>
          <w:color w:val="FF0000"/>
          <w:highlight w:val="yellow"/>
        </w:rPr>
        <w:t>解决</w:t>
      </w:r>
      <w:r>
        <w:rPr>
          <w:rFonts w:hint="eastAsia" w:eastAsiaTheme="minorEastAsia"/>
          <w:color w:val="FF0000"/>
          <w:highlight w:val="yellow"/>
        </w:rPr>
        <w:t>过程</w:t>
      </w:r>
      <w:r>
        <w:rPr>
          <w:rFonts w:eastAsiaTheme="minorEastAsia"/>
          <w:color w:val="FF0000"/>
          <w:highlight w:val="yellow"/>
        </w:rPr>
        <w:t>和结果</w:t>
      </w:r>
      <w:r>
        <w:rPr>
          <w:rFonts w:hint="eastAsia" w:eastAsiaTheme="minorEastAsia"/>
          <w:color w:val="FF0000"/>
          <w:highlight w:val="yellow"/>
        </w:rPr>
        <w:t>。</w:t>
      </w:r>
    </w:p>
    <w:p>
      <w:pPr>
        <w:rPr>
          <w:rFonts w:eastAsiaTheme="minor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7EC"/>
    <w:multiLevelType w:val="multilevel"/>
    <w:tmpl w:val="12C367E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87F9B"/>
    <w:multiLevelType w:val="multilevel"/>
    <w:tmpl w:val="16987F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A228C"/>
    <w:multiLevelType w:val="multilevel"/>
    <w:tmpl w:val="533A22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4B28B8"/>
    <w:multiLevelType w:val="multilevel"/>
    <w:tmpl w:val="714B28B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87C59"/>
    <w:multiLevelType w:val="multilevel"/>
    <w:tmpl w:val="76D87C59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32"/>
    <w:rsid w:val="00034C75"/>
    <w:rsid w:val="000748BB"/>
    <w:rsid w:val="001B672E"/>
    <w:rsid w:val="001E0730"/>
    <w:rsid w:val="0021178D"/>
    <w:rsid w:val="00234B6E"/>
    <w:rsid w:val="00244034"/>
    <w:rsid w:val="00257C4A"/>
    <w:rsid w:val="002B2FAD"/>
    <w:rsid w:val="00304F2A"/>
    <w:rsid w:val="0033223D"/>
    <w:rsid w:val="003A7E53"/>
    <w:rsid w:val="003B0897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665AF2"/>
    <w:rsid w:val="006D457E"/>
    <w:rsid w:val="00741277"/>
    <w:rsid w:val="007B228C"/>
    <w:rsid w:val="007F51E5"/>
    <w:rsid w:val="008006A6"/>
    <w:rsid w:val="00816561"/>
    <w:rsid w:val="00863CBD"/>
    <w:rsid w:val="008F548C"/>
    <w:rsid w:val="00905DE5"/>
    <w:rsid w:val="009265C0"/>
    <w:rsid w:val="009E0EC4"/>
    <w:rsid w:val="009F776F"/>
    <w:rsid w:val="00A26DC9"/>
    <w:rsid w:val="00A93F97"/>
    <w:rsid w:val="00AB78C8"/>
    <w:rsid w:val="00B13099"/>
    <w:rsid w:val="00B1490E"/>
    <w:rsid w:val="00B20147"/>
    <w:rsid w:val="00B82A32"/>
    <w:rsid w:val="00C038F4"/>
    <w:rsid w:val="00C312A0"/>
    <w:rsid w:val="00CA6972"/>
    <w:rsid w:val="00CB3687"/>
    <w:rsid w:val="00CF715F"/>
    <w:rsid w:val="00DA03EC"/>
    <w:rsid w:val="00DD0E61"/>
    <w:rsid w:val="00DF7DFD"/>
    <w:rsid w:val="00E81F41"/>
    <w:rsid w:val="00F66F12"/>
    <w:rsid w:val="00F90570"/>
    <w:rsid w:val="05F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Balloon Text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0">
    <w:name w:val="Header Char"/>
    <w:basedOn w:val="5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Footer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1"/>
    <w:basedOn w:val="1"/>
    <w:uiPriority w:val="0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330</Words>
  <Characters>1882</Characters>
  <Lines>15</Lines>
  <Paragraphs>4</Paragraphs>
  <TotalTime>119</TotalTime>
  <ScaleCrop>false</ScaleCrop>
  <LinksUpToDate>false</LinksUpToDate>
  <CharactersWithSpaces>2208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2018-09-18T04:20:00Z</dcterms:created>
  <dc:creator>qwang</dc:creator>
  <cp:lastModifiedBy>张祯</cp:lastModifiedBy>
  <dcterms:modified xsi:type="dcterms:W3CDTF">2018-11-06T05:07:32Z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