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>
        <w:rPr>
          <w:rFonts w:eastAsiaTheme="minorEastAsia"/>
          <w:b/>
          <w:kern w:val="0"/>
          <w:szCs w:val="21"/>
        </w:rPr>
        <w:drawing>
          <wp:inline distT="0" distB="0" distL="0" distR="0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</w:p>
    <w:p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hint="eastAsia" w:eastAsiaTheme="minorEastAsia"/>
          <w:kern w:val="0"/>
          <w:sz w:val="72"/>
          <w:szCs w:val="72"/>
        </w:rPr>
        <w:t>网络编程课程设计</w:t>
      </w:r>
    </w:p>
    <w:p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/>
          <w:kern w:val="0"/>
          <w:sz w:val="72"/>
          <w:szCs w:val="72"/>
        </w:rPr>
        <w:t>实 验 报 告</w:t>
      </w:r>
    </w:p>
    <w:tbl>
      <w:tblPr>
        <w:tblStyle w:val="7"/>
        <w:tblW w:w="7521" w:type="dxa"/>
        <w:tblInd w:w="108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1"/>
        <w:gridCol w:w="5250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    院</w:t>
            </w:r>
          </w:p>
        </w:tc>
        <w:tc>
          <w:tcPr>
            <w:tcW w:w="525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320" w:lineRule="exact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/>
                <w:kern w:val="0"/>
                <w:sz w:val="30"/>
                <w:szCs w:val="30"/>
              </w:rPr>
              <w:t>网络空间安全学院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专    业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班    级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    号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成    绩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</w:tbl>
    <w:p>
      <w:pPr>
        <w:jc w:val="center"/>
        <w:rPr>
          <w:rFonts w:eastAsiaTheme="minorEastAsia"/>
          <w:sz w:val="24"/>
        </w:rPr>
      </w:pPr>
      <w:r>
        <w:rPr>
          <w:rFonts w:eastAsiaTheme="minorEastAsia"/>
          <w:b/>
          <w:sz w:val="36"/>
          <w:szCs w:val="28"/>
        </w:rPr>
        <w:t>实验</w:t>
      </w:r>
      <w:r>
        <w:rPr>
          <w:rFonts w:hint="eastAsia" w:eastAsiaTheme="minorEastAsia"/>
          <w:b/>
          <w:sz w:val="36"/>
          <w:szCs w:val="28"/>
        </w:rPr>
        <w:t>三</w:t>
      </w:r>
      <w:r>
        <w:rPr>
          <w:rFonts w:eastAsiaTheme="minorEastAsia"/>
          <w:b/>
          <w:sz w:val="36"/>
          <w:szCs w:val="28"/>
        </w:rPr>
        <w:t xml:space="preserve">  </w:t>
      </w:r>
      <w:r>
        <w:rPr>
          <w:rFonts w:hint="eastAsia" w:eastAsiaTheme="minorEastAsia"/>
          <w:b/>
          <w:sz w:val="36"/>
          <w:szCs w:val="28"/>
        </w:rPr>
        <w:t>不同网络架构下的文件下载服务协议设计</w:t>
      </w:r>
    </w:p>
    <w:p>
      <w:pPr>
        <w:pStyle w:val="9"/>
        <w:numPr>
          <w:ilvl w:val="0"/>
          <w:numId w:val="1"/>
        </w:numPr>
        <w:spacing w:before="156" w:beforeLines="50" w:after="156" w:afterLines="50" w:line="360" w:lineRule="auto"/>
        <w:ind w:left="448" w:hanging="448" w:hangingChars="186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实验目的</w:t>
      </w:r>
    </w:p>
    <w:p>
      <w:pPr>
        <w:pStyle w:val="9"/>
        <w:numPr>
          <w:ilvl w:val="0"/>
          <w:numId w:val="2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eastAsiaTheme="minorEastAsia"/>
          <w:kern w:val="0"/>
          <w:sz w:val="24"/>
        </w:rPr>
        <w:t>熟悉</w:t>
      </w:r>
      <w:r>
        <w:rPr>
          <w:rFonts w:hint="eastAsia" w:eastAsiaTheme="minorEastAsia"/>
          <w:kern w:val="0"/>
          <w:sz w:val="24"/>
        </w:rPr>
        <w:t>不同网络架构</w:t>
      </w:r>
      <w:r>
        <w:rPr>
          <w:rFonts w:eastAsiaTheme="minorEastAsia"/>
          <w:sz w:val="24"/>
        </w:rPr>
        <w:t>的特点</w:t>
      </w:r>
      <w:r>
        <w:rPr>
          <w:rFonts w:hint="eastAsia" w:eastAsiaTheme="minorEastAsia"/>
          <w:sz w:val="24"/>
        </w:rPr>
        <w:t>。</w:t>
      </w:r>
    </w:p>
    <w:p>
      <w:pPr>
        <w:pStyle w:val="9"/>
        <w:numPr>
          <w:ilvl w:val="0"/>
          <w:numId w:val="2"/>
        </w:numPr>
        <w:spacing w:line="400" w:lineRule="exact"/>
        <w:ind w:firstLineChars="0"/>
        <w:rPr>
          <w:rFonts w:eastAsiaTheme="minorEastAsia"/>
          <w:kern w:val="0"/>
          <w:sz w:val="24"/>
        </w:rPr>
      </w:pPr>
      <w:r>
        <w:rPr>
          <w:rFonts w:hint="eastAsia" w:eastAsiaTheme="minorEastAsia"/>
          <w:kern w:val="0"/>
          <w:sz w:val="24"/>
        </w:rPr>
        <w:t>掌握不同网络架构下</w:t>
      </w:r>
      <w:r>
        <w:rPr>
          <w:rFonts w:eastAsiaTheme="minorEastAsia"/>
          <w:kern w:val="0"/>
          <w:sz w:val="24"/>
        </w:rPr>
        <w:t>的</w:t>
      </w:r>
      <w:r>
        <w:rPr>
          <w:rFonts w:hint="eastAsia" w:eastAsiaTheme="minorEastAsia"/>
          <w:kern w:val="0"/>
          <w:sz w:val="24"/>
        </w:rPr>
        <w:t>文件下载服务协议设计。</w:t>
      </w:r>
    </w:p>
    <w:p>
      <w:pPr>
        <w:pStyle w:val="9"/>
        <w:spacing w:line="400" w:lineRule="exact"/>
        <w:ind w:left="420" w:firstLine="0" w:firstLineChars="0"/>
        <w:rPr>
          <w:rFonts w:eastAsiaTheme="minorEastAsia"/>
          <w:kern w:val="0"/>
          <w:sz w:val="24"/>
        </w:rPr>
      </w:pPr>
    </w:p>
    <w:p>
      <w:pPr>
        <w:pStyle w:val="9"/>
        <w:numPr>
          <w:ilvl w:val="0"/>
          <w:numId w:val="1"/>
        </w:numPr>
        <w:spacing w:before="156" w:beforeLines="50" w:after="156" w:afterLines="50" w:line="360" w:lineRule="auto"/>
        <w:ind w:left="448" w:hanging="448" w:hangingChars="186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</w:t>
      </w:r>
      <w:r>
        <w:rPr>
          <w:rFonts w:hint="eastAsia" w:eastAsiaTheme="minorEastAsia"/>
          <w:b/>
          <w:sz w:val="24"/>
        </w:rPr>
        <w:t>内容</w:t>
      </w:r>
    </w:p>
    <w:p>
      <w:pPr>
        <w:spacing w:line="400" w:lineRule="exact"/>
        <w:ind w:firstLine="420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使用TCP协议设计一个文件下载服务协议，客户端发送要下载的文件路径给服务器，服务器将对应的文件内容送给客户端，客户端将文件存储到本地磁盘。注意，当文件不存在时给出提示。要求，服务的实现分别采用以下</w:t>
      </w:r>
      <w:r>
        <w:rPr>
          <w:rFonts w:hint="eastAsia" w:eastAsiaTheme="minorEastAsia"/>
          <w:sz w:val="24"/>
          <w:lang w:val="en-US" w:eastAsia="zh-CN"/>
        </w:rPr>
        <w:t>四</w:t>
      </w:r>
      <w:r>
        <w:rPr>
          <w:rFonts w:hint="eastAsia" w:eastAsiaTheme="minorEastAsia"/>
          <w:sz w:val="24"/>
        </w:rPr>
        <w:t>种方法实现：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(1)单线程，迭代服务器(依次服务每一个客户端)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(2)多线程，并发服务器</w:t>
      </w: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(3)异步方式(select模型或poll模型)</w:t>
      </w:r>
    </w:p>
    <w:p>
      <w:pPr>
        <w:spacing w:line="400" w:lineRule="exact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</w:rPr>
        <w:t>(4)</w:t>
      </w:r>
      <w:r>
        <w:rPr>
          <w:rFonts w:hint="eastAsia" w:eastAsiaTheme="minorEastAsia"/>
          <w:sz w:val="24"/>
          <w:lang w:val="en-US" w:eastAsia="zh-CN"/>
        </w:rPr>
        <w:t xml:space="preserve"> </w:t>
      </w:r>
      <w:r>
        <w:rPr>
          <w:rFonts w:hint="eastAsia" w:eastAsiaTheme="minorEastAsia"/>
          <w:sz w:val="24"/>
        </w:rPr>
        <w:t>asyncio库</w:t>
      </w:r>
      <w:r>
        <w:rPr>
          <w:rFonts w:hint="eastAsia" w:eastAsiaTheme="minorEastAsia"/>
          <w:sz w:val="24"/>
          <w:lang w:val="en-US" w:eastAsia="zh-CN"/>
        </w:rPr>
        <w:t>(python2可以用twisted库)</w:t>
      </w:r>
      <w:bookmarkStart w:id="0" w:name="_GoBack"/>
      <w:bookmarkEnd w:id="0"/>
    </w:p>
    <w:p>
      <w:pPr>
        <w:spacing w:line="400" w:lineRule="exact"/>
        <w:rPr>
          <w:rFonts w:eastAsiaTheme="minorEastAsia"/>
          <w:sz w:val="24"/>
        </w:rPr>
      </w:pPr>
    </w:p>
    <w:p>
      <w:pPr>
        <w:spacing w:line="400" w:lineRule="exact"/>
        <w:rPr>
          <w:rFonts w:hint="eastAsia" w:eastAsiaTheme="minorEastAsia"/>
          <w:sz w:val="24"/>
        </w:rPr>
      </w:pPr>
      <w:r>
        <w:rPr>
          <w:rFonts w:hint="eastAsia" w:eastAsiaTheme="minorEastAsia"/>
          <w:sz w:val="24"/>
        </w:rPr>
        <w:t>例如：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>$ python download_server.py [-h] [-p port] host</w:t>
      </w:r>
    </w:p>
    <w:p>
      <w:pPr>
        <w:spacing w:line="400" w:lineRule="exact"/>
        <w:rPr>
          <w:rFonts w:eastAsiaTheme="minorEastAsia"/>
          <w:sz w:val="24"/>
        </w:rPr>
      </w:pPr>
    </w:p>
    <w:p>
      <w:pPr>
        <w:spacing w:line="400" w:lineRule="exact"/>
        <w:rPr>
          <w:rFonts w:eastAsiaTheme="minorEastAsia"/>
          <w:sz w:val="24"/>
        </w:rPr>
      </w:pPr>
    </w:p>
    <w:p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>$ python download_client.py [-h] [-p port] host remote_file local_file</w:t>
      </w:r>
    </w:p>
    <w:p>
      <w:pPr>
        <w:spacing w:line="400" w:lineRule="exac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完成将服务器的文件remote_file下载到本地，命名为local_file</w:t>
      </w:r>
    </w:p>
    <w:p>
      <w:pPr>
        <w:rPr>
          <w:rFonts w:eastAsiaTheme="minorEastAsia"/>
          <w:sz w:val="24"/>
        </w:rPr>
      </w:pPr>
    </w:p>
    <w:p>
      <w:pPr>
        <w:pStyle w:val="9"/>
        <w:numPr>
          <w:ilvl w:val="0"/>
          <w:numId w:val="1"/>
        </w:numPr>
        <w:spacing w:before="156" w:beforeLines="50" w:after="156" w:afterLines="50" w:line="360" w:lineRule="auto"/>
        <w:ind w:left="448" w:hanging="448" w:hangingChars="186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程序</w:t>
      </w:r>
      <w:r>
        <w:rPr>
          <w:rFonts w:hint="eastAsia" w:eastAsiaTheme="minorEastAsia"/>
          <w:b/>
          <w:sz w:val="24"/>
        </w:rPr>
        <w:t>设计思路</w:t>
      </w:r>
    </w:p>
    <w:p>
      <w:pPr>
        <w:pStyle w:val="9"/>
        <w:numPr>
          <w:ilvl w:val="0"/>
          <w:numId w:val="3"/>
        </w:numPr>
        <w:spacing w:before="156" w:beforeLines="50" w:after="156" w:afterLines="50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hint="eastAsia" w:eastAsiaTheme="minorEastAsia"/>
          <w:b/>
          <w:kern w:val="0"/>
          <w:sz w:val="24"/>
        </w:rPr>
        <w:t>所选</w:t>
      </w:r>
      <w:r>
        <w:rPr>
          <w:rFonts w:eastAsiaTheme="minorEastAsia"/>
          <w:b/>
          <w:kern w:val="0"/>
          <w:sz w:val="24"/>
        </w:rPr>
        <w:t>题目说明</w:t>
      </w:r>
      <w:r>
        <w:rPr>
          <w:rFonts w:hint="eastAsia" w:eastAsiaTheme="minorEastAsia"/>
          <w:b/>
          <w:kern w:val="0"/>
          <w:sz w:val="24"/>
        </w:rPr>
        <w:t>：</w:t>
      </w: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numPr>
          <w:ilvl w:val="0"/>
          <w:numId w:val="3"/>
        </w:numPr>
        <w:spacing w:before="156" w:beforeLines="50" w:after="156" w:afterLines="50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hint="eastAsia" w:eastAsiaTheme="minorEastAsia"/>
          <w:b/>
          <w:kern w:val="0"/>
          <w:sz w:val="24"/>
        </w:rPr>
        <w:t>网络</w:t>
      </w:r>
      <w:r>
        <w:rPr>
          <w:rFonts w:eastAsiaTheme="minorEastAsia"/>
          <w:b/>
          <w:kern w:val="0"/>
          <w:sz w:val="24"/>
        </w:rPr>
        <w:t>应用拓扑结构</w:t>
      </w: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numPr>
          <w:ilvl w:val="0"/>
          <w:numId w:val="3"/>
        </w:numPr>
        <w:spacing w:before="156" w:beforeLines="50" w:after="156" w:afterLines="50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hint="eastAsia" w:eastAsiaTheme="minorEastAsia"/>
          <w:b/>
          <w:kern w:val="0"/>
          <w:sz w:val="24"/>
        </w:rPr>
        <w:t>应用层</w:t>
      </w:r>
      <w:r>
        <w:rPr>
          <w:rFonts w:eastAsiaTheme="minorEastAsia"/>
          <w:b/>
          <w:kern w:val="0"/>
          <w:sz w:val="24"/>
        </w:rPr>
        <w:t>协议设计</w:t>
      </w: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numPr>
          <w:ilvl w:val="0"/>
          <w:numId w:val="3"/>
        </w:numPr>
        <w:spacing w:before="156" w:beforeLines="50" w:after="156" w:afterLines="50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hint="eastAsia" w:eastAsiaTheme="minorEastAsia"/>
          <w:b/>
          <w:kern w:val="0"/>
          <w:sz w:val="24"/>
        </w:rPr>
        <w:t>所</w:t>
      </w:r>
      <w:r>
        <w:rPr>
          <w:rFonts w:eastAsiaTheme="minorEastAsia"/>
          <w:b/>
          <w:kern w:val="0"/>
          <w:sz w:val="24"/>
        </w:rPr>
        <w:t>选用的Python库介绍</w:t>
      </w: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numPr>
          <w:ilvl w:val="0"/>
          <w:numId w:val="1"/>
        </w:numPr>
        <w:spacing w:before="156" w:beforeLines="50" w:after="156" w:afterLines="50" w:line="360" w:lineRule="auto"/>
        <w:ind w:left="448" w:hanging="448" w:hangingChars="186"/>
        <w:rPr>
          <w:rFonts w:eastAsiaTheme="minorEastAsia"/>
          <w:b/>
          <w:sz w:val="24"/>
        </w:rPr>
      </w:pPr>
      <w:r>
        <w:rPr>
          <w:rFonts w:hint="eastAsia" w:eastAsiaTheme="minorEastAsia"/>
          <w:b/>
          <w:sz w:val="24"/>
        </w:rPr>
        <w:t>程序</w:t>
      </w:r>
      <w:r>
        <w:rPr>
          <w:rFonts w:eastAsiaTheme="minorEastAsia"/>
          <w:b/>
          <w:sz w:val="24"/>
        </w:rPr>
        <w:t>源代码</w:t>
      </w:r>
    </w:p>
    <w:p>
      <w:pPr>
        <w:spacing w:before="156" w:beforeLines="50" w:after="156" w:afterLines="50" w:line="360" w:lineRule="auto"/>
        <w:rPr>
          <w:rFonts w:eastAsiaTheme="minorEastAsia"/>
          <w:b/>
          <w:sz w:val="24"/>
        </w:rPr>
      </w:pPr>
      <w:r>
        <w:rPr>
          <w:rFonts w:hint="eastAsia" w:eastAsiaTheme="minorEastAsia"/>
          <w:b/>
          <w:sz w:val="24"/>
        </w:rPr>
        <w:t>注意</w:t>
      </w:r>
      <w:r>
        <w:rPr>
          <w:rFonts w:eastAsiaTheme="minorEastAsia"/>
          <w:b/>
          <w:sz w:val="24"/>
        </w:rPr>
        <w:t>源代码要有详细的注释</w:t>
      </w:r>
      <w:r>
        <w:rPr>
          <w:rFonts w:hint="eastAsia" w:eastAsiaTheme="minorEastAsia"/>
          <w:b/>
          <w:sz w:val="24"/>
        </w:rPr>
        <w:t>。 同学们提交的每个程序都应该遵循Honor Code（诚实代码保证）的要求。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请大家特别注意一定要在每个程序首部的注释中加上以下保证：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我真诚地保证：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我自己独立地完成了整个程序从分析、设计到编码的所有工作。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如果在上述过程中，我遇到了什么困难而求教于人，那么，我将在程序实习报告中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详细地列举我所遇到的问题，以及别人给我的提示。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在此，我感谢 XXX, …, XXX对我的启发和帮助。下面的报告中，我还会具体地提到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他们在各个方法对我的帮助。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我的程序里中凡是引用到其他程序或文档之处，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例如教材、课堂笔记、网上的源代码以及其他参考书上的代码段,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我都已经在程序的注释里很清楚地注明了引用的出处。</w:t>
      </w:r>
    </w:p>
    <w:p>
      <w:pPr>
        <w:rPr>
          <w:rFonts w:eastAsiaTheme="minorEastAsia"/>
          <w:b/>
          <w:szCs w:val="21"/>
        </w:rPr>
      </w:pP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我从未没抄袭过别人的程序，也没有盗用别人的程序，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不管是修改式的抄袭还是原封不动的抄袭。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 xml:space="preserve">#  我编写这个程序，从来没有想过要去破坏或妨碍其他计算机系统的正常运转。 </w:t>
      </w:r>
    </w:p>
    <w:p>
      <w:pPr>
        <w:rPr>
          <w:rFonts w:eastAsiaTheme="minorEastAsia"/>
          <w:b/>
          <w:kern w:val="0"/>
          <w:szCs w:val="21"/>
        </w:rPr>
      </w:pPr>
      <w:r>
        <w:rPr>
          <w:rFonts w:hint="eastAsia" w:eastAsiaTheme="minorEastAsia"/>
          <w:b/>
          <w:szCs w:val="21"/>
        </w:rPr>
        <w:t>#  &lt;学生姓名&gt;</w:t>
      </w:r>
      <w:r>
        <w:rPr>
          <w:rFonts w:eastAsiaTheme="minorEastAsia"/>
          <w:b/>
          <w:szCs w:val="21"/>
        </w:rPr>
        <w:t xml:space="preserve"> </w:t>
      </w:r>
      <w:r>
        <w:rPr>
          <w:rFonts w:hint="eastAsia" w:eastAsiaTheme="minorEastAsia"/>
          <w:b/>
          <w:color w:val="FF0000"/>
          <w:szCs w:val="21"/>
        </w:rPr>
        <w:t>改成</w:t>
      </w:r>
      <w:r>
        <w:rPr>
          <w:rFonts w:eastAsiaTheme="minorEastAsia"/>
          <w:b/>
          <w:color w:val="FF0000"/>
          <w:szCs w:val="21"/>
        </w:rPr>
        <w:t>自己</w:t>
      </w:r>
      <w:r>
        <w:rPr>
          <w:rFonts w:hint="eastAsia" w:eastAsiaTheme="minorEastAsia"/>
          <w:b/>
          <w:color w:val="FF0000"/>
          <w:szCs w:val="21"/>
        </w:rPr>
        <w:t>的</w:t>
      </w:r>
      <w:r>
        <w:rPr>
          <w:rFonts w:eastAsiaTheme="minorEastAsia"/>
          <w:b/>
          <w:color w:val="FF0000"/>
          <w:szCs w:val="21"/>
        </w:rPr>
        <w:t>名字</w:t>
      </w:r>
    </w:p>
    <w:p>
      <w:pPr>
        <w:pStyle w:val="9"/>
        <w:numPr>
          <w:ilvl w:val="0"/>
          <w:numId w:val="4"/>
        </w:numPr>
        <w:spacing w:before="156" w:beforeLines="50" w:after="156" w:afterLines="50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hint="eastAsia" w:eastAsiaTheme="minorEastAsia"/>
          <w:b/>
          <w:kern w:val="0"/>
          <w:sz w:val="24"/>
        </w:rPr>
        <w:t>服务器</w:t>
      </w:r>
      <w:r>
        <w:rPr>
          <w:rFonts w:eastAsiaTheme="minorEastAsia"/>
          <w:b/>
          <w:kern w:val="0"/>
          <w:sz w:val="24"/>
        </w:rPr>
        <w:t>端源码</w:t>
      </w:r>
    </w:p>
    <w:p/>
    <w:p/>
    <w:p/>
    <w:p/>
    <w:p>
      <w:pPr>
        <w:pStyle w:val="9"/>
        <w:numPr>
          <w:ilvl w:val="0"/>
          <w:numId w:val="4"/>
        </w:numPr>
        <w:spacing w:before="156" w:beforeLines="50" w:after="156" w:afterLines="50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hint="eastAsia" w:eastAsiaTheme="minorEastAsia"/>
          <w:b/>
          <w:kern w:val="0"/>
          <w:sz w:val="24"/>
        </w:rPr>
        <w:t>客户端</w:t>
      </w:r>
      <w:r>
        <w:rPr>
          <w:rFonts w:eastAsiaTheme="minorEastAsia"/>
          <w:b/>
          <w:kern w:val="0"/>
          <w:sz w:val="24"/>
        </w:rPr>
        <w:t>源码</w:t>
      </w:r>
    </w:p>
    <w:p/>
    <w:p/>
    <w:p/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9"/>
        <w:numPr>
          <w:ilvl w:val="0"/>
          <w:numId w:val="1"/>
        </w:numPr>
        <w:spacing w:before="156" w:beforeLines="50" w:after="156" w:afterLines="50" w:line="360" w:lineRule="auto"/>
        <w:ind w:left="448" w:hanging="448" w:hangingChars="186"/>
        <w:rPr>
          <w:rFonts w:eastAsiaTheme="minorEastAsia"/>
          <w:b/>
          <w:sz w:val="24"/>
        </w:rPr>
      </w:pPr>
      <w:r>
        <w:rPr>
          <w:rFonts w:hint="eastAsia" w:eastAsiaTheme="minorEastAsia"/>
          <w:b/>
          <w:sz w:val="24"/>
        </w:rPr>
        <w:t>程序测试</w:t>
      </w:r>
      <w:r>
        <w:rPr>
          <w:rFonts w:eastAsiaTheme="minorEastAsia"/>
          <w:b/>
          <w:sz w:val="24"/>
        </w:rPr>
        <w:t>方法及</w:t>
      </w:r>
      <w:r>
        <w:rPr>
          <w:rFonts w:hint="eastAsia" w:eastAsiaTheme="minorEastAsia"/>
          <w:b/>
          <w:sz w:val="24"/>
        </w:rPr>
        <w:t>测试</w:t>
      </w:r>
      <w:r>
        <w:rPr>
          <w:rFonts w:eastAsiaTheme="minorEastAsia"/>
          <w:b/>
          <w:sz w:val="24"/>
        </w:rPr>
        <w:t>结果记录（</w:t>
      </w:r>
      <w:r>
        <w:rPr>
          <w:rFonts w:eastAsiaTheme="minorEastAsia"/>
          <w:b/>
          <w:color w:val="FF0000"/>
          <w:sz w:val="24"/>
        </w:rPr>
        <w:t>不能光截图，要有相应的文字说明</w:t>
      </w:r>
      <w:r>
        <w:rPr>
          <w:rFonts w:eastAsiaTheme="minorEastAsia"/>
          <w:b/>
          <w:sz w:val="24"/>
        </w:rPr>
        <w:t>）</w:t>
      </w:r>
    </w:p>
    <w:p>
      <w:pPr>
        <w:pStyle w:val="9"/>
        <w:numPr>
          <w:ilvl w:val="0"/>
          <w:numId w:val="5"/>
        </w:numPr>
        <w:spacing w:before="156" w:beforeLines="50" w:after="156" w:afterLines="50" w:line="360" w:lineRule="auto"/>
        <w:ind w:firstLineChars="0"/>
        <w:rPr>
          <w:rFonts w:eastAsiaTheme="minorEastAsia"/>
          <w:b/>
        </w:rPr>
      </w:pPr>
      <w:r>
        <w:rPr>
          <w:rFonts w:hint="eastAsia" w:eastAsiaTheme="minorEastAsia"/>
          <w:b/>
        </w:rPr>
        <w:t>测试</w:t>
      </w:r>
      <w:r>
        <w:rPr>
          <w:rFonts w:eastAsiaTheme="minorEastAsia"/>
          <w:b/>
        </w:rPr>
        <w:t>方法</w:t>
      </w:r>
    </w:p>
    <w:p>
      <w:pPr>
        <w:pStyle w:val="9"/>
        <w:spacing w:before="156" w:beforeLines="50" w:after="156" w:afterLines="50" w:line="360" w:lineRule="auto"/>
        <w:ind w:left="420" w:firstLine="0" w:firstLineChars="0"/>
        <w:rPr>
          <w:rFonts w:eastAsiaTheme="minorEastAsia"/>
          <w:b/>
        </w:rPr>
      </w:pPr>
    </w:p>
    <w:p>
      <w:pPr>
        <w:pStyle w:val="9"/>
        <w:numPr>
          <w:ilvl w:val="0"/>
          <w:numId w:val="5"/>
        </w:numPr>
        <w:spacing w:before="156" w:beforeLines="50" w:after="156" w:afterLines="50" w:line="360" w:lineRule="auto"/>
        <w:ind w:firstLineChars="0"/>
        <w:rPr>
          <w:rFonts w:eastAsiaTheme="minorEastAsia"/>
          <w:b/>
        </w:rPr>
      </w:pPr>
      <w:r>
        <w:rPr>
          <w:rFonts w:hint="eastAsia" w:eastAsiaTheme="minorEastAsia"/>
          <w:b/>
        </w:rPr>
        <w:t>测试流程</w:t>
      </w:r>
    </w:p>
    <w:p>
      <w:pPr>
        <w:ind w:left="420"/>
        <w:rPr>
          <w:rFonts w:eastAsiaTheme="minorEastAsia"/>
        </w:rPr>
      </w:pPr>
    </w:p>
    <w:p>
      <w:pPr>
        <w:ind w:left="420"/>
        <w:rPr>
          <w:rFonts w:eastAsiaTheme="minorEastAsia"/>
        </w:rPr>
      </w:pPr>
    </w:p>
    <w:p>
      <w:pPr>
        <w:pStyle w:val="9"/>
        <w:numPr>
          <w:ilvl w:val="0"/>
          <w:numId w:val="1"/>
        </w:numPr>
        <w:spacing w:before="156" w:beforeLines="50" w:after="156" w:afterLines="50" w:line="360" w:lineRule="auto"/>
        <w:ind w:left="448" w:hanging="448" w:hangingChars="186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实验分析总结及心得</w:t>
      </w:r>
    </w:p>
    <w:p>
      <w:pPr>
        <w:rPr>
          <w:rFonts w:eastAsiaTheme="minorEastAsia"/>
          <w:color w:val="FF0000"/>
        </w:rPr>
      </w:pPr>
      <w:r>
        <w:rPr>
          <w:rFonts w:eastAsiaTheme="minorEastAsia"/>
        </w:rPr>
        <w:t>（结合所学知识对实验过程中观察到的实验结果进行分析总结，以便加深对知识的理解，并总结通过实验学到的知识或技术）</w:t>
      </w:r>
    </w:p>
    <w:p>
      <w:pPr>
        <w:rPr>
          <w:rFonts w:eastAsiaTheme="minorEastAsia"/>
          <w:color w:val="FF0000"/>
        </w:rPr>
      </w:pPr>
      <w:r>
        <w:rPr>
          <w:rFonts w:hint="eastAsia" w:eastAsiaTheme="minorEastAsia"/>
          <w:color w:val="FF0000"/>
          <w:highlight w:val="yellow"/>
        </w:rPr>
        <w:t>特别</w:t>
      </w:r>
      <w:r>
        <w:rPr>
          <w:rFonts w:eastAsiaTheme="minorEastAsia"/>
          <w:color w:val="FF0000"/>
          <w:highlight w:val="yellow"/>
        </w:rPr>
        <w:t>推荐学生写出做实验遇到的问题</w:t>
      </w:r>
      <w:r>
        <w:rPr>
          <w:rFonts w:hint="eastAsia" w:eastAsiaTheme="minorEastAsia"/>
          <w:color w:val="FF0000"/>
          <w:highlight w:val="yellow"/>
        </w:rPr>
        <w:t>，如何</w:t>
      </w:r>
      <w:r>
        <w:rPr>
          <w:rFonts w:eastAsiaTheme="minorEastAsia"/>
          <w:color w:val="FF0000"/>
          <w:highlight w:val="yellow"/>
        </w:rPr>
        <w:t>从原理分析得到解决方案</w:t>
      </w:r>
      <w:r>
        <w:rPr>
          <w:rFonts w:hint="eastAsia" w:eastAsiaTheme="minorEastAsia"/>
          <w:color w:val="FF0000"/>
          <w:highlight w:val="yellow"/>
        </w:rPr>
        <w:t>，</w:t>
      </w:r>
      <w:r>
        <w:rPr>
          <w:rFonts w:eastAsiaTheme="minorEastAsia"/>
          <w:color w:val="FF0000"/>
          <w:highlight w:val="yellow"/>
        </w:rPr>
        <w:t>解决</w:t>
      </w:r>
      <w:r>
        <w:rPr>
          <w:rFonts w:hint="eastAsia" w:eastAsiaTheme="minorEastAsia"/>
          <w:color w:val="FF0000"/>
          <w:highlight w:val="yellow"/>
        </w:rPr>
        <w:t>过程</w:t>
      </w:r>
      <w:r>
        <w:rPr>
          <w:rFonts w:eastAsiaTheme="minorEastAsia"/>
          <w:color w:val="FF0000"/>
          <w:highlight w:val="yellow"/>
        </w:rPr>
        <w:t>和结果</w:t>
      </w:r>
      <w:r>
        <w:rPr>
          <w:rFonts w:hint="eastAsia" w:eastAsiaTheme="minorEastAsia"/>
          <w:color w:val="FF0000"/>
          <w:highlight w:val="yellow"/>
        </w:rPr>
        <w:t>。</w:t>
      </w:r>
    </w:p>
    <w:p>
      <w:pPr>
        <w:rPr>
          <w:rFonts w:eastAsiaTheme="minor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367EC"/>
    <w:multiLevelType w:val="multilevel"/>
    <w:tmpl w:val="12C367E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987F9B"/>
    <w:multiLevelType w:val="multilevel"/>
    <w:tmpl w:val="16987F9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3A228C"/>
    <w:multiLevelType w:val="multilevel"/>
    <w:tmpl w:val="533A228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4B28B8"/>
    <w:multiLevelType w:val="multilevel"/>
    <w:tmpl w:val="714B28B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D87C59"/>
    <w:multiLevelType w:val="multilevel"/>
    <w:tmpl w:val="76D87C59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A32"/>
    <w:rsid w:val="00026F57"/>
    <w:rsid w:val="00034C75"/>
    <w:rsid w:val="000748BB"/>
    <w:rsid w:val="001B672E"/>
    <w:rsid w:val="001E0730"/>
    <w:rsid w:val="0021178D"/>
    <w:rsid w:val="00223DED"/>
    <w:rsid w:val="00234B6E"/>
    <w:rsid w:val="00244034"/>
    <w:rsid w:val="00257C4A"/>
    <w:rsid w:val="002B2FAD"/>
    <w:rsid w:val="00304F2A"/>
    <w:rsid w:val="0033223D"/>
    <w:rsid w:val="003A7E53"/>
    <w:rsid w:val="003B0897"/>
    <w:rsid w:val="00417A6A"/>
    <w:rsid w:val="004634EE"/>
    <w:rsid w:val="004652D3"/>
    <w:rsid w:val="004747FB"/>
    <w:rsid w:val="00496CC2"/>
    <w:rsid w:val="004B6120"/>
    <w:rsid w:val="004C0F45"/>
    <w:rsid w:val="004C7C73"/>
    <w:rsid w:val="00502E0C"/>
    <w:rsid w:val="00522D89"/>
    <w:rsid w:val="00523019"/>
    <w:rsid w:val="00544F76"/>
    <w:rsid w:val="005503F4"/>
    <w:rsid w:val="005548C7"/>
    <w:rsid w:val="00560B0C"/>
    <w:rsid w:val="0056428D"/>
    <w:rsid w:val="00597987"/>
    <w:rsid w:val="005C0808"/>
    <w:rsid w:val="005E09D8"/>
    <w:rsid w:val="00660888"/>
    <w:rsid w:val="00665AF2"/>
    <w:rsid w:val="006D457E"/>
    <w:rsid w:val="00741277"/>
    <w:rsid w:val="00777F51"/>
    <w:rsid w:val="007B228C"/>
    <w:rsid w:val="007F51E5"/>
    <w:rsid w:val="008006A6"/>
    <w:rsid w:val="00816561"/>
    <w:rsid w:val="00820CB4"/>
    <w:rsid w:val="0082123D"/>
    <w:rsid w:val="00863CBD"/>
    <w:rsid w:val="008F548C"/>
    <w:rsid w:val="00905DE5"/>
    <w:rsid w:val="009265C0"/>
    <w:rsid w:val="009B12E6"/>
    <w:rsid w:val="009E0EC4"/>
    <w:rsid w:val="009F776F"/>
    <w:rsid w:val="00A26DC9"/>
    <w:rsid w:val="00A93F97"/>
    <w:rsid w:val="00AB6CA4"/>
    <w:rsid w:val="00AB78C8"/>
    <w:rsid w:val="00B13099"/>
    <w:rsid w:val="00B1490E"/>
    <w:rsid w:val="00B20147"/>
    <w:rsid w:val="00B57CC4"/>
    <w:rsid w:val="00B66F46"/>
    <w:rsid w:val="00B82A32"/>
    <w:rsid w:val="00C0126B"/>
    <w:rsid w:val="00C038F4"/>
    <w:rsid w:val="00C312A0"/>
    <w:rsid w:val="00C82380"/>
    <w:rsid w:val="00CA6972"/>
    <w:rsid w:val="00CB3687"/>
    <w:rsid w:val="00CF715F"/>
    <w:rsid w:val="00D42538"/>
    <w:rsid w:val="00DA03EC"/>
    <w:rsid w:val="00DD0E61"/>
    <w:rsid w:val="00DF7DFD"/>
    <w:rsid w:val="00E81F41"/>
    <w:rsid w:val="00F63FC3"/>
    <w:rsid w:val="00F66F12"/>
    <w:rsid w:val="00F90570"/>
    <w:rsid w:val="00FF136E"/>
    <w:rsid w:val="1F0C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Balloon Text Char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szCs w:val="24"/>
    </w:rPr>
  </w:style>
  <w:style w:type="character" w:customStyle="1" w:styleId="10">
    <w:name w:val="Header Char"/>
    <w:basedOn w:val="5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Footer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List Paragraph1"/>
    <w:basedOn w:val="1"/>
    <w:qFormat/>
    <w:uiPriority w:val="0"/>
    <w:pPr>
      <w:ind w:firstLine="420" w:firstLineChars="200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178</Words>
  <Characters>1021</Characters>
  <Lines>8</Lines>
  <Paragraphs>2</Paragraphs>
  <TotalTime>112</TotalTime>
  <ScaleCrop>false</ScaleCrop>
  <LinksUpToDate>false</LinksUpToDate>
  <CharactersWithSpaces>1197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2018-09-18T04:20:00Z</dcterms:created>
  <dc:creator>qwang</dc:creator>
  <cp:lastModifiedBy>zz</cp:lastModifiedBy>
  <dcterms:modified xsi:type="dcterms:W3CDTF">2018-11-20T05:07:36Z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