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7BB08" w14:textId="52E69A5A" w:rsidR="000D3A01" w:rsidRDefault="000D3A01" w:rsidP="000D3A01">
      <w:r>
        <w:t>En esta fase se mandó el prompt anterior y se le pide a la ia modificarlo para mejorar ciertos parámetros, luego de una charla se llega a lo siguiente.</w:t>
      </w:r>
    </w:p>
    <w:p w14:paraId="70DC7CF8" w14:textId="2A515A73" w:rsidR="0012181B" w:rsidRDefault="0012181B" w:rsidP="0012181B">
      <w:pPr>
        <w:pStyle w:val="Ttulo1"/>
      </w:pPr>
      <w:r>
        <w:t xml:space="preserve">CASO INTERMEDIO (M1) </w:t>
      </w:r>
    </w:p>
    <w:p w14:paraId="783A4595" w14:textId="77777777" w:rsidR="00590F37" w:rsidRPr="00590F37" w:rsidRDefault="00590F37" w:rsidP="00590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Actúa como un ingeniero full-stack. Construye una aplicación web funcional (frontend + backend) para apoyar lectura infantil mediante cuentos personalizados con lectura progresiva. Entrega TODO lo necesario para correr localmente.</w:t>
      </w:r>
    </w:p>
    <w:p w14:paraId="6E8C4ABB" w14:textId="77777777" w:rsidR="00590F37" w:rsidRPr="00590F37" w:rsidRDefault="00590F37" w:rsidP="00590F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pict w14:anchorId="26A495D4">
          <v:rect id="_x0000_i1047" style="width:0;height:1.5pt" o:hralign="center" o:hrstd="t" o:hr="t" fillcolor="#a0a0a0" stroked="f"/>
        </w:pict>
      </w:r>
    </w:p>
    <w:p w14:paraId="171BCD77" w14:textId="77777777" w:rsidR="00590F37" w:rsidRPr="00590F37" w:rsidRDefault="00590F37" w:rsidP="00590F37">
      <w:pPr>
        <w:pStyle w:val="Ttulo1"/>
        <w:rPr>
          <w:rFonts w:eastAsia="Times New Roman"/>
          <w:lang w:eastAsia="es-CL"/>
        </w:rPr>
      </w:pPr>
      <w:r w:rsidRPr="00590F37">
        <w:rPr>
          <w:rFonts w:eastAsia="Times New Roman"/>
          <w:lang w:eastAsia="es-CL"/>
        </w:rPr>
        <w:t>ENFOQUE INTERMEDIO (M1)</w:t>
      </w:r>
    </w:p>
    <w:p w14:paraId="20A60681" w14:textId="77777777" w:rsidR="00590F37" w:rsidRPr="00590F37" w:rsidRDefault="00590F37" w:rsidP="00590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Debe existir separación estricta entre frontend y backend, e introducir explícitamente el concepto de capas:</w:t>
      </w:r>
    </w:p>
    <w:p w14:paraId="1C544627" w14:textId="77777777" w:rsidR="00590F37" w:rsidRPr="00590F37" w:rsidRDefault="00590F37" w:rsidP="00590F3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Presentación</w:t>
      </w:r>
    </w:p>
    <w:p w14:paraId="6813FDFD" w14:textId="77777777" w:rsidR="00590F37" w:rsidRPr="00590F37" w:rsidRDefault="00590F37" w:rsidP="00590F3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Lógica de aplicación</w:t>
      </w:r>
    </w:p>
    <w:p w14:paraId="6203B91C" w14:textId="77777777" w:rsidR="00590F37" w:rsidRPr="00590F37" w:rsidRDefault="00590F37" w:rsidP="00590F3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Infraestructura</w:t>
      </w:r>
    </w:p>
    <w:p w14:paraId="43E15E15" w14:textId="77777777" w:rsidR="00590F37" w:rsidRPr="00590F37" w:rsidRDefault="00590F37" w:rsidP="00590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El objetivo es observar si la IA ubica correctamente responsabilidades, incluyendo el acceso a datos mediante una capa dedicada (Repository).</w:t>
      </w:r>
    </w:p>
    <w:p w14:paraId="37E32F96" w14:textId="77777777" w:rsidR="00590F37" w:rsidRPr="00590F37" w:rsidRDefault="00590F37" w:rsidP="00590F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pict w14:anchorId="1314BAC3">
          <v:rect id="_x0000_i1048" style="width:0;height:1.5pt" o:hralign="center" o:hrstd="t" o:hr="t" fillcolor="#a0a0a0" stroked="f"/>
        </w:pict>
      </w:r>
    </w:p>
    <w:p w14:paraId="21A54CCF" w14:textId="77777777" w:rsidR="00590F37" w:rsidRPr="00590F37" w:rsidRDefault="00590F37" w:rsidP="00590F37">
      <w:pPr>
        <w:pStyle w:val="Ttulo1"/>
        <w:rPr>
          <w:rFonts w:eastAsia="Times New Roman"/>
          <w:lang w:eastAsia="es-CL"/>
        </w:rPr>
      </w:pPr>
      <w:r w:rsidRPr="00590F37">
        <w:rPr>
          <w:rFonts w:eastAsia="Times New Roman"/>
          <w:lang w:eastAsia="es-CL"/>
        </w:rPr>
        <w:t>REGLAS CRÍTICAS</w:t>
      </w:r>
    </w:p>
    <w:p w14:paraId="5D806755" w14:textId="77777777" w:rsidR="00590F37" w:rsidRPr="00590F37" w:rsidRDefault="00590F37" w:rsidP="00590F3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La API key de Groq NO debe estar hardcodeada.</w:t>
      </w:r>
    </w:p>
    <w:p w14:paraId="22090252" w14:textId="77777777" w:rsidR="00590F37" w:rsidRPr="00590F37" w:rsidRDefault="00590F37" w:rsidP="00590F3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Debe leerse EXCLUSIVAMENTE desde una variable de entorno llamada </w:t>
      </w:r>
      <w:r w:rsidRPr="00590F37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GROQ_API_KEY</w:t>
      </w: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(solo backend).</w:t>
      </w:r>
    </w:p>
    <w:p w14:paraId="4EAAC07B" w14:textId="77777777" w:rsidR="00590F37" w:rsidRPr="00590F37" w:rsidRDefault="00590F37" w:rsidP="00590F3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El frontend jamás debe ver la key.</w:t>
      </w:r>
    </w:p>
    <w:p w14:paraId="07A70D79" w14:textId="77777777" w:rsidR="00590F37" w:rsidRPr="00590F37" w:rsidRDefault="00590F37" w:rsidP="00590F3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No agregar funcionalidades extra fuera de lo especificado.</w:t>
      </w:r>
    </w:p>
    <w:p w14:paraId="2EBC85D1" w14:textId="77777777" w:rsidR="00590F37" w:rsidRPr="00590F37" w:rsidRDefault="00590F37" w:rsidP="00590F3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Entregar estructura clara de carpetas y responsabilidades.</w:t>
      </w:r>
    </w:p>
    <w:p w14:paraId="116678DF" w14:textId="77777777" w:rsidR="00590F37" w:rsidRPr="00590F37" w:rsidRDefault="00590F37" w:rsidP="00590F3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La persistencia en BD es </w:t>
      </w:r>
      <w:r w:rsidRPr="00590F37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solo para historial de cuentos</w:t>
      </w: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(no usuarios, no login, no autenticación).</w:t>
      </w:r>
    </w:p>
    <w:p w14:paraId="2337C39A" w14:textId="77777777" w:rsidR="00590F37" w:rsidRPr="00590F37" w:rsidRDefault="00590F37" w:rsidP="00590F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pict w14:anchorId="1D4D8F07">
          <v:rect id="_x0000_i1049" style="width:0;height:1.5pt" o:hralign="center" o:hrstd="t" o:hr="t" fillcolor="#a0a0a0" stroked="f"/>
        </w:pict>
      </w:r>
    </w:p>
    <w:p w14:paraId="2D57B474" w14:textId="77777777" w:rsidR="00590F37" w:rsidRPr="00590F37" w:rsidRDefault="00590F37" w:rsidP="00590F37">
      <w:pPr>
        <w:pStyle w:val="Ttulo1"/>
        <w:rPr>
          <w:rFonts w:eastAsia="Times New Roman"/>
          <w:lang w:eastAsia="es-CL"/>
        </w:rPr>
      </w:pPr>
      <w:r w:rsidRPr="00590F37">
        <w:rPr>
          <w:rFonts w:eastAsia="Times New Roman"/>
          <w:lang w:eastAsia="es-CL"/>
        </w:rPr>
        <w:lastRenderedPageBreak/>
        <w:t>FRONTEND (React + Vite)</w:t>
      </w:r>
    </w:p>
    <w:p w14:paraId="18B280E3" w14:textId="77777777" w:rsidR="00590F37" w:rsidRPr="00590F37" w:rsidRDefault="00590F37" w:rsidP="00590F37">
      <w:pPr>
        <w:pStyle w:val="Ttulo2"/>
        <w:rPr>
          <w:rFonts w:eastAsia="Times New Roman"/>
          <w:lang w:eastAsia="es-CL"/>
        </w:rPr>
      </w:pPr>
      <w:r w:rsidRPr="00590F37">
        <w:rPr>
          <w:rFonts w:eastAsia="Times New Roman"/>
          <w:lang w:eastAsia="es-CL"/>
        </w:rPr>
        <w:t>Funcionalidad UI</w:t>
      </w:r>
    </w:p>
    <w:p w14:paraId="13074787" w14:textId="77777777" w:rsidR="00590F37" w:rsidRPr="00590F37" w:rsidRDefault="00590F37" w:rsidP="00590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Formulario con inputs:</w:t>
      </w:r>
    </w:p>
    <w:p w14:paraId="194FCF53" w14:textId="77777777" w:rsidR="00590F37" w:rsidRPr="00590F37" w:rsidRDefault="00590F37" w:rsidP="00590F3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nombre_nino (string)</w:t>
      </w:r>
    </w:p>
    <w:p w14:paraId="25D16F5B" w14:textId="77777777" w:rsidR="00590F37" w:rsidRPr="00590F37" w:rsidRDefault="00590F37" w:rsidP="00590F3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edad (5–9)</w:t>
      </w:r>
    </w:p>
    <w:p w14:paraId="6EA9C57B" w14:textId="77777777" w:rsidR="00590F37" w:rsidRPr="00590F37" w:rsidRDefault="00590F37" w:rsidP="00590F3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tema (string)</w:t>
      </w:r>
    </w:p>
    <w:p w14:paraId="0209EE35" w14:textId="77777777" w:rsidR="00590F37" w:rsidRPr="00590F37" w:rsidRDefault="00590F37" w:rsidP="00590F3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personaje_principal (string)</w:t>
      </w:r>
    </w:p>
    <w:p w14:paraId="520417BB" w14:textId="77777777" w:rsidR="00590F37" w:rsidRPr="00590F37" w:rsidRDefault="00590F37" w:rsidP="00590F3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vocabulario (simple | medio)</w:t>
      </w:r>
    </w:p>
    <w:p w14:paraId="020F4EC9" w14:textId="77777777" w:rsidR="00590F37" w:rsidRPr="00590F37" w:rsidRDefault="00590F37" w:rsidP="00590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Botón “Generar cuento” que llama al backend.</w:t>
      </w:r>
    </w:p>
    <w:p w14:paraId="204E2414" w14:textId="77777777" w:rsidR="00590F37" w:rsidRPr="00590F37" w:rsidRDefault="00590F37" w:rsidP="00590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Vista de lectura:</w:t>
      </w:r>
    </w:p>
    <w:p w14:paraId="70CAC970" w14:textId="77777777" w:rsidR="00590F37" w:rsidRPr="00590F37" w:rsidRDefault="00590F37" w:rsidP="00590F3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Selector de modo: Frases / Párrafos</w:t>
      </w:r>
    </w:p>
    <w:p w14:paraId="2E9ECB0B" w14:textId="77777777" w:rsidR="00590F37" w:rsidRPr="00590F37" w:rsidRDefault="00590F37" w:rsidP="00590F3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Botones: Anterior / Siguiente</w:t>
      </w:r>
    </w:p>
    <w:p w14:paraId="1CE03A7E" w14:textId="77777777" w:rsidR="00590F37" w:rsidRPr="00590F37" w:rsidRDefault="00590F37" w:rsidP="00590F3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Indicador visible: “Paso X de N”</w:t>
      </w:r>
    </w:p>
    <w:p w14:paraId="6130B0EA" w14:textId="77777777" w:rsidR="00590F37" w:rsidRPr="00590F37" w:rsidRDefault="00590F37" w:rsidP="00590F3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Botón “Reiniciar”</w:t>
      </w:r>
    </w:p>
    <w:p w14:paraId="23FFE33E" w14:textId="77777777" w:rsidR="00590F37" w:rsidRPr="00590F37" w:rsidRDefault="00590F37" w:rsidP="00590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El estado vive solo en memoria del frontend (al recargar se pierde).</w:t>
      </w:r>
    </w:p>
    <w:p w14:paraId="2ABD7A05" w14:textId="77777777" w:rsidR="00590F37" w:rsidRPr="00590F37" w:rsidRDefault="00590F37" w:rsidP="00590F37">
      <w:pPr>
        <w:pStyle w:val="Ttulo2"/>
        <w:rPr>
          <w:rFonts w:eastAsia="Times New Roman"/>
          <w:lang w:eastAsia="es-CL"/>
        </w:rPr>
      </w:pPr>
      <w:r w:rsidRPr="00590F37">
        <w:rPr>
          <w:rFonts w:eastAsia="Times New Roman"/>
          <w:lang w:eastAsia="es-CL"/>
        </w:rPr>
        <w:t>Historial (OBLIGATORIO)</w:t>
      </w:r>
    </w:p>
    <w:p w14:paraId="41FEEA02" w14:textId="77777777" w:rsidR="00590F37" w:rsidRPr="00590F37" w:rsidRDefault="00590F37" w:rsidP="00590F3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Mostrar una sección “Historial” que liste los últimos cuentos generados (título + fecha).</w:t>
      </w:r>
    </w:p>
    <w:p w14:paraId="6B64208C" w14:textId="77777777" w:rsidR="00590F37" w:rsidRPr="00590F37" w:rsidRDefault="00590F37" w:rsidP="00590F3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Permitir abrir una sesión del historial para ver el cuento (título, frases, párrafos).</w:t>
      </w:r>
    </w:p>
    <w:p w14:paraId="7B41822F" w14:textId="77777777" w:rsidR="00590F37" w:rsidRPr="00590F37" w:rsidRDefault="00590F37" w:rsidP="00590F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pict w14:anchorId="4374BE42">
          <v:rect id="_x0000_i1050" style="width:0;height:1.5pt" o:hralign="center" o:hrstd="t" o:hr="t" fillcolor="#a0a0a0" stroked="f"/>
        </w:pict>
      </w:r>
    </w:p>
    <w:p w14:paraId="1B2C317F" w14:textId="77777777" w:rsidR="00590F37" w:rsidRPr="00590F37" w:rsidRDefault="00590F37" w:rsidP="00590F37">
      <w:pPr>
        <w:pStyle w:val="Ttulo1"/>
        <w:rPr>
          <w:rFonts w:eastAsia="Times New Roman"/>
          <w:lang w:eastAsia="es-CL"/>
        </w:rPr>
      </w:pPr>
      <w:r w:rsidRPr="00590F37">
        <w:rPr>
          <w:rFonts w:eastAsia="Times New Roman"/>
          <w:lang w:eastAsia="es-CL"/>
        </w:rPr>
        <w:t>Diseño UI (OBLIGATORIO – enfoque infantil)</w:t>
      </w:r>
    </w:p>
    <w:p w14:paraId="0973A8AF" w14:textId="77777777" w:rsidR="00590F37" w:rsidRPr="00590F37" w:rsidRDefault="00590F37" w:rsidP="00590F3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Interfaz visual y llamativa para niños (5–9 años).</w:t>
      </w:r>
    </w:p>
    <w:p w14:paraId="351B095B" w14:textId="77777777" w:rsidR="00590F37" w:rsidRPr="00590F37" w:rsidRDefault="00590F37" w:rsidP="00590F3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Usar la siguiente paleta:</w:t>
      </w:r>
    </w:p>
    <w:p w14:paraId="6942C258" w14:textId="77777777" w:rsidR="00590F37" w:rsidRPr="00590F37" w:rsidRDefault="00590F37" w:rsidP="00590F37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Primario: #FF6B6B</w:t>
      </w:r>
    </w:p>
    <w:p w14:paraId="4126A573" w14:textId="77777777" w:rsidR="00590F37" w:rsidRPr="00590F37" w:rsidRDefault="00590F37" w:rsidP="00590F37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Secundario: #4D96FF</w:t>
      </w:r>
    </w:p>
    <w:p w14:paraId="02A613CF" w14:textId="77777777" w:rsidR="00590F37" w:rsidRPr="00590F37" w:rsidRDefault="00590F37" w:rsidP="00590F37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Acento: #FFD93D</w:t>
      </w:r>
    </w:p>
    <w:p w14:paraId="3852964F" w14:textId="77777777" w:rsidR="00590F37" w:rsidRPr="00590F37" w:rsidRDefault="00590F37" w:rsidP="00590F37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Fondo: #F7F8FC</w:t>
      </w:r>
    </w:p>
    <w:p w14:paraId="535D31B0" w14:textId="77777777" w:rsidR="00590F37" w:rsidRPr="00590F37" w:rsidRDefault="00590F37" w:rsidP="00590F3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Tipografía grande y legible (mínimo 16px; títulos 24–32px).</w:t>
      </w:r>
    </w:p>
    <w:p w14:paraId="39480760" w14:textId="77777777" w:rsidR="00590F37" w:rsidRPr="00590F37" w:rsidRDefault="00590F37" w:rsidP="00590F3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Botones grandes y con bordes redondeados.</w:t>
      </w:r>
    </w:p>
    <w:p w14:paraId="1B4FD0EF" w14:textId="77777777" w:rsidR="00590F37" w:rsidRPr="00590F37" w:rsidRDefault="00590F37" w:rsidP="00590F3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Uso de tarjetas (cards) para secciones.</w:t>
      </w:r>
    </w:p>
    <w:p w14:paraId="600F193E" w14:textId="77777777" w:rsidR="00590F37" w:rsidRPr="00590F37" w:rsidRDefault="00590F37" w:rsidP="00590F3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Íconos simples o emojis moderados.</w:t>
      </w:r>
    </w:p>
    <w:p w14:paraId="3E48571C" w14:textId="77777777" w:rsidR="00590F37" w:rsidRPr="00590F37" w:rsidRDefault="00590F37" w:rsidP="00590F3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lastRenderedPageBreak/>
        <w:t>Accesibilidad: contraste adecuado y estados hover/focus visibles.</w:t>
      </w:r>
    </w:p>
    <w:p w14:paraId="7842A31D" w14:textId="77777777" w:rsidR="00590F37" w:rsidRPr="00590F37" w:rsidRDefault="00590F37" w:rsidP="00590F3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No depender de assets externos no incluidos.</w:t>
      </w:r>
    </w:p>
    <w:p w14:paraId="2F78767D" w14:textId="77777777" w:rsidR="00590F37" w:rsidRPr="00590F37" w:rsidRDefault="00590F37" w:rsidP="00590F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pict w14:anchorId="70B3C516">
          <v:rect id="_x0000_i1051" style="width:0;height:1.5pt" o:hralign="center" o:hrstd="t" o:hr="t" fillcolor="#a0a0a0" stroked="f"/>
        </w:pict>
      </w:r>
    </w:p>
    <w:p w14:paraId="3B666311" w14:textId="77777777" w:rsidR="00590F37" w:rsidRPr="00590F37" w:rsidRDefault="00590F37" w:rsidP="00590F37">
      <w:pPr>
        <w:pStyle w:val="Ttulo1"/>
        <w:rPr>
          <w:rFonts w:eastAsia="Times New Roman"/>
          <w:lang w:eastAsia="es-CL"/>
        </w:rPr>
      </w:pPr>
      <w:r w:rsidRPr="00590F37">
        <w:rPr>
          <w:rFonts w:eastAsia="Times New Roman"/>
          <w:lang w:eastAsia="es-CL"/>
        </w:rPr>
        <w:t>Capas Frontend (OBLIGATORIO)</w:t>
      </w:r>
    </w:p>
    <w:p w14:paraId="61F34BDB" w14:textId="77777777" w:rsidR="00590F37" w:rsidRPr="00590F37" w:rsidRDefault="00590F37" w:rsidP="00590F3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components/ + pages/ → Presentación (solo UI y eventos)</w:t>
      </w:r>
    </w:p>
    <w:p w14:paraId="4DB1F1BD" w14:textId="77777777" w:rsidR="00590F37" w:rsidRPr="00590F37" w:rsidRDefault="00590F37" w:rsidP="00590F3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state/ o hook personalizado → Lógica de aplicación (modo, índice, reiniciar)</w:t>
      </w:r>
    </w:p>
    <w:p w14:paraId="3E93D00E" w14:textId="77777777" w:rsidR="00590F37" w:rsidRPr="00590F37" w:rsidRDefault="00590F37" w:rsidP="00590F3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services/ → Infraestructura HTTP (apiClient.ts o storyApi.ts)</w:t>
      </w:r>
    </w:p>
    <w:p w14:paraId="47A16E3F" w14:textId="77777777" w:rsidR="00590F37" w:rsidRPr="00590F37" w:rsidRDefault="00590F37" w:rsidP="00590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El frontend debe mostrar mensajes de error claros si el backend responde con error.</w:t>
      </w:r>
    </w:p>
    <w:p w14:paraId="170F3377" w14:textId="77777777" w:rsidR="00590F37" w:rsidRPr="00590F37" w:rsidRDefault="00590F37" w:rsidP="00590F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PROHIBIDO en Frontend</w:t>
      </w:r>
    </w:p>
    <w:p w14:paraId="3D362822" w14:textId="77777777" w:rsidR="00590F37" w:rsidRPr="00590F37" w:rsidRDefault="00590F37" w:rsidP="00590F3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Construir prompts.</w:t>
      </w:r>
    </w:p>
    <w:p w14:paraId="61AE7A44" w14:textId="77777777" w:rsidR="00590F37" w:rsidRPr="00590F37" w:rsidRDefault="00590F37" w:rsidP="00590F3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Llamar a Groq directamente.</w:t>
      </w:r>
    </w:p>
    <w:p w14:paraId="7D955B57" w14:textId="77777777" w:rsidR="00590F37" w:rsidRPr="00590F37" w:rsidRDefault="00590F37" w:rsidP="00590F3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Normalizar o modificar la salida de IA.</w:t>
      </w:r>
    </w:p>
    <w:p w14:paraId="65DE143C" w14:textId="77777777" w:rsidR="00590F37" w:rsidRPr="00590F37" w:rsidRDefault="00590F37" w:rsidP="00590F3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Incluir la API key.</w:t>
      </w:r>
    </w:p>
    <w:p w14:paraId="13BB36EA" w14:textId="77777777" w:rsidR="00590F37" w:rsidRPr="00590F37" w:rsidRDefault="00590F37" w:rsidP="00590F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pict w14:anchorId="3B9CD866">
          <v:rect id="_x0000_i1052" style="width:0;height:1.5pt" o:hralign="center" o:hrstd="t" o:hr="t" fillcolor="#a0a0a0" stroked="f"/>
        </w:pict>
      </w:r>
    </w:p>
    <w:p w14:paraId="10365ED1" w14:textId="77777777" w:rsidR="00590F37" w:rsidRPr="00590F37" w:rsidRDefault="00590F37" w:rsidP="00590F37">
      <w:pPr>
        <w:pStyle w:val="Ttulo1"/>
        <w:rPr>
          <w:rFonts w:eastAsia="Times New Roman"/>
          <w:lang w:val="en-US" w:eastAsia="es-CL"/>
        </w:rPr>
      </w:pPr>
      <w:r w:rsidRPr="00590F37">
        <w:rPr>
          <w:rFonts w:eastAsia="Times New Roman"/>
          <w:lang w:val="en-US" w:eastAsia="es-CL"/>
        </w:rPr>
        <w:t>BACKEND (Node.js + Express)</w:t>
      </w:r>
    </w:p>
    <w:p w14:paraId="10E0270F" w14:textId="77777777" w:rsidR="00590F37" w:rsidRPr="00590F37" w:rsidRDefault="00590F37" w:rsidP="00590F37">
      <w:pPr>
        <w:pStyle w:val="Ttulo2"/>
        <w:rPr>
          <w:rFonts w:eastAsia="Times New Roman"/>
          <w:lang w:val="en-US" w:eastAsia="es-CL"/>
        </w:rPr>
      </w:pPr>
      <w:r w:rsidRPr="00590F37">
        <w:rPr>
          <w:rFonts w:eastAsia="Times New Roman"/>
          <w:lang w:val="en-US" w:eastAsia="es-CL"/>
        </w:rPr>
        <w:t>Endpoint principal</w:t>
      </w:r>
    </w:p>
    <w:p w14:paraId="02472798" w14:textId="77777777" w:rsidR="00590F37" w:rsidRPr="00590F37" w:rsidRDefault="00590F37" w:rsidP="00590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POST </w:t>
      </w:r>
      <w:r w:rsidRPr="00590F37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/api/story</w:t>
      </w:r>
    </w:p>
    <w:p w14:paraId="7EC6AE15" w14:textId="77777777" w:rsidR="00590F37" w:rsidRPr="00590F37" w:rsidRDefault="00590F37" w:rsidP="00590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Debe:</w:t>
      </w:r>
    </w:p>
    <w:p w14:paraId="271160DB" w14:textId="77777777" w:rsidR="00590F37" w:rsidRPr="00590F37" w:rsidRDefault="00590F37" w:rsidP="00590F3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Validar inputs (edad en rango, strings no vacíos, trimming).</w:t>
      </w:r>
    </w:p>
    <w:p w14:paraId="60BD7A76" w14:textId="77777777" w:rsidR="00590F37" w:rsidRPr="00590F37" w:rsidRDefault="00590F37" w:rsidP="00590F3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Llamar a la API de Groq usando </w:t>
      </w:r>
      <w:r w:rsidRPr="00590F37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GROQ_API_KEY</w:t>
      </w: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.</w:t>
      </w:r>
    </w:p>
    <w:p w14:paraId="600FF6F4" w14:textId="77777777" w:rsidR="00590F37" w:rsidRPr="00590F37" w:rsidRDefault="00590F37" w:rsidP="00590F3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Devolver SIEMPRE un JSON normalizado:</w:t>
      </w:r>
    </w:p>
    <w:p w14:paraId="5F81D2AB" w14:textId="77777777" w:rsidR="00590F37" w:rsidRPr="00590F37" w:rsidRDefault="00590F37" w:rsidP="00590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590F37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{</w:t>
      </w:r>
      <w:r w:rsidRPr="00590F37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br/>
        <w:t xml:space="preserve">  "titulo": "string",</w:t>
      </w:r>
      <w:r w:rsidRPr="00590F37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br/>
        <w:t xml:space="preserve">  "frases": ["..."],</w:t>
      </w:r>
      <w:r w:rsidRPr="00590F37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br/>
        <w:t xml:space="preserve">  "parrafos": ["..."]</w:t>
      </w:r>
      <w:r w:rsidRPr="00590F37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br/>
        <w:t>}</w:t>
      </w:r>
    </w:p>
    <w:p w14:paraId="127BD6C5" w14:textId="77777777" w:rsidR="00590F37" w:rsidRPr="00590F37" w:rsidRDefault="00590F37" w:rsidP="00590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Además, debe </w:t>
      </w:r>
      <w:r w:rsidRPr="00590F37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guardar automáticamente la sesión</w:t>
      </w: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en la base de datos como historial.</w:t>
      </w:r>
    </w:p>
    <w:p w14:paraId="33EB0594" w14:textId="77777777" w:rsidR="00590F37" w:rsidRPr="00590F37" w:rsidRDefault="00590F37" w:rsidP="00590F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pict w14:anchorId="0B26A131">
          <v:rect id="_x0000_i1053" style="width:0;height:1.5pt" o:hralign="center" o:hrstd="t" o:hr="t" fillcolor="#a0a0a0" stroked="f"/>
        </w:pict>
      </w:r>
    </w:p>
    <w:p w14:paraId="5A41D994" w14:textId="77777777" w:rsidR="00590F37" w:rsidRPr="00590F37" w:rsidRDefault="00590F37" w:rsidP="00590F37">
      <w:pPr>
        <w:pStyle w:val="Ttulo2"/>
        <w:rPr>
          <w:rFonts w:eastAsia="Times New Roman"/>
          <w:lang w:eastAsia="es-CL"/>
        </w:rPr>
      </w:pPr>
      <w:r w:rsidRPr="00590F37">
        <w:rPr>
          <w:rFonts w:eastAsia="Times New Roman"/>
          <w:lang w:eastAsia="es-CL"/>
        </w:rPr>
        <w:lastRenderedPageBreak/>
        <w:t>Endpoints Historial (OBLIGATORIO)</w:t>
      </w:r>
    </w:p>
    <w:p w14:paraId="2B44E24D" w14:textId="77777777" w:rsidR="00590F37" w:rsidRPr="00590F37" w:rsidRDefault="00590F37" w:rsidP="00590F3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GET </w:t>
      </w:r>
      <w:r w:rsidRPr="00590F37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/api/sessions</w:t>
      </w: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→ lista últimas sesiones (id, fecha, nombre_nino, tema, titulo)</w:t>
      </w:r>
    </w:p>
    <w:p w14:paraId="0CAA6E28" w14:textId="77777777" w:rsidR="00590F37" w:rsidRPr="00590F37" w:rsidRDefault="00590F37" w:rsidP="00590F3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GET </w:t>
      </w:r>
      <w:r w:rsidRPr="00590F37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/api/sessions/:id</w:t>
      </w: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→ detalle (incluye frases y párrafos)</w:t>
      </w:r>
    </w:p>
    <w:p w14:paraId="0150A145" w14:textId="77777777" w:rsidR="00590F37" w:rsidRPr="00590F37" w:rsidRDefault="00590F37" w:rsidP="00590F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pict w14:anchorId="640289FF">
          <v:rect id="_x0000_i1054" style="width:0;height:1.5pt" o:hralign="center" o:hrstd="t" o:hr="t" fillcolor="#a0a0a0" stroked="f"/>
        </w:pict>
      </w:r>
    </w:p>
    <w:p w14:paraId="0D47720B" w14:textId="77777777" w:rsidR="00590F37" w:rsidRPr="00590F37" w:rsidRDefault="00590F37" w:rsidP="00590F37">
      <w:pPr>
        <w:pStyle w:val="Ttulo2"/>
        <w:rPr>
          <w:rFonts w:eastAsia="Times New Roman"/>
          <w:lang w:eastAsia="es-CL"/>
        </w:rPr>
      </w:pPr>
      <w:r w:rsidRPr="00590F37">
        <w:rPr>
          <w:rFonts w:eastAsia="Times New Roman"/>
          <w:lang w:eastAsia="es-CL"/>
        </w:rPr>
        <w:t>Capas Backend (OBLIGATORIO)</w:t>
      </w:r>
    </w:p>
    <w:p w14:paraId="08EEB64A" w14:textId="77777777" w:rsidR="00590F37" w:rsidRPr="00590F37" w:rsidRDefault="00590F37" w:rsidP="00590F3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Routes / Controller</w:t>
      </w:r>
    </w:p>
    <w:p w14:paraId="48D3ECE4" w14:textId="77777777" w:rsidR="00590F37" w:rsidRPr="00590F37" w:rsidRDefault="00590F37" w:rsidP="00590F3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Service (lógica de aplicación)</w:t>
      </w:r>
    </w:p>
    <w:p w14:paraId="0533CB46" w14:textId="77777777" w:rsidR="00590F37" w:rsidRPr="00590F37" w:rsidRDefault="00590F37" w:rsidP="00590F3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Provider / Adapter (Groq)</w:t>
      </w:r>
    </w:p>
    <w:p w14:paraId="2F09EF88" w14:textId="77777777" w:rsidR="00590F37" w:rsidRPr="00590F37" w:rsidRDefault="00590F37" w:rsidP="00590F3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Validator (Zod/Joi o equivalente)</w:t>
      </w:r>
    </w:p>
    <w:p w14:paraId="2B37099A" w14:textId="77777777" w:rsidR="00590F37" w:rsidRPr="00590F37" w:rsidRDefault="00590F37" w:rsidP="00590F3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Types / DTO (StoryRequest, StoryResponse)</w:t>
      </w:r>
    </w:p>
    <w:p w14:paraId="79782093" w14:textId="77777777" w:rsidR="00590F37" w:rsidRPr="00590F37" w:rsidRDefault="00590F37" w:rsidP="00590F3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val="en-US" w:eastAsia="es-CL"/>
          <w14:ligatures w14:val="none"/>
        </w:rPr>
        <w:t>Repository / Data Access Layer (persistencia)</w:t>
      </w:r>
    </w:p>
    <w:p w14:paraId="10869A1F" w14:textId="77777777" w:rsidR="00590F37" w:rsidRPr="00590F37" w:rsidRDefault="00590F37" w:rsidP="00590F37">
      <w:pPr>
        <w:pStyle w:val="Ttulo2"/>
        <w:rPr>
          <w:rFonts w:eastAsia="Times New Roman"/>
          <w:lang w:eastAsia="es-CL"/>
        </w:rPr>
      </w:pPr>
      <w:r w:rsidRPr="00590F37">
        <w:rPr>
          <w:rFonts w:eastAsia="Times New Roman"/>
          <w:lang w:eastAsia="es-CL"/>
        </w:rPr>
        <w:t>PROHIBIDO en Backend</w:t>
      </w:r>
    </w:p>
    <w:p w14:paraId="16D34E56" w14:textId="77777777" w:rsidR="00590F37" w:rsidRPr="00590F37" w:rsidRDefault="00590F37" w:rsidP="00590F3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Manejar estado de navegación de lectura.</w:t>
      </w:r>
    </w:p>
    <w:p w14:paraId="43710020" w14:textId="77777777" w:rsidR="00590F37" w:rsidRPr="00590F37" w:rsidRDefault="00590F37" w:rsidP="00590F3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Acceder directamente a Groq desde el controller.</w:t>
      </w:r>
    </w:p>
    <w:p w14:paraId="611E9F05" w14:textId="77777777" w:rsidR="00590F37" w:rsidRPr="00590F37" w:rsidRDefault="00590F37" w:rsidP="00590F3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Mezclar lógica de negocio en el provider.</w:t>
      </w:r>
    </w:p>
    <w:p w14:paraId="6EC76306" w14:textId="77777777" w:rsidR="00590F37" w:rsidRPr="00590F37" w:rsidRDefault="00590F37" w:rsidP="00590F3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Acceder a BD desde controller (solo vía repository).</w:t>
      </w:r>
    </w:p>
    <w:p w14:paraId="722EBFB5" w14:textId="77777777" w:rsidR="00590F37" w:rsidRPr="00590F37" w:rsidRDefault="00590F37" w:rsidP="00590F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pict w14:anchorId="5074FA7D">
          <v:rect id="_x0000_i1055" style="width:0;height:1.5pt" o:hralign="center" o:hrstd="t" o:hr="t" fillcolor="#a0a0a0" stroked="f"/>
        </w:pict>
      </w:r>
    </w:p>
    <w:p w14:paraId="067D7D91" w14:textId="77777777" w:rsidR="00590F37" w:rsidRPr="00590F37" w:rsidRDefault="00590F37" w:rsidP="00590F37">
      <w:pPr>
        <w:pStyle w:val="Ttulo1"/>
        <w:rPr>
          <w:rFonts w:eastAsia="Times New Roman"/>
          <w:lang w:eastAsia="es-CL"/>
        </w:rPr>
      </w:pPr>
      <w:r w:rsidRPr="00590F37">
        <w:rPr>
          <w:rFonts w:eastAsia="Times New Roman"/>
          <w:lang w:eastAsia="es-CL"/>
        </w:rPr>
        <w:t>Manejo de errores</w:t>
      </w:r>
    </w:p>
    <w:p w14:paraId="1746CC11" w14:textId="77777777" w:rsidR="00590F37" w:rsidRPr="00590F37" w:rsidRDefault="00590F37" w:rsidP="00590F3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400 → error de validación</w:t>
      </w:r>
    </w:p>
    <w:p w14:paraId="120F57FC" w14:textId="77777777" w:rsidR="00590F37" w:rsidRPr="00590F37" w:rsidRDefault="00590F37" w:rsidP="00590F3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502 → error Groq / red</w:t>
      </w:r>
    </w:p>
    <w:p w14:paraId="71AF0DAD" w14:textId="77777777" w:rsidR="00590F37" w:rsidRPr="00590F37" w:rsidRDefault="00590F37" w:rsidP="00590F3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500 → error inesperado</w:t>
      </w:r>
    </w:p>
    <w:p w14:paraId="63AC895A" w14:textId="77777777" w:rsidR="00590F37" w:rsidRPr="00590F37" w:rsidRDefault="00590F37" w:rsidP="00590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Formato estándar:</w:t>
      </w:r>
    </w:p>
    <w:p w14:paraId="6D1E23ED" w14:textId="77777777" w:rsidR="00590F37" w:rsidRPr="00590F37" w:rsidRDefault="00590F37" w:rsidP="00590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proofErr w:type="gramStart"/>
      <w:r w:rsidRPr="00590F37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{ "</w:t>
      </w:r>
      <w:proofErr w:type="gramEnd"/>
      <w:r w:rsidRPr="00590F37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error": </w:t>
      </w:r>
      <w:proofErr w:type="gramStart"/>
      <w:r w:rsidRPr="00590F37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{ "</w:t>
      </w:r>
      <w:proofErr w:type="gramEnd"/>
      <w:r w:rsidRPr="00590F37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code": "VALIDATION_ERROR", "message": </w:t>
      </w:r>
      <w:proofErr w:type="gramStart"/>
      <w:r w:rsidRPr="00590F37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"..." }</w:t>
      </w:r>
      <w:proofErr w:type="gramEnd"/>
      <w:r w:rsidRPr="00590F37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}</w:t>
      </w:r>
    </w:p>
    <w:p w14:paraId="385519F5" w14:textId="77777777" w:rsidR="00590F37" w:rsidRPr="00590F37" w:rsidRDefault="00590F37" w:rsidP="00590F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pict w14:anchorId="32BA7B1B">
          <v:rect id="_x0000_i1056" style="width:0;height:1.5pt" o:hralign="center" o:hrstd="t" o:hr="t" fillcolor="#a0a0a0" stroked="f"/>
        </w:pict>
      </w:r>
    </w:p>
    <w:p w14:paraId="33D1A458" w14:textId="77777777" w:rsidR="00590F37" w:rsidRPr="00590F37" w:rsidRDefault="00590F37" w:rsidP="00590F37">
      <w:pPr>
        <w:pStyle w:val="Ttulo1"/>
        <w:rPr>
          <w:rFonts w:eastAsia="Times New Roman"/>
          <w:lang w:eastAsia="es-CL"/>
        </w:rPr>
      </w:pPr>
      <w:r w:rsidRPr="00590F37">
        <w:rPr>
          <w:rFonts w:eastAsia="Times New Roman"/>
          <w:lang w:eastAsia="es-CL"/>
        </w:rPr>
        <w:t>INTEGRACIÓN CON GROQ</w:t>
      </w:r>
    </w:p>
    <w:p w14:paraId="0C9AA3BB" w14:textId="77777777" w:rsidR="00590F37" w:rsidRPr="00590F37" w:rsidRDefault="00590F37" w:rsidP="00590F3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val="en-US" w:eastAsia="es-CL"/>
          <w14:ligatures w14:val="none"/>
        </w:rPr>
        <w:t xml:space="preserve">Base URL: </w:t>
      </w:r>
      <w:hyperlink r:id="rId5" w:tgtFrame="_new" w:history="1">
        <w:r w:rsidRPr="00590F37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US" w:eastAsia="es-CL"/>
            <w14:ligatures w14:val="none"/>
          </w:rPr>
          <w:t>https://api.groq.com/openai/v1</w:t>
        </w:r>
      </w:hyperlink>
    </w:p>
    <w:p w14:paraId="2387F5A8" w14:textId="77777777" w:rsidR="00590F37" w:rsidRPr="00590F37" w:rsidRDefault="00590F37" w:rsidP="00590F3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Endpoint: POST /chat/completions</w:t>
      </w:r>
    </w:p>
    <w:p w14:paraId="31E7F4C4" w14:textId="77777777" w:rsidR="00590F37" w:rsidRPr="00590F37" w:rsidRDefault="00590F37" w:rsidP="00590F3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Headers:</w:t>
      </w:r>
    </w:p>
    <w:p w14:paraId="2AA5C8AA" w14:textId="77777777" w:rsidR="00590F37" w:rsidRPr="00590F37" w:rsidRDefault="00590F37" w:rsidP="00590F37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val="en-US" w:eastAsia="es-CL"/>
          <w14:ligatures w14:val="none"/>
        </w:rPr>
        <w:lastRenderedPageBreak/>
        <w:t>Authorization: Bearer ${GROQ_API_KEY}</w:t>
      </w:r>
    </w:p>
    <w:p w14:paraId="350FE3D8" w14:textId="77777777" w:rsidR="00590F37" w:rsidRPr="00590F37" w:rsidRDefault="00590F37" w:rsidP="00590F37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Content-Type: application/json</w:t>
      </w:r>
    </w:p>
    <w:p w14:paraId="3DA4B740" w14:textId="77777777" w:rsidR="00590F37" w:rsidRPr="00590F37" w:rsidRDefault="00590F37" w:rsidP="00590F3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Modelo vigente (ej: llama-3.3-70b-versatile).</w:t>
      </w:r>
    </w:p>
    <w:p w14:paraId="7316EDA9" w14:textId="77777777" w:rsidR="00590F37" w:rsidRPr="00590F37" w:rsidRDefault="00590F37" w:rsidP="00590F3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El prompt enviado a Groq debe exigir salida en JSON ESTRICTO.</w:t>
      </w:r>
    </w:p>
    <w:p w14:paraId="51A85D50" w14:textId="77777777" w:rsidR="00590F37" w:rsidRPr="00590F37" w:rsidRDefault="00590F37" w:rsidP="00590F3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Validar JSON recibido; si es inválido, reintentar 1 vez o devolver 502.</w:t>
      </w:r>
    </w:p>
    <w:p w14:paraId="431095B6" w14:textId="77777777" w:rsidR="00590F37" w:rsidRPr="00590F37" w:rsidRDefault="00590F37" w:rsidP="00590F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pict w14:anchorId="371191A7">
          <v:rect id="_x0000_i1057" style="width:0;height:1.5pt" o:hralign="center" o:hrstd="t" o:hr="t" fillcolor="#a0a0a0" stroked="f"/>
        </w:pict>
      </w:r>
    </w:p>
    <w:p w14:paraId="6E4C442D" w14:textId="77777777" w:rsidR="00590F37" w:rsidRPr="00590F37" w:rsidRDefault="00590F37" w:rsidP="00590F37">
      <w:pPr>
        <w:pStyle w:val="Ttulo1"/>
        <w:rPr>
          <w:rFonts w:eastAsia="Times New Roman"/>
          <w:lang w:eastAsia="es-CL"/>
        </w:rPr>
      </w:pPr>
      <w:r w:rsidRPr="00590F37">
        <w:rPr>
          <w:rFonts w:eastAsia="Times New Roman"/>
          <w:lang w:eastAsia="es-CL"/>
        </w:rPr>
        <w:t>BASE DE DATOS (OBLIGATORIO – Historial de cuentos)</w:t>
      </w:r>
    </w:p>
    <w:p w14:paraId="7EE0631C" w14:textId="77777777" w:rsidR="00590F37" w:rsidRPr="00590F37" w:rsidRDefault="00590F37" w:rsidP="00590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Base de datos:</w:t>
      </w:r>
    </w:p>
    <w:p w14:paraId="0147379D" w14:textId="77777777" w:rsidR="00590F37" w:rsidRPr="00590F37" w:rsidRDefault="00590F37" w:rsidP="00590F3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SQLite (recomendado para entorno local) o Supabase.</w:t>
      </w:r>
    </w:p>
    <w:p w14:paraId="242D410D" w14:textId="77777777" w:rsidR="00590F37" w:rsidRPr="00590F37" w:rsidRDefault="00590F37" w:rsidP="00590F3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Configurada mediante variable de entorno </w:t>
      </w:r>
      <w:r w:rsidRPr="00590F37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DATABASE_URL</w:t>
      </w: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.</w:t>
      </w:r>
    </w:p>
    <w:p w14:paraId="77256058" w14:textId="77777777" w:rsidR="00590F37" w:rsidRPr="00590F37" w:rsidRDefault="00590F37" w:rsidP="00590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Tabla: </w:t>
      </w:r>
      <w:r w:rsidRPr="00590F37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story_sessions</w:t>
      </w: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br/>
        <w:t>Campos sugeridos:</w:t>
      </w:r>
    </w:p>
    <w:p w14:paraId="6FEE0664" w14:textId="77777777" w:rsidR="00590F37" w:rsidRPr="00590F37" w:rsidRDefault="00590F37" w:rsidP="00590F3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id</w:t>
      </w:r>
    </w:p>
    <w:p w14:paraId="19781AA6" w14:textId="77777777" w:rsidR="00590F37" w:rsidRPr="00590F37" w:rsidRDefault="00590F37" w:rsidP="00590F3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created_at</w:t>
      </w:r>
    </w:p>
    <w:p w14:paraId="2FA31092" w14:textId="77777777" w:rsidR="00590F37" w:rsidRPr="00590F37" w:rsidRDefault="00590F37" w:rsidP="00590F3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nombre_nino</w:t>
      </w:r>
    </w:p>
    <w:p w14:paraId="1DBF88B5" w14:textId="77777777" w:rsidR="00590F37" w:rsidRPr="00590F37" w:rsidRDefault="00590F37" w:rsidP="00590F3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edad</w:t>
      </w:r>
    </w:p>
    <w:p w14:paraId="57EC4F29" w14:textId="77777777" w:rsidR="00590F37" w:rsidRPr="00590F37" w:rsidRDefault="00590F37" w:rsidP="00590F3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tema</w:t>
      </w:r>
    </w:p>
    <w:p w14:paraId="1FA5B5B5" w14:textId="77777777" w:rsidR="00590F37" w:rsidRPr="00590F37" w:rsidRDefault="00590F37" w:rsidP="00590F3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personaje_principal</w:t>
      </w:r>
    </w:p>
    <w:p w14:paraId="3338A41E" w14:textId="77777777" w:rsidR="00590F37" w:rsidRPr="00590F37" w:rsidRDefault="00590F37" w:rsidP="00590F3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vocabulario</w:t>
      </w:r>
    </w:p>
    <w:p w14:paraId="1EFCD1B1" w14:textId="77777777" w:rsidR="00590F37" w:rsidRPr="00590F37" w:rsidRDefault="00590F37" w:rsidP="00590F3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titulo</w:t>
      </w:r>
    </w:p>
    <w:p w14:paraId="64052F04" w14:textId="77777777" w:rsidR="00590F37" w:rsidRPr="00590F37" w:rsidRDefault="00590F37" w:rsidP="00590F3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frases (json/text)</w:t>
      </w:r>
    </w:p>
    <w:p w14:paraId="35E9A3BD" w14:textId="77777777" w:rsidR="00590F37" w:rsidRPr="00590F37" w:rsidRDefault="00590F37" w:rsidP="00590F3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parrafos (json/text)</w:t>
      </w:r>
    </w:p>
    <w:p w14:paraId="5F3B6A17" w14:textId="77777777" w:rsidR="00590F37" w:rsidRPr="00590F37" w:rsidRDefault="00590F37" w:rsidP="00590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Restricciones:</w:t>
      </w:r>
    </w:p>
    <w:p w14:paraId="0561EBCC" w14:textId="77777777" w:rsidR="00590F37" w:rsidRPr="00590F37" w:rsidRDefault="00590F37" w:rsidP="00590F3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Persistencia SOLO para historial de cuentos.</w:t>
      </w:r>
    </w:p>
    <w:p w14:paraId="189F92C1" w14:textId="77777777" w:rsidR="00590F37" w:rsidRPr="00590F37" w:rsidRDefault="00590F37" w:rsidP="00590F3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No guardar prompts completos.</w:t>
      </w:r>
    </w:p>
    <w:p w14:paraId="3CCDBEF2" w14:textId="77777777" w:rsidR="00590F37" w:rsidRPr="00590F37" w:rsidRDefault="00590F37" w:rsidP="00590F3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No implementar autenticación / login / usuarios.</w:t>
      </w:r>
    </w:p>
    <w:p w14:paraId="3C2312AC" w14:textId="77777777" w:rsidR="00590F37" w:rsidRPr="00590F37" w:rsidRDefault="00590F37" w:rsidP="00590F3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No agregar lógica compleja adicional.</w:t>
      </w:r>
    </w:p>
    <w:p w14:paraId="28901246" w14:textId="77777777" w:rsidR="00590F37" w:rsidRPr="00590F37" w:rsidRDefault="00590F37" w:rsidP="00590F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pict w14:anchorId="380D7B26">
          <v:rect id="_x0000_i1058" style="width:0;height:1.5pt" o:hralign="center" o:hrstd="t" o:hr="t" fillcolor="#a0a0a0" stroked="f"/>
        </w:pict>
      </w:r>
    </w:p>
    <w:p w14:paraId="3A19CD57" w14:textId="77777777" w:rsidR="00590F37" w:rsidRPr="00590F37" w:rsidRDefault="00590F37" w:rsidP="00590F37">
      <w:pPr>
        <w:pStyle w:val="Ttulo1"/>
        <w:rPr>
          <w:rFonts w:eastAsia="Times New Roman"/>
          <w:lang w:eastAsia="es-CL"/>
        </w:rPr>
      </w:pPr>
      <w:r w:rsidRPr="00590F37">
        <w:rPr>
          <w:rFonts w:eastAsia="Times New Roman"/>
          <w:lang w:eastAsia="es-CL"/>
        </w:rPr>
        <w:t>ENTREGABLES</w:t>
      </w:r>
    </w:p>
    <w:p w14:paraId="0AE74824" w14:textId="77777777" w:rsidR="00590F37" w:rsidRPr="00590F37" w:rsidRDefault="00590F37" w:rsidP="00590F3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Monorepo con /frontend y /backend</w:t>
      </w:r>
    </w:p>
    <w:p w14:paraId="65C75622" w14:textId="77777777" w:rsidR="00590F37" w:rsidRPr="00590F37" w:rsidRDefault="00590F37" w:rsidP="00590F3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Código completo</w:t>
      </w:r>
    </w:p>
    <w:p w14:paraId="2B403403" w14:textId="77777777" w:rsidR="00590F37" w:rsidRPr="00590F37" w:rsidRDefault="00590F37" w:rsidP="00590F3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proofErr w:type="gramStart"/>
      <w:r w:rsidRPr="00590F37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lastRenderedPageBreak/>
        <w:t>.env</w:t>
      </w:r>
      <w:proofErr w:type="gramEnd"/>
      <w:r w:rsidRPr="00590F37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.example</w:t>
      </w: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en backend (incluye GROQ_API_KEY y DATABASE_URL)</w:t>
      </w:r>
    </w:p>
    <w:p w14:paraId="591832E0" w14:textId="77777777" w:rsidR="00590F37" w:rsidRPr="00590F37" w:rsidRDefault="00590F37" w:rsidP="00590F3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Instrucciones paso a paso para ejecutar localmente</w:t>
      </w:r>
    </w:p>
    <w:p w14:paraId="1064A8C6" w14:textId="77777777" w:rsidR="00590F37" w:rsidRPr="00590F37" w:rsidRDefault="00590F37" w:rsidP="00590F3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Configuración CORS</w:t>
      </w:r>
    </w:p>
    <w:p w14:paraId="00AB6EE7" w14:textId="77777777" w:rsidR="00590F37" w:rsidRPr="00590F37" w:rsidRDefault="00590F37" w:rsidP="00590F3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Ejemplo curl a </w:t>
      </w:r>
      <w:r w:rsidRPr="00590F37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/api/story</w:t>
      </w:r>
    </w:p>
    <w:p w14:paraId="4BCA4585" w14:textId="77777777" w:rsidR="00590F37" w:rsidRPr="00590F37" w:rsidRDefault="00590F37" w:rsidP="00590F3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Ejemplo curl a </w:t>
      </w:r>
      <w:r w:rsidRPr="00590F37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/api/sessions</w:t>
      </w:r>
    </w:p>
    <w:p w14:paraId="29D9E299" w14:textId="77777777" w:rsidR="00590F37" w:rsidRPr="00590F37" w:rsidRDefault="00590F37" w:rsidP="00590F3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Lista de supuestos y limitaciones</w:t>
      </w:r>
    </w:p>
    <w:p w14:paraId="26D6E060" w14:textId="77777777" w:rsidR="00590F37" w:rsidRPr="00590F37" w:rsidRDefault="00590F37" w:rsidP="00590F3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0F3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Checklist de cumplimiento</w:t>
      </w:r>
    </w:p>
    <w:p w14:paraId="2455327B" w14:textId="782E1054" w:rsidR="009F71D6" w:rsidRPr="0012181B" w:rsidRDefault="009F71D6" w:rsidP="0012181B"/>
    <w:sectPr w:rsidR="009F71D6" w:rsidRPr="0012181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F021B"/>
    <w:multiLevelType w:val="multilevel"/>
    <w:tmpl w:val="CD70E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8372D"/>
    <w:multiLevelType w:val="multilevel"/>
    <w:tmpl w:val="07E8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33D90"/>
    <w:multiLevelType w:val="multilevel"/>
    <w:tmpl w:val="F0CAF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E14AF"/>
    <w:multiLevelType w:val="multilevel"/>
    <w:tmpl w:val="84043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754E0"/>
    <w:multiLevelType w:val="multilevel"/>
    <w:tmpl w:val="A942E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3A589D"/>
    <w:multiLevelType w:val="multilevel"/>
    <w:tmpl w:val="ABD8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EF0AE1"/>
    <w:multiLevelType w:val="multilevel"/>
    <w:tmpl w:val="1D06E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4710BB"/>
    <w:multiLevelType w:val="multilevel"/>
    <w:tmpl w:val="16CE2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947F0D"/>
    <w:multiLevelType w:val="multilevel"/>
    <w:tmpl w:val="F506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F46B0D"/>
    <w:multiLevelType w:val="multilevel"/>
    <w:tmpl w:val="39AE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FD07D6"/>
    <w:multiLevelType w:val="multilevel"/>
    <w:tmpl w:val="77184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994B3E"/>
    <w:multiLevelType w:val="multilevel"/>
    <w:tmpl w:val="C2748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05326F"/>
    <w:multiLevelType w:val="multilevel"/>
    <w:tmpl w:val="1C6CB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D91A99"/>
    <w:multiLevelType w:val="multilevel"/>
    <w:tmpl w:val="0BE48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78339B"/>
    <w:multiLevelType w:val="multilevel"/>
    <w:tmpl w:val="FE9EC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7A70AD"/>
    <w:multiLevelType w:val="multilevel"/>
    <w:tmpl w:val="C58E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A01CCC"/>
    <w:multiLevelType w:val="multilevel"/>
    <w:tmpl w:val="EBD83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D4534D"/>
    <w:multiLevelType w:val="multilevel"/>
    <w:tmpl w:val="06F0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E32BB4"/>
    <w:multiLevelType w:val="multilevel"/>
    <w:tmpl w:val="C8785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E042D0"/>
    <w:multiLevelType w:val="multilevel"/>
    <w:tmpl w:val="C3A63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4F2F70"/>
    <w:multiLevelType w:val="multilevel"/>
    <w:tmpl w:val="2B560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E92344"/>
    <w:multiLevelType w:val="multilevel"/>
    <w:tmpl w:val="32C0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1B3124"/>
    <w:multiLevelType w:val="multilevel"/>
    <w:tmpl w:val="02549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4D12F9"/>
    <w:multiLevelType w:val="multilevel"/>
    <w:tmpl w:val="3938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5A3E85"/>
    <w:multiLevelType w:val="multilevel"/>
    <w:tmpl w:val="58C4B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2E1215"/>
    <w:multiLevelType w:val="multilevel"/>
    <w:tmpl w:val="EA0C7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8173F3"/>
    <w:multiLevelType w:val="multilevel"/>
    <w:tmpl w:val="2694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5F02F7"/>
    <w:multiLevelType w:val="multilevel"/>
    <w:tmpl w:val="E680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E02A22"/>
    <w:multiLevelType w:val="multilevel"/>
    <w:tmpl w:val="2116B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6A77CA"/>
    <w:multiLevelType w:val="multilevel"/>
    <w:tmpl w:val="C664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61598F"/>
    <w:multiLevelType w:val="multilevel"/>
    <w:tmpl w:val="3DD6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FA054B"/>
    <w:multiLevelType w:val="multilevel"/>
    <w:tmpl w:val="9DF0B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7B1DC9"/>
    <w:multiLevelType w:val="multilevel"/>
    <w:tmpl w:val="C3287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EE01FC"/>
    <w:multiLevelType w:val="multilevel"/>
    <w:tmpl w:val="A97EC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731AAB"/>
    <w:multiLevelType w:val="multilevel"/>
    <w:tmpl w:val="83BC6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1F5749"/>
    <w:multiLevelType w:val="multilevel"/>
    <w:tmpl w:val="CBCA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F10AAC"/>
    <w:multiLevelType w:val="multilevel"/>
    <w:tmpl w:val="33663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0F4F04"/>
    <w:multiLevelType w:val="multilevel"/>
    <w:tmpl w:val="33080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78712D"/>
    <w:multiLevelType w:val="multilevel"/>
    <w:tmpl w:val="339C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666403"/>
    <w:multiLevelType w:val="multilevel"/>
    <w:tmpl w:val="0A20D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A5334D"/>
    <w:multiLevelType w:val="multilevel"/>
    <w:tmpl w:val="9032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2E4A17"/>
    <w:multiLevelType w:val="multilevel"/>
    <w:tmpl w:val="394C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897570"/>
    <w:multiLevelType w:val="multilevel"/>
    <w:tmpl w:val="23FA8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0C267C"/>
    <w:multiLevelType w:val="multilevel"/>
    <w:tmpl w:val="2EF4C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FC0542"/>
    <w:multiLevelType w:val="multilevel"/>
    <w:tmpl w:val="D6DA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DD36E4"/>
    <w:multiLevelType w:val="multilevel"/>
    <w:tmpl w:val="21EA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B708B8"/>
    <w:multiLevelType w:val="multilevel"/>
    <w:tmpl w:val="60F2B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722FE9"/>
    <w:multiLevelType w:val="multilevel"/>
    <w:tmpl w:val="5CDCD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502775">
    <w:abstractNumId w:val="23"/>
  </w:num>
  <w:num w:numId="2" w16cid:durableId="115102075">
    <w:abstractNumId w:val="24"/>
  </w:num>
  <w:num w:numId="3" w16cid:durableId="1850170632">
    <w:abstractNumId w:val="10"/>
  </w:num>
  <w:num w:numId="4" w16cid:durableId="907347677">
    <w:abstractNumId w:val="22"/>
  </w:num>
  <w:num w:numId="5" w16cid:durableId="2035837491">
    <w:abstractNumId w:val="41"/>
  </w:num>
  <w:num w:numId="6" w16cid:durableId="1601063310">
    <w:abstractNumId w:val="38"/>
  </w:num>
  <w:num w:numId="7" w16cid:durableId="1048190986">
    <w:abstractNumId w:val="47"/>
  </w:num>
  <w:num w:numId="8" w16cid:durableId="1883663878">
    <w:abstractNumId w:val="36"/>
  </w:num>
  <w:num w:numId="9" w16cid:durableId="1349794850">
    <w:abstractNumId w:val="6"/>
  </w:num>
  <w:num w:numId="10" w16cid:durableId="909852947">
    <w:abstractNumId w:val="9"/>
  </w:num>
  <w:num w:numId="11" w16cid:durableId="1598636746">
    <w:abstractNumId w:val="13"/>
  </w:num>
  <w:num w:numId="12" w16cid:durableId="1061101127">
    <w:abstractNumId w:val="4"/>
  </w:num>
  <w:num w:numId="13" w16cid:durableId="1730571744">
    <w:abstractNumId w:val="39"/>
  </w:num>
  <w:num w:numId="14" w16cid:durableId="893470404">
    <w:abstractNumId w:val="0"/>
  </w:num>
  <w:num w:numId="15" w16cid:durableId="1758209662">
    <w:abstractNumId w:val="2"/>
  </w:num>
  <w:num w:numId="16" w16cid:durableId="218830133">
    <w:abstractNumId w:val="43"/>
  </w:num>
  <w:num w:numId="17" w16cid:durableId="1839691377">
    <w:abstractNumId w:val="15"/>
  </w:num>
  <w:num w:numId="18" w16cid:durableId="566262762">
    <w:abstractNumId w:val="8"/>
  </w:num>
  <w:num w:numId="19" w16cid:durableId="1459688800">
    <w:abstractNumId w:val="5"/>
  </w:num>
  <w:num w:numId="20" w16cid:durableId="1162740616">
    <w:abstractNumId w:val="20"/>
  </w:num>
  <w:num w:numId="21" w16cid:durableId="1206792141">
    <w:abstractNumId w:val="16"/>
  </w:num>
  <w:num w:numId="22" w16cid:durableId="1342976871">
    <w:abstractNumId w:val="45"/>
  </w:num>
  <w:num w:numId="23" w16cid:durableId="1542664503">
    <w:abstractNumId w:val="21"/>
  </w:num>
  <w:num w:numId="24" w16cid:durableId="827475554">
    <w:abstractNumId w:val="19"/>
  </w:num>
  <w:num w:numId="25" w16cid:durableId="433863071">
    <w:abstractNumId w:val="34"/>
  </w:num>
  <w:num w:numId="26" w16cid:durableId="699431551">
    <w:abstractNumId w:val="27"/>
  </w:num>
  <w:num w:numId="27" w16cid:durableId="1090126763">
    <w:abstractNumId w:val="11"/>
  </w:num>
  <w:num w:numId="28" w16cid:durableId="574316687">
    <w:abstractNumId w:val="33"/>
  </w:num>
  <w:num w:numId="29" w16cid:durableId="862592462">
    <w:abstractNumId w:val="3"/>
  </w:num>
  <w:num w:numId="30" w16cid:durableId="1807353146">
    <w:abstractNumId w:val="7"/>
  </w:num>
  <w:num w:numId="31" w16cid:durableId="2085567466">
    <w:abstractNumId w:val="29"/>
  </w:num>
  <w:num w:numId="32" w16cid:durableId="979461567">
    <w:abstractNumId w:val="28"/>
  </w:num>
  <w:num w:numId="33" w16cid:durableId="364604923">
    <w:abstractNumId w:val="12"/>
  </w:num>
  <w:num w:numId="34" w16cid:durableId="2022974308">
    <w:abstractNumId w:val="1"/>
  </w:num>
  <w:num w:numId="35" w16cid:durableId="553548293">
    <w:abstractNumId w:val="46"/>
  </w:num>
  <w:num w:numId="36" w16cid:durableId="2074086805">
    <w:abstractNumId w:val="42"/>
  </w:num>
  <w:num w:numId="37" w16cid:durableId="492717402">
    <w:abstractNumId w:val="17"/>
  </w:num>
  <w:num w:numId="38" w16cid:durableId="586811294">
    <w:abstractNumId w:val="25"/>
  </w:num>
  <w:num w:numId="39" w16cid:durableId="1933514398">
    <w:abstractNumId w:val="44"/>
  </w:num>
  <w:num w:numId="40" w16cid:durableId="707949237">
    <w:abstractNumId w:val="31"/>
  </w:num>
  <w:num w:numId="41" w16cid:durableId="1223832917">
    <w:abstractNumId w:val="35"/>
  </w:num>
  <w:num w:numId="42" w16cid:durableId="30611920">
    <w:abstractNumId w:val="18"/>
  </w:num>
  <w:num w:numId="43" w16cid:durableId="1014957821">
    <w:abstractNumId w:val="37"/>
  </w:num>
  <w:num w:numId="44" w16cid:durableId="1317294390">
    <w:abstractNumId w:val="14"/>
  </w:num>
  <w:num w:numId="45" w16cid:durableId="1488278659">
    <w:abstractNumId w:val="32"/>
  </w:num>
  <w:num w:numId="46" w16cid:durableId="1230723930">
    <w:abstractNumId w:val="40"/>
  </w:num>
  <w:num w:numId="47" w16cid:durableId="930625794">
    <w:abstractNumId w:val="26"/>
  </w:num>
  <w:num w:numId="48" w16cid:durableId="28620349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A70"/>
    <w:rsid w:val="000D3A01"/>
    <w:rsid w:val="0012181B"/>
    <w:rsid w:val="00590F37"/>
    <w:rsid w:val="009F71D6"/>
    <w:rsid w:val="00AA2A70"/>
    <w:rsid w:val="00CC7BDB"/>
    <w:rsid w:val="00E04781"/>
    <w:rsid w:val="00FC7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1DE281"/>
  <w15:chartTrackingRefBased/>
  <w15:docId w15:val="{4764E7BD-5B38-4141-8FB2-EF1909D1C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A2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A2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A2A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2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2A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2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2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2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2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2A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A2A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A2A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A2A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A2A7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2A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2A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2A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2A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A2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2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A2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A2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A2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2A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A2A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A2A7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2A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2A7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A2A7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A2A7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A2A7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218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L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12181B"/>
    <w:rPr>
      <w:rFonts w:ascii="Courier New" w:eastAsia="Times New Roman" w:hAnsi="Courier New" w:cs="Courier New"/>
      <w:sz w:val="20"/>
      <w:szCs w:val="20"/>
    </w:rPr>
  </w:style>
  <w:style w:type="character" w:styleId="Fuerte">
    <w:name w:val="Strong"/>
    <w:basedOn w:val="Fuentedeprrafopredeter"/>
    <w:uiPriority w:val="22"/>
    <w:qFormat/>
    <w:rsid w:val="0012181B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218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L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2181B"/>
    <w:rPr>
      <w:rFonts w:ascii="Courier New" w:eastAsia="Times New Roman" w:hAnsi="Courier New" w:cs="Courier New"/>
      <w:kern w:val="0"/>
      <w:sz w:val="20"/>
      <w:szCs w:val="20"/>
      <w:lang w:eastAsia="es-CL"/>
      <w14:ligatures w14:val="none"/>
    </w:rPr>
  </w:style>
  <w:style w:type="character" w:customStyle="1" w:styleId="hljs-punctuation">
    <w:name w:val="hljs-punctuation"/>
    <w:basedOn w:val="Fuentedeprrafopredeter"/>
    <w:rsid w:val="0012181B"/>
  </w:style>
  <w:style w:type="character" w:customStyle="1" w:styleId="hljs-attr">
    <w:name w:val="hljs-attr"/>
    <w:basedOn w:val="Fuentedeprrafopredeter"/>
    <w:rsid w:val="0012181B"/>
  </w:style>
  <w:style w:type="character" w:customStyle="1" w:styleId="hljs-string">
    <w:name w:val="hljs-string"/>
    <w:basedOn w:val="Fuentedeprrafopredeter"/>
    <w:rsid w:val="001218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pi.groq.com/openai/v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689</Words>
  <Characters>4373</Characters>
  <Application>Microsoft Office Word</Application>
  <DocSecurity>0</DocSecurity>
  <Lines>168</Lines>
  <Paragraphs>168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VICENCIO TELLO PAULO</dc:creator>
  <cp:keywords/>
  <dc:description/>
  <cp:lastModifiedBy>VICENCIO TELLO PAULO</cp:lastModifiedBy>
  <cp:revision>3</cp:revision>
  <dcterms:created xsi:type="dcterms:W3CDTF">2026-02-19T00:39:00Z</dcterms:created>
  <dcterms:modified xsi:type="dcterms:W3CDTF">2026-02-25T21:49:00Z</dcterms:modified>
</cp:coreProperties>
</file>