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AstroNATS Programming Language and Platform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PROGRAMMING LANGUAGE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Our chosen programming language would be Java and MySQL. Since both of these languages have been tackled greatly in our previous courses, we would have background knowledge on these languages which would allow us to work faster and more efficiently. Another advantage for Java is its flexibility in different kinds of platforms; the program is still functional even in different kind of operating system.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PLATFORM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Our chosen platform is on the computer since our client specifically told us that he would need a program to work in the computer. At the same time, we are much more comfortable with the computer platform.</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PROFICIENCY LEVELS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Amadora, Angelo</w:t>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Accomplished</w:t>
      </w:r>
    </w:p>
    <w:p w:rsidP="00000000" w:rsidRPr="00000000" w:rsidR="00000000" w:rsidDel="00000000" w:rsidRDefault="00000000">
      <w:pPr>
        <w:ind w:left="0" w:firstLine="0"/>
        <w:contextualSpacing w:val="0"/>
      </w:pPr>
      <w:r w:rsidRPr="00000000" w:rsidR="00000000" w:rsidDel="00000000">
        <w:rPr>
          <w:rtl w:val="0"/>
        </w:rPr>
        <w:t xml:space="preserve">Choo, Beatrice</w:t>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Choy, Matthew Seaver</w:t>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De Jesus, Paolo</w:t>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Nobleza, Joseph Ryan </w:t>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Palabay, Hannah</w:t>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Regalado, Leonardo</w:t>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Tan, Jaylica</w:t>
        <w:tab/>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Uy, Justin Kerrbie</w:t>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p w:rsidP="00000000" w:rsidRPr="00000000" w:rsidR="00000000" w:rsidDel="00000000" w:rsidRDefault="00000000">
      <w:pPr>
        <w:ind w:left="0" w:firstLine="0"/>
        <w:contextualSpacing w:val="0"/>
      </w:pPr>
      <w:r w:rsidRPr="00000000" w:rsidR="00000000" w:rsidDel="00000000">
        <w:rPr>
          <w:rtl w:val="0"/>
        </w:rPr>
        <w:t xml:space="preserve">Wang, Kenneth</w:t>
        <w:tab/>
        <w:tab/>
        <w:t xml:space="preserve">Java</w:t>
        <w:tab/>
        <w:t xml:space="preserve">- Accomplished</w:t>
      </w:r>
    </w:p>
    <w:p w:rsidP="00000000" w:rsidRPr="00000000" w:rsidR="00000000" w:rsidDel="00000000" w:rsidRDefault="00000000">
      <w:pPr>
        <w:ind w:left="0" w:firstLine="0"/>
        <w:contextualSpacing w:val="0"/>
      </w:pPr>
      <w:r w:rsidRPr="00000000" w:rsidR="00000000" w:rsidDel="00000000">
        <w:rPr>
          <w:rtl w:val="0"/>
        </w:rPr>
        <w:tab/>
        <w:tab/>
        <w:tab/>
        <w:tab/>
        <w:t xml:space="preserve">MySQL- Moderate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