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Title"/>
        <w:rPr>
          <w:b w:val="0"/>
        </w:rPr>
      </w:pPr>
      <w:r>
        <w:rPr>
          <w:b w:val="0"/>
          <w:w w:val="90"/>
        </w:rPr>
        <w:t>50.021</w:t>
      </w:r>
      <w:r>
        <w:rPr>
          <w:b w:val="0"/>
          <w:spacing w:val="10"/>
        </w:rPr>
        <w:t> </w:t>
      </w:r>
      <w:r>
        <w:rPr>
          <w:b w:val="0"/>
          <w:w w:val="85"/>
        </w:rPr>
        <w:t>–</w:t>
      </w:r>
      <w:r>
        <w:rPr>
          <w:b w:val="0"/>
          <w:spacing w:val="10"/>
        </w:rPr>
        <w:t> </w:t>
      </w:r>
      <w:r>
        <w:rPr>
          <w:b w:val="0"/>
          <w:spacing w:val="-5"/>
          <w:w w:val="90"/>
        </w:rPr>
        <w:t>AI</w:t>
      </w:r>
    </w:p>
    <w:p>
      <w:pPr>
        <w:spacing w:before="181"/>
        <w:ind w:left="1666" w:right="1703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Kwan </w:t>
      </w:r>
      <w:r>
        <w:rPr>
          <w:rFonts w:ascii="Times New Roman"/>
          <w:spacing w:val="-5"/>
          <w:w w:val="105"/>
          <w:sz w:val="24"/>
        </w:rPr>
        <w:t>Hui</w:t>
      </w:r>
    </w:p>
    <w:p>
      <w:pPr>
        <w:spacing w:before="193"/>
        <w:ind w:left="1666" w:right="1704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Week</w:t>
      </w:r>
      <w:r>
        <w:rPr>
          <w:rFonts w:ascii="Times New Roman"/>
          <w:spacing w:val="7"/>
          <w:w w:val="105"/>
          <w:sz w:val="24"/>
        </w:rPr>
        <w:t> </w:t>
      </w:r>
      <w:r>
        <w:rPr>
          <w:rFonts w:ascii="Times New Roman"/>
          <w:w w:val="105"/>
          <w:sz w:val="24"/>
        </w:rPr>
        <w:t>3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Coding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-</w:t>
      </w:r>
      <w:r>
        <w:rPr>
          <w:rFonts w:ascii="Times New Roman"/>
          <w:spacing w:val="7"/>
          <w:w w:val="105"/>
          <w:sz w:val="24"/>
        </w:rPr>
        <w:t> </w:t>
      </w:r>
      <w:r>
        <w:rPr>
          <w:rFonts w:ascii="Times New Roman"/>
          <w:w w:val="105"/>
          <w:sz w:val="24"/>
        </w:rPr>
        <w:t>Constraint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Satisfaction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Problems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line="249" w:lineRule="auto" w:before="0"/>
        <w:ind w:left="816" w:right="852" w:firstLine="0"/>
        <w:jc w:val="both"/>
        <w:rPr>
          <w:rFonts w:ascii="Cambria"/>
          <w:sz w:val="18"/>
        </w:rPr>
      </w:pPr>
      <w:r>
        <w:rPr>
          <w:rFonts w:ascii="Cambria"/>
          <w:sz w:val="18"/>
        </w:rPr>
        <w:t>[The following notes are compiled from various sources such as textbooks, lecture ma-</w:t>
      </w:r>
      <w:r>
        <w:rPr>
          <w:rFonts w:ascii="Cambria"/>
          <w:spacing w:val="40"/>
          <w:sz w:val="18"/>
        </w:rPr>
        <w:t> </w:t>
      </w:r>
      <w:r>
        <w:rPr>
          <w:rFonts w:ascii="Cambria"/>
          <w:sz w:val="18"/>
        </w:rPr>
        <w:t>terials, Web resources and are shared for academic purposes only, intended for use by</w:t>
      </w:r>
      <w:r>
        <w:rPr>
          <w:rFonts w:ascii="Cambria"/>
          <w:spacing w:val="40"/>
          <w:sz w:val="18"/>
        </w:rPr>
        <w:t> </w:t>
      </w:r>
      <w:r>
        <w:rPr>
          <w:rFonts w:ascii="Cambria"/>
          <w:sz w:val="18"/>
        </w:rPr>
        <w:t>students registered for a specific course. In the interest of brevity, every source is not</w:t>
      </w:r>
      <w:r>
        <w:rPr>
          <w:rFonts w:ascii="Cambria"/>
          <w:spacing w:val="40"/>
          <w:sz w:val="18"/>
        </w:rPr>
        <w:t> </w:t>
      </w:r>
      <w:r>
        <w:rPr>
          <w:rFonts w:ascii="Cambria"/>
          <w:sz w:val="18"/>
        </w:rPr>
        <w:t>cited.</w:t>
      </w:r>
      <w:r>
        <w:rPr>
          <w:rFonts w:ascii="Cambria"/>
          <w:spacing w:val="40"/>
          <w:sz w:val="18"/>
        </w:rPr>
        <w:t> </w:t>
      </w:r>
      <w:r>
        <w:rPr>
          <w:rFonts w:ascii="Cambria"/>
          <w:sz w:val="18"/>
        </w:rPr>
        <w:t>The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compiler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of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these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notes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gratefully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acknowledges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all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such</w:t>
      </w:r>
      <w:r>
        <w:rPr>
          <w:rFonts w:ascii="Cambria"/>
          <w:spacing w:val="38"/>
          <w:sz w:val="18"/>
        </w:rPr>
        <w:t> </w:t>
      </w:r>
      <w:r>
        <w:rPr>
          <w:rFonts w:ascii="Cambria"/>
          <w:sz w:val="18"/>
        </w:rPr>
        <w:t>sources.</w:t>
      </w:r>
      <w:r>
        <w:rPr>
          <w:rFonts w:ascii="Cambria"/>
          <w:spacing w:val="40"/>
          <w:sz w:val="18"/>
        </w:rPr>
        <w:t> </w:t>
      </w:r>
      <w:r>
        <w:rPr>
          <w:rFonts w:ascii="Cambria"/>
          <w:sz w:val="18"/>
        </w:rPr>
        <w:t>]</w:t>
      </w:r>
    </w:p>
    <w:p>
      <w:pPr>
        <w:pStyle w:val="BodyText"/>
        <w:spacing w:before="3"/>
        <w:rPr>
          <w:rFonts w:ascii="Cambria"/>
          <w:sz w:val="19"/>
        </w:rPr>
      </w:pPr>
    </w:p>
    <w:p>
      <w:pPr>
        <w:pStyle w:val="BodyText"/>
        <w:spacing w:line="252" w:lineRule="auto"/>
        <w:ind w:left="816" w:right="4480"/>
      </w:pPr>
      <w:r>
        <w:rPr>
          <w:color w:val="FF0000"/>
        </w:rPr>
        <w:t>Due:</w:t>
      </w:r>
      <w:r>
        <w:rPr>
          <w:color w:val="FF0000"/>
          <w:spacing w:val="40"/>
        </w:rPr>
        <w:t> </w:t>
      </w:r>
      <w:r>
        <w:rPr>
          <w:color w:val="FF0000"/>
        </w:rPr>
        <w:t>10th June, 11:59pm </w:t>
      </w:r>
      <w:r>
        <w:rPr>
          <w:w w:val="95"/>
        </w:rPr>
        <w:t>Submission:</w:t>
      </w:r>
      <w:r>
        <w:rPr>
          <w:spacing w:val="20"/>
        </w:rPr>
        <w:t> </w:t>
      </w:r>
      <w:r>
        <w:rPr>
          <w:w w:val="95"/>
        </w:rPr>
        <w:t>via </w:t>
      </w:r>
      <w:r>
        <w:rPr>
          <w:w w:val="95"/>
        </w:rPr>
        <w:t>eDimension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tabs>
          <w:tab w:pos="1300" w:val="left" w:leader="none"/>
        </w:tabs>
        <w:spacing w:before="1"/>
        <w:ind w:left="816" w:right="0" w:firstLine="0"/>
        <w:jc w:val="left"/>
        <w:rPr>
          <w:rFonts w:ascii="Palatino Linotype"/>
          <w:b/>
          <w:sz w:val="28"/>
        </w:rPr>
      </w:pPr>
      <w:bookmarkStart w:name="Coding: Semi-Magic Square" w:id="1"/>
      <w:bookmarkEnd w:id="1"/>
      <w:r>
        <w:rPr/>
      </w:r>
      <w:r>
        <w:rPr>
          <w:rFonts w:ascii="Palatino Linotype"/>
          <w:b/>
          <w:spacing w:val="-10"/>
          <w:w w:val="105"/>
          <w:sz w:val="28"/>
        </w:rPr>
        <w:t>1</w:t>
      </w:r>
      <w:r>
        <w:rPr>
          <w:rFonts w:ascii="Palatino Linotype"/>
          <w:b/>
          <w:sz w:val="28"/>
        </w:rPr>
        <w:tab/>
      </w:r>
      <w:r>
        <w:rPr>
          <w:rFonts w:ascii="Palatino Linotype"/>
          <w:b/>
          <w:w w:val="105"/>
          <w:sz w:val="28"/>
        </w:rPr>
        <w:t>Coding:</w:t>
      </w:r>
      <w:r>
        <w:rPr>
          <w:rFonts w:ascii="Palatino Linotype"/>
          <w:b/>
          <w:spacing w:val="71"/>
          <w:w w:val="150"/>
          <w:sz w:val="28"/>
        </w:rPr>
        <w:t> </w:t>
      </w:r>
      <w:r>
        <w:rPr>
          <w:rFonts w:ascii="Palatino Linotype"/>
          <w:b/>
          <w:w w:val="105"/>
          <w:sz w:val="28"/>
        </w:rPr>
        <w:t>Semi-Magic</w:t>
      </w:r>
      <w:r>
        <w:rPr>
          <w:rFonts w:ascii="Palatino Linotype"/>
          <w:b/>
          <w:spacing w:val="58"/>
          <w:w w:val="105"/>
          <w:sz w:val="28"/>
        </w:rPr>
        <w:t> </w:t>
      </w:r>
      <w:r>
        <w:rPr>
          <w:rFonts w:ascii="Palatino Linotype"/>
          <w:b/>
          <w:spacing w:val="-2"/>
          <w:w w:val="105"/>
          <w:sz w:val="28"/>
        </w:rPr>
        <w:t>Square</w:t>
      </w:r>
    </w:p>
    <w:p>
      <w:pPr>
        <w:pStyle w:val="BodyText"/>
        <w:spacing w:line="252" w:lineRule="auto" w:before="169"/>
        <w:ind w:left="816" w:right="852"/>
        <w:jc w:val="both"/>
      </w:pPr>
      <w:r>
        <w:rPr/>
        <w:pict>
          <v:shape style="position:absolute;margin-left:180.121994pt;margin-top:9.898895pt;width:7.75pt;height:17.3pt;mso-position-horizontal-relative:page;mso-position-vertical-relative:paragraph;z-index:-15769088" type="#_x0000_t202" id="docshape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3</w:t>
      </w:r>
      <w:r>
        <w:rPr>
          <w:spacing w:val="80"/>
        </w:rPr>
        <w:t> </w:t>
      </w:r>
      <w:r>
        <w:rPr/>
        <w:t>3</w:t>
      </w:r>
      <w:r>
        <w:rPr>
          <w:spacing w:val="-4"/>
        </w:rPr>
        <w:t> </w:t>
      </w:r>
      <w:r>
        <w:rPr/>
        <w:t>array,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3. We 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row, in each column and in one of the diagonals are different.</w:t>
      </w:r>
      <w:r>
        <w:rPr>
          <w:spacing w:val="22"/>
        </w:rPr>
        <w:t> </w:t>
      </w:r>
      <w:r>
        <w:rPr/>
        <w:t>This will also ensure that these row, column and diagonals add up to 6 (i.e., 1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3).</w:t>
      </w:r>
      <w:r>
        <w:rPr>
          <w:spacing w:val="40"/>
        </w:rPr>
        <w:t> </w:t>
      </w:r>
      <w:r>
        <w:rPr/>
        <w:t>Note that the “adding to 6” constraint is not a “binary constraint” as it involves more than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variables.</w:t>
      </w:r>
      <w:r>
        <w:rPr>
          <w:spacing w:val="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row, column or diagonal be different is a “binary constraint”.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816"/>
        <w:jc w:val="both"/>
      </w:pPr>
      <w:r>
        <w:rPr>
          <w:w w:val="95"/>
        </w:rPr>
        <w:t>You</w:t>
      </w:r>
      <w:r>
        <w:rPr>
          <w:spacing w:val="-3"/>
        </w:rPr>
        <w:t> </w:t>
      </w:r>
      <w:r>
        <w:rPr>
          <w:w w:val="95"/>
        </w:rPr>
        <w:t>can</w:t>
      </w:r>
      <w:r>
        <w:rPr>
          <w:spacing w:val="-2"/>
        </w:rPr>
        <w:t> </w:t>
      </w:r>
      <w:r>
        <w:rPr>
          <w:w w:val="95"/>
        </w:rPr>
        <w:t>find</w:t>
      </w:r>
      <w:r>
        <w:rPr>
          <w:spacing w:val="-2"/>
        </w:rPr>
        <w:t> </w:t>
      </w:r>
      <w:r>
        <w:rPr>
          <w:w w:val="95"/>
        </w:rPr>
        <w:t>a</w:t>
      </w:r>
      <w:r>
        <w:rPr>
          <w:spacing w:val="-2"/>
        </w:rPr>
        <w:t> </w:t>
      </w:r>
      <w:r>
        <w:rPr>
          <w:w w:val="95"/>
        </w:rPr>
        <w:t>description</w:t>
      </w:r>
      <w:r>
        <w:rPr>
          <w:spacing w:val="-3"/>
        </w:rPr>
        <w:t> </w:t>
      </w:r>
      <w:r>
        <w:rPr>
          <w:w w:val="95"/>
        </w:rPr>
        <w:t>of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Semi-Magic</w:t>
      </w:r>
      <w:r>
        <w:rPr>
          <w:spacing w:val="-2"/>
        </w:rPr>
        <w:t> </w:t>
      </w:r>
      <w:r>
        <w:rPr>
          <w:w w:val="95"/>
        </w:rPr>
        <w:t>Square</w:t>
      </w:r>
      <w:r>
        <w:rPr>
          <w:spacing w:val="-3"/>
        </w:rPr>
        <w:t> </w:t>
      </w:r>
      <w:r>
        <w:rPr>
          <w:w w:val="95"/>
        </w:rPr>
        <w:t>problem</w:t>
      </w:r>
      <w:r>
        <w:rPr>
          <w:spacing w:val="-2"/>
        </w:rPr>
        <w:t> </w:t>
      </w:r>
      <w:r>
        <w:rPr>
          <w:w w:val="95"/>
        </w:rPr>
        <w:t>in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figure</w:t>
      </w:r>
      <w:r>
        <w:rPr>
          <w:spacing w:val="-3"/>
        </w:rPr>
        <w:t> </w:t>
      </w:r>
      <w:r>
        <w:rPr>
          <w:spacing w:val="-2"/>
          <w:w w:val="95"/>
        </w:rPr>
        <w:t>below.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2053231</wp:posOffset>
            </wp:positionH>
            <wp:positionV relativeFrom="paragraph">
              <wp:posOffset>114702</wp:posOffset>
            </wp:positionV>
            <wp:extent cx="3384422" cy="183099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22" cy="183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1758" w:header="0" w:top="1580" w:bottom="194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66"/>
        <w:ind w:left="816"/>
      </w:pPr>
      <w:r>
        <w:rPr/>
        <w:t>Your</w:t>
      </w:r>
      <w:r>
        <w:rPr>
          <w:spacing w:val="6"/>
        </w:rPr>
        <w:t> </w:t>
      </w:r>
      <w:r>
        <w:rPr/>
        <w:t>tasks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52" w:lineRule="auto" w:before="168" w:after="0"/>
        <w:ind w:left="1314" w:right="853" w:hanging="255"/>
        <w:jc w:val="both"/>
        <w:rPr>
          <w:sz w:val="20"/>
        </w:rPr>
      </w:pPr>
      <w:r>
        <w:rPr>
          <w:sz w:val="20"/>
        </w:rPr>
        <w:t>Implement a CSP that captures this problem.</w:t>
      </w:r>
      <w:r>
        <w:rPr>
          <w:spacing w:val="37"/>
          <w:sz w:val="20"/>
        </w:rPr>
        <w:t> </w:t>
      </w:r>
      <w:r>
        <w:rPr>
          <w:sz w:val="20"/>
        </w:rPr>
        <w:t>Use the file </w:t>
      </w:r>
      <w:r>
        <w:rPr>
          <w:rFonts w:ascii="Times New Roman"/>
          <w:sz w:val="20"/>
        </w:rPr>
        <w:t>semi-magic.py </w:t>
      </w:r>
      <w:r>
        <w:rPr>
          <w:sz w:val="20"/>
        </w:rPr>
        <w:t>in the code distribution, which also imports csp.py.</w:t>
      </w:r>
      <w:r>
        <w:rPr>
          <w:spacing w:val="40"/>
          <w:sz w:val="20"/>
        </w:rPr>
        <w:t> </w:t>
      </w:r>
      <w:r>
        <w:rPr>
          <w:sz w:val="20"/>
        </w:rPr>
        <w:t>You should use the variable names in the image above in your CSP formulation.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52" w:lineRule="auto" w:before="161" w:after="0"/>
        <w:ind w:left="1314" w:right="852" w:hanging="255"/>
        <w:jc w:val="both"/>
        <w:rPr>
          <w:sz w:val="20"/>
        </w:rPr>
      </w:pPr>
      <w:r>
        <w:rPr>
          <w:sz w:val="20"/>
        </w:rPr>
        <w:t>Attempt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solve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problem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various</w:t>
      </w:r>
      <w:r>
        <w:rPr>
          <w:spacing w:val="-12"/>
          <w:sz w:val="20"/>
        </w:rPr>
        <w:t> </w:t>
      </w:r>
      <w:r>
        <w:rPr>
          <w:sz w:val="20"/>
        </w:rPr>
        <w:t>solution</w:t>
      </w:r>
      <w:r>
        <w:rPr>
          <w:spacing w:val="-12"/>
          <w:sz w:val="20"/>
        </w:rPr>
        <w:t> </w:t>
      </w:r>
      <w:r>
        <w:rPr>
          <w:sz w:val="20"/>
        </w:rPr>
        <w:t>methods,</w:t>
      </w:r>
      <w:r>
        <w:rPr>
          <w:spacing w:val="-11"/>
          <w:sz w:val="20"/>
        </w:rPr>
        <w:t> </w:t>
      </w:r>
      <w:r>
        <w:rPr>
          <w:sz w:val="20"/>
        </w:rPr>
        <w:t>ranging from</w:t>
      </w:r>
      <w:r>
        <w:rPr>
          <w:spacing w:val="-7"/>
          <w:sz w:val="20"/>
        </w:rPr>
        <w:t> </w:t>
      </w:r>
      <w:r>
        <w:rPr>
          <w:sz w:val="20"/>
        </w:rPr>
        <w:t>pure</w:t>
      </w:r>
      <w:r>
        <w:rPr>
          <w:spacing w:val="-7"/>
          <w:sz w:val="20"/>
        </w:rPr>
        <w:t> </w:t>
      </w:r>
      <w:r>
        <w:rPr>
          <w:sz w:val="20"/>
        </w:rPr>
        <w:t>backtracking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enhancements/heuristics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as variable and value orderings, forward checking, etc.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52" w:lineRule="auto" w:before="161" w:after="0"/>
        <w:ind w:left="1314" w:right="853" w:hanging="255"/>
        <w:jc w:val="both"/>
        <w:rPr>
          <w:sz w:val="20"/>
        </w:rPr>
      </w:pPr>
      <w:r>
        <w:rPr>
          <w:sz w:val="20"/>
        </w:rPr>
        <w:t>Look at the number of assignments attempted by each algorithm, that should give you some idea of the effectiveness of the methods on this problem.</w:t>
      </w:r>
      <w:r>
        <w:rPr>
          <w:spacing w:val="40"/>
          <w:sz w:val="20"/>
        </w:rPr>
        <w:t> </w:t>
      </w:r>
      <w:r>
        <w:rPr>
          <w:sz w:val="20"/>
        </w:rPr>
        <w:t>Elaborate on your findings from these results, i.e., what you </w:t>
      </w:r>
      <w:r>
        <w:rPr>
          <w:spacing w:val="-2"/>
          <w:sz w:val="20"/>
        </w:rPr>
        <w:t>understand.</w:t>
      </w:r>
    </w:p>
    <w:sectPr>
      <w:pgSz w:w="11910" w:h="16840"/>
      <w:pgMar w:header="0" w:footer="1758" w:top="1580" w:bottom="19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Song Std L">
    <w:altName w:val="Adobe Song Std L"/>
    <w:charset w:val="80"/>
    <w:family w:val="roman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166992pt;margin-top:742.980042pt;width:12pt;height:12pt;mso-position-horizontal-relative:page;mso-position-vertical-relative:page;z-index:-15769600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115"/>
                  </w:rPr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>
                    <w:w w:val="115"/>
                  </w:rPr>
                  <w:fldChar w:fldCharType="separate"/>
                </w:r>
                <w:r>
                  <w:rPr>
                    <w:w w:val="115"/>
                  </w:rPr>
                  <w:t>1</w:t>
                </w:r>
                <w:r>
                  <w:rPr>
                    <w:w w:val="1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2042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5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7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5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7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Title" w:type="paragraph">
    <w:name w:val="Title"/>
    <w:basedOn w:val="Normal"/>
    <w:uiPriority w:val="1"/>
    <w:qFormat/>
    <w:pPr>
      <w:spacing w:line="531" w:lineRule="exact"/>
      <w:ind w:left="3456"/>
    </w:pPr>
    <w:rPr>
      <w:rFonts w:ascii="Adobe Song Std L" w:hAnsi="Adobe Song Std L" w:eastAsia="Adobe Song Std L" w:cs="Adobe Song Std L"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161"/>
      <w:ind w:left="1314" w:right="853" w:hanging="255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2022-06-07T09:32:19Z</dcterms:created>
  <dcterms:modified xsi:type="dcterms:W3CDTF">2022-06-07T09:32:19Z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2022-06-07T00:00:00Z</vt:filetime>
  </property>
</Properties>
</file>