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766A4">
      <w:pPr>
        <w:widowControl w:val="0"/>
        <w:autoSpaceDE w:val="0"/>
        <w:autoSpaceDN w:val="0"/>
        <w:adjustRightInd w:val="0"/>
        <w:spacing w:after="200" w:line="276" w:lineRule="auto"/>
        <w:jc w:val="center"/>
        <w:rPr>
          <w:rFonts w:ascii="@Microsoft JhengHei Light" w:eastAsia="@Microsoft JhengHei Light" w:cs="@Microsoft JhengHei Light"/>
          <w:b/>
          <w:bCs/>
          <w:sz w:val="52"/>
          <w:szCs w:val="52"/>
          <w:lang w:val="it"/>
        </w:rPr>
      </w:pPr>
      <w:bookmarkStart w:id="0" w:name="_GoBack"/>
      <w:bookmarkEnd w:id="0"/>
      <w:r>
        <w:rPr>
          <w:rFonts w:ascii="@Microsoft JhengHei Light" w:eastAsia="@Microsoft JhengHei Light" w:cs="@Microsoft JhengHei Light"/>
          <w:b/>
          <w:bCs/>
          <w:sz w:val="52"/>
          <w:szCs w:val="52"/>
          <w:lang w:val="it"/>
        </w:rPr>
        <w:t>BEYSIM:</w:t>
      </w:r>
    </w:p>
    <w:p w:rsidR="00000000" w:rsidRDefault="002766A4">
      <w:pPr>
        <w:widowControl w:val="0"/>
        <w:autoSpaceDE w:val="0"/>
        <w:autoSpaceDN w:val="0"/>
        <w:adjustRightInd w:val="0"/>
        <w:spacing w:after="200" w:line="276" w:lineRule="auto"/>
        <w:jc w:val="center"/>
        <w:rPr>
          <w:rFonts w:ascii="@Microsoft JhengHei Light" w:eastAsia="@Microsoft JhengHei Light" w:cs="@Microsoft JhengHei Light"/>
          <w:b/>
          <w:bCs/>
          <w:sz w:val="52"/>
          <w:szCs w:val="52"/>
          <w:lang w:val="it"/>
        </w:rPr>
      </w:pPr>
      <w:r>
        <w:rPr>
          <w:rFonts w:ascii="@Microsoft JhengHei Light" w:eastAsia="@Microsoft JhengHei Light" w:cs="@Microsoft JhengHei Light"/>
          <w:b/>
          <w:bCs/>
          <w:sz w:val="52"/>
          <w:szCs w:val="52"/>
          <w:lang w:val="it"/>
        </w:rPr>
        <w:t>Real Time Graphics Programming Project Documentation</w:t>
      </w:r>
    </w:p>
    <w:p w:rsidR="00000000" w:rsidRDefault="002766A4">
      <w:pPr>
        <w:widowControl w:val="0"/>
        <w:autoSpaceDE w:val="0"/>
        <w:autoSpaceDN w:val="0"/>
        <w:adjustRightInd w:val="0"/>
        <w:spacing w:after="200" w:line="276" w:lineRule="auto"/>
        <w:jc w:val="right"/>
        <w:rPr>
          <w:rFonts w:ascii="@Microsoft JhengHei Light" w:eastAsia="@Microsoft JhengHei Light" w:cs="@Microsoft JhengHei Light"/>
          <w:sz w:val="36"/>
          <w:szCs w:val="36"/>
          <w:lang w:val="it"/>
        </w:rPr>
      </w:pPr>
      <w:r>
        <w:rPr>
          <w:rFonts w:ascii="@Microsoft JhengHei Light" w:eastAsia="@Microsoft JhengHei Light" w:cs="@Microsoft JhengHei Light"/>
          <w:sz w:val="36"/>
          <w:szCs w:val="36"/>
          <w:lang w:val="it"/>
        </w:rPr>
        <w:t>By Filippo Giabelli (28582A)</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sz w:val="24"/>
          <w:szCs w:val="24"/>
          <w:lang w:val="it"/>
        </w:rPr>
      </w:pPr>
      <w:r>
        <w:rPr>
          <w:rFonts w:ascii="@Microsoft JhengHei Light" w:eastAsia="@Microsoft JhengHei Light" w:cs="@Microsoft JhengHei Light"/>
          <w:b/>
          <w:bCs/>
          <w:sz w:val="24"/>
          <w:szCs w:val="24"/>
          <w:lang w:val="it"/>
        </w:rPr>
        <w:t>INDEX:</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0. MAIN IDEA</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1. DESCRIPTION OF THE APPLICATION</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t>1.1.</w:t>
      </w:r>
      <w:r>
        <w:rPr>
          <w:rFonts w:ascii="@Microsoft JhengHei Light" w:eastAsia="@Microsoft JhengHei Light" w:cs="@Microsoft JhengHei Light"/>
          <w:b/>
          <w:bCs/>
          <w:sz w:val="24"/>
          <w:szCs w:val="24"/>
          <w:lang w:val="it"/>
        </w:rPr>
        <w:t xml:space="preserve"> </w:t>
      </w:r>
      <w:r>
        <w:rPr>
          <w:rFonts w:ascii="@Microsoft JhengHei Light" w:eastAsia="@Microsoft JhengHei Light" w:cs="@Microsoft JhengHei Light"/>
          <w:sz w:val="24"/>
          <w:szCs w:val="24"/>
          <w:lang w:val="it"/>
        </w:rPr>
        <w:t>First Sight Scene at Runtime</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t>1.2. Interaction with User</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r>
      <w:r>
        <w:rPr>
          <w:rFonts w:ascii="@Microsoft JhengHei Light" w:eastAsia="@Microsoft JhengHei Light" w:cs="@Microsoft JhengHei Light"/>
          <w:sz w:val="24"/>
          <w:szCs w:val="24"/>
          <w:lang w:val="it"/>
        </w:rPr>
        <w:tab/>
        <w:t>1.2.1. Spinning Tops Interactions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r>
      <w:r>
        <w:rPr>
          <w:rFonts w:ascii="@Microsoft JhengHei Light" w:eastAsia="@Microsoft JhengHei Light" w:cs="@Microsoft JhengHei Light"/>
          <w:sz w:val="24"/>
          <w:szCs w:val="24"/>
          <w:lang w:val="it"/>
        </w:rPr>
        <w:tab/>
      </w:r>
      <w:r>
        <w:rPr>
          <w:rFonts w:ascii="@Microsoft JhengHei Light" w:eastAsia="@Microsoft JhengHei Light" w:cs="@Microsoft JhengHei Light"/>
          <w:sz w:val="24"/>
          <w:szCs w:val="24"/>
          <w:lang w:val="it"/>
        </w:rPr>
        <w:t>1.2.2. Arena and Environment Interactions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2. IMPLEMENTATION</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t>2.1. model.h &amp; mesh.h</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t>2.2. physics.h</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t>2.3. particle_system.h</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t>2.4. Rendering Loop</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lastRenderedPageBreak/>
        <w:tab/>
        <w:t>2.5. io_manager.h</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t>2.6. Shaders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r>
      <w:r>
        <w:rPr>
          <w:rFonts w:ascii="@Microsoft JhengHei Light" w:eastAsia="@Microsoft JhengHei Light" w:cs="@Microsoft JhengHei Light"/>
          <w:sz w:val="24"/>
          <w:szCs w:val="24"/>
          <w:lang w:val="it"/>
        </w:rPr>
        <w:tab/>
        <w:t>2.6.1. foreground_shader</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ab/>
      </w:r>
      <w:r>
        <w:rPr>
          <w:rFonts w:ascii="@Microsoft JhengHei Light" w:eastAsia="@Microsoft JhengHei Light" w:cs="@Microsoft JhengHei Light"/>
          <w:sz w:val="24"/>
          <w:szCs w:val="24"/>
          <w:lang w:val="it"/>
        </w:rPr>
        <w:tab/>
        <w:t>2.6.2. skybox_shader</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3. PERFORMANCE</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sz w:val="24"/>
          <w:szCs w:val="24"/>
          <w:lang w:val="it"/>
        </w:rPr>
      </w:pP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sz w:val="24"/>
          <w:szCs w:val="24"/>
          <w:lang w:val="it"/>
        </w:rPr>
      </w:pPr>
      <w:r>
        <w:rPr>
          <w:rFonts w:ascii="@Microsoft JhengHei Light" w:eastAsia="@Microsoft JhengHei Light" w:cs="@Microsoft JhengHei Light"/>
          <w:b/>
          <w:bCs/>
          <w:sz w:val="24"/>
          <w:szCs w:val="24"/>
          <w:lang w:val="it"/>
        </w:rPr>
        <w:t>0. MAIN IDEA</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The main idea behind this project is to put in practice the concepts learnt during the Real Time Graphics Programming course, and some not covered by the lectures, by integrating them into a working real time application.</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The application consists of a simu</w:t>
      </w:r>
      <w:r>
        <w:rPr>
          <w:rFonts w:ascii="@Microsoft JhengHei Light" w:eastAsia="@Microsoft JhengHei Light" w:cs="@Microsoft JhengHei Light"/>
          <w:sz w:val="24"/>
          <w:szCs w:val="24"/>
          <w:lang w:val="it"/>
        </w:rPr>
        <w:t>lation of the launch of 2 spinning tops battling each other in a simple and small concave arena. This concept allows the project to involve not only rendering techniques, but basic physics simulation as well.</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sz w:val="24"/>
          <w:szCs w:val="24"/>
          <w:lang w:val="it"/>
        </w:rPr>
      </w:pPr>
      <w:r>
        <w:rPr>
          <w:rFonts w:ascii="@Microsoft JhengHei Light" w:eastAsia="@Microsoft JhengHei Light" w:cs="@Microsoft JhengHei Light"/>
          <w:sz w:val="24"/>
          <w:szCs w:val="24"/>
          <w:lang w:val="it"/>
        </w:rPr>
        <w:t>To demonstrate the knowledge of different rende</w:t>
      </w:r>
      <w:r>
        <w:rPr>
          <w:rFonts w:ascii="@Microsoft JhengHei Light" w:eastAsia="@Microsoft JhengHei Light" w:cs="@Microsoft JhengHei Light"/>
          <w:sz w:val="24"/>
          <w:szCs w:val="24"/>
          <w:lang w:val="it"/>
        </w:rPr>
        <w:t>ring methods the spinning tops and the arena itself were provided of special graphical effects, such as sparks, flashing lights, etc.</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sz w:val="24"/>
          <w:szCs w:val="24"/>
          <w:lang w:val="it"/>
        </w:rPr>
      </w:pP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sz w:val="24"/>
          <w:szCs w:val="24"/>
          <w:lang w:val="it"/>
        </w:rPr>
      </w:pPr>
      <w:r>
        <w:rPr>
          <w:rFonts w:ascii="@Microsoft JhengHei Light" w:eastAsia="@Microsoft JhengHei Light" w:cs="@Microsoft JhengHei Light"/>
          <w:b/>
          <w:bCs/>
          <w:sz w:val="24"/>
          <w:szCs w:val="24"/>
          <w:lang w:val="it"/>
        </w:rPr>
        <w:t>1. DESCRIPTION OF THE APPLICATION</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sz w:val="24"/>
          <w:szCs w:val="24"/>
          <w:lang w:val="it"/>
        </w:rPr>
      </w:pPr>
      <w:r>
        <w:rPr>
          <w:rFonts w:ascii="@Microsoft JhengHei Light" w:eastAsia="@Microsoft JhengHei Light" w:cs="@Microsoft JhengHei Light"/>
          <w:b/>
          <w:bCs/>
          <w:sz w:val="24"/>
          <w:szCs w:val="24"/>
          <w:lang w:val="it"/>
        </w:rPr>
        <w:t>1.1. First Sight Scene at Runtime</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The final application starts with an automatic launch of the two spinning tops, that will fall into the arena with an initial rotation. Firstly one top has a grey color, the other has a pinkn one, and the arena has a blue plain color and stands on a plane,</w:t>
      </w:r>
      <w:r>
        <w:rPr>
          <w:rFonts w:ascii="@Microsoft JhengHei Light" w:eastAsia="@Microsoft JhengHei Light" w:cs="@Microsoft JhengHei Light"/>
          <w:lang w:val="it"/>
        </w:rPr>
        <w:t xml:space="preserve"> to which a cosmic themed texture is applied. Everything is finally enclosed into a skybox, with a similar theme. The scene is illuminated by a far white light.</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When the tops collide they produce sparks and a fast yellowish-white flashing light, until they</w:t>
      </w:r>
      <w:r>
        <w:rPr>
          <w:rFonts w:ascii="@Microsoft JhengHei Light" w:eastAsia="@Microsoft JhengHei Light" w:cs="@Microsoft JhengHei Light"/>
          <w:lang w:val="it"/>
        </w:rPr>
        <w:t xml:space="preserve"> have enough rotational speed.</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b/>
          <w:bCs/>
          <w:lang w:val="it"/>
        </w:rPr>
        <w:t>1.2. Interaction with User</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At this moment the application runs the physical simulation, and eventually ends when the tops stop. However if the user gives some specific inputs some more effects happen.</w:t>
      </w:r>
    </w:p>
    <w:p w:rsidR="00000000" w:rsidRDefault="002766A4">
      <w:pPr>
        <w:widowControl w:val="0"/>
        <w:autoSpaceDE w:val="0"/>
        <w:autoSpaceDN w:val="0"/>
        <w:adjustRightInd w:val="0"/>
        <w:spacing w:after="200" w:line="276" w:lineRule="auto"/>
        <w:ind w:left="1420" w:hanging="1420"/>
        <w:rPr>
          <w:rFonts w:ascii="@Microsoft JhengHei Light" w:eastAsia="@Microsoft JhengHei Light" w:cs="@Microsoft JhengHei Light"/>
          <w:lang w:val="it"/>
        </w:rPr>
      </w:pPr>
      <w:r>
        <w:rPr>
          <w:rFonts w:ascii="@Microsoft JhengHei Light" w:eastAsia="@Microsoft JhengHei Light" w:cs="@Microsoft JhengHei Light"/>
          <w:lang w:val="it"/>
        </w:rPr>
        <w:tab/>
        <w:t>1.2.1. Spinning Tops In</w:t>
      </w:r>
      <w:r>
        <w:rPr>
          <w:rFonts w:ascii="@Microsoft JhengHei Light" w:eastAsia="@Microsoft JhengHei Light" w:cs="@Microsoft JhengHei Light"/>
          <w:lang w:val="it"/>
        </w:rPr>
        <w:t>teractions</w:t>
      </w:r>
    </w:p>
    <w:p w:rsidR="00000000" w:rsidRDefault="002766A4">
      <w:pPr>
        <w:widowControl w:val="0"/>
        <w:autoSpaceDE w:val="0"/>
        <w:autoSpaceDN w:val="0"/>
        <w:adjustRightInd w:val="0"/>
        <w:spacing w:after="200" w:line="276" w:lineRule="auto"/>
        <w:ind w:left="1420" w:hanging="1420"/>
        <w:rPr>
          <w:rFonts w:ascii="@Microsoft JhengHei Light" w:eastAsia="@Microsoft JhengHei Light" w:cs="@Microsoft JhengHei Light"/>
          <w:lang w:val="it"/>
        </w:rPr>
      </w:pPr>
      <w:r>
        <w:rPr>
          <w:rFonts w:ascii="@Microsoft JhengHei Light" w:eastAsia="@Microsoft JhengHei Light" w:cs="@Microsoft JhengHei Light"/>
          <w:lang w:val="it"/>
        </w:rPr>
        <w:tab/>
        <w:t>- Event: "1-key pressed": if the grey spinning top has at least a certain amount of rotational speed, it gets a little bit more, and it emits a green light, that turns off slowly within a few seconds, and some particles flowing in a vertical wa</w:t>
      </w:r>
      <w:r>
        <w:rPr>
          <w:rFonts w:ascii="@Microsoft JhengHei Light" w:eastAsia="@Microsoft JhengHei Light" w:cs="@Microsoft JhengHei Light"/>
          <w:lang w:val="it"/>
        </w:rPr>
        <w:t>y for a little more brief period. If this event occurs it cannot be triggered again until a new launch (see "Enter-key pressed" event).</w:t>
      </w:r>
    </w:p>
    <w:p w:rsidR="00000000" w:rsidRDefault="002766A4">
      <w:pPr>
        <w:widowControl w:val="0"/>
        <w:autoSpaceDE w:val="0"/>
        <w:autoSpaceDN w:val="0"/>
        <w:adjustRightInd w:val="0"/>
        <w:spacing w:after="200" w:line="276" w:lineRule="auto"/>
        <w:ind w:left="1420" w:hanging="1420"/>
        <w:rPr>
          <w:rFonts w:ascii="@Microsoft JhengHei Light" w:eastAsia="@Microsoft JhengHei Light" w:cs="@Microsoft JhengHei Light"/>
          <w:lang w:val="it"/>
        </w:rPr>
      </w:pPr>
      <w:r>
        <w:rPr>
          <w:rFonts w:ascii="@Microsoft JhengHei Light" w:eastAsia="@Microsoft JhengHei Light" w:cs="@Microsoft JhengHei Light"/>
          <w:lang w:val="it"/>
        </w:rPr>
        <w:tab/>
        <w:t xml:space="preserve">- Event: "2-key pressed": the same event as the one just described happens instead to the pink spinning top (the light </w:t>
      </w:r>
      <w:r>
        <w:rPr>
          <w:rFonts w:ascii="@Microsoft JhengHei Light" w:eastAsia="@Microsoft JhengHei Light" w:cs="@Microsoft JhengHei Light"/>
          <w:lang w:val="it"/>
        </w:rPr>
        <w:t>emitted has now a pink color).</w:t>
      </w:r>
    </w:p>
    <w:p w:rsidR="00000000" w:rsidRDefault="002766A4">
      <w:pPr>
        <w:widowControl w:val="0"/>
        <w:autoSpaceDE w:val="0"/>
        <w:autoSpaceDN w:val="0"/>
        <w:adjustRightInd w:val="0"/>
        <w:spacing w:after="200" w:line="276" w:lineRule="auto"/>
        <w:ind w:left="1420" w:hanging="1420"/>
        <w:rPr>
          <w:rFonts w:ascii="@Microsoft JhengHei Light" w:eastAsia="@Microsoft JhengHei Light" w:cs="@Microsoft JhengHei Light"/>
          <w:lang w:val="it"/>
        </w:rPr>
      </w:pPr>
      <w:r>
        <w:rPr>
          <w:rFonts w:ascii="@Microsoft JhengHei Light" w:eastAsia="@Microsoft JhengHei Light" w:cs="@Microsoft JhengHei Light"/>
          <w:lang w:val="it"/>
        </w:rPr>
        <w:tab/>
        <w:t>-Event: "Enter-key pressed": the spinning tops instantly get launched again, gaining their original angular velocity, but slightly translating by a random factor in order to have different interactions between each other. No</w:t>
      </w:r>
      <w:r>
        <w:rPr>
          <w:rFonts w:ascii="@Microsoft JhengHei Light" w:eastAsia="@Microsoft JhengHei Light" w:cs="@Microsoft JhengHei Light"/>
          <w:lang w:val="it"/>
        </w:rPr>
        <w:t>w the two previous described events can be triggered once again.</w:t>
      </w:r>
    </w:p>
    <w:p w:rsidR="00000000" w:rsidRDefault="002766A4">
      <w:pPr>
        <w:widowControl w:val="0"/>
        <w:autoSpaceDE w:val="0"/>
        <w:autoSpaceDN w:val="0"/>
        <w:adjustRightInd w:val="0"/>
        <w:spacing w:after="200" w:line="276" w:lineRule="auto"/>
        <w:ind w:left="1420" w:hanging="1420"/>
        <w:rPr>
          <w:rFonts w:ascii="@Microsoft JhengHei Light" w:eastAsia="@Microsoft JhengHei Light" w:cs="@Microsoft JhengHei Light"/>
          <w:lang w:val="it"/>
        </w:rPr>
      </w:pPr>
      <w:r>
        <w:rPr>
          <w:rFonts w:ascii="@Microsoft JhengHei Light" w:eastAsia="@Microsoft JhengHei Light" w:cs="@Microsoft JhengHei Light"/>
          <w:lang w:val="it"/>
        </w:rPr>
        <w:tab/>
        <w:t>1.2.2. Arena and Environment Interactions</w:t>
      </w:r>
    </w:p>
    <w:p w:rsidR="00000000" w:rsidRDefault="002766A4">
      <w:pPr>
        <w:widowControl w:val="0"/>
        <w:autoSpaceDE w:val="0"/>
        <w:autoSpaceDN w:val="0"/>
        <w:adjustRightInd w:val="0"/>
        <w:spacing w:after="200" w:line="276" w:lineRule="auto"/>
        <w:ind w:left="1420" w:hanging="1420"/>
        <w:rPr>
          <w:rFonts w:ascii="@Microsoft JhengHei Light" w:eastAsia="@Microsoft JhengHei Light" w:cs="@Microsoft JhengHei Light"/>
          <w:lang w:val="it"/>
        </w:rPr>
      </w:pPr>
      <w:r>
        <w:rPr>
          <w:rFonts w:ascii="@Microsoft JhengHei Light" w:eastAsia="@Microsoft JhengHei Light" w:cs="@Microsoft JhengHei Light"/>
          <w:lang w:val="it"/>
        </w:rPr>
        <w:tab/>
        <w:t>-Event: "Spacebar-key pressed": the arena and/or the environment change, following this specific order:</w:t>
      </w:r>
    </w:p>
    <w:p w:rsidR="00000000" w:rsidRDefault="002766A4">
      <w:pPr>
        <w:widowControl w:val="0"/>
        <w:autoSpaceDE w:val="0"/>
        <w:autoSpaceDN w:val="0"/>
        <w:adjustRightInd w:val="0"/>
        <w:spacing w:after="200" w:line="276" w:lineRule="auto"/>
        <w:ind w:left="2367" w:hanging="2367"/>
        <w:rPr>
          <w:rFonts w:ascii="@Microsoft JhengHei Light" w:eastAsia="@Microsoft JhengHei Light" w:cs="@Microsoft JhengHei Light"/>
          <w:lang w:val="it"/>
        </w:rPr>
      </w:pPr>
      <w:r>
        <w:rPr>
          <w:rFonts w:ascii="@Microsoft JhengHei Light" w:eastAsia="@Microsoft JhengHei Light" w:cs="@Microsoft JhengHei Light"/>
          <w:lang w:val="it"/>
        </w:rPr>
        <w:tab/>
        <w:t>-Now the arena reflects the skybox.</w:t>
      </w:r>
    </w:p>
    <w:p w:rsidR="00000000" w:rsidRDefault="002766A4">
      <w:pPr>
        <w:widowControl w:val="0"/>
        <w:autoSpaceDE w:val="0"/>
        <w:autoSpaceDN w:val="0"/>
        <w:adjustRightInd w:val="0"/>
        <w:spacing w:after="200" w:line="276" w:lineRule="auto"/>
        <w:ind w:left="2367" w:hanging="2367"/>
        <w:rPr>
          <w:rFonts w:ascii="@Microsoft JhengHei Light" w:eastAsia="@Microsoft JhengHei Light" w:cs="@Microsoft JhengHei Light"/>
          <w:lang w:val="it"/>
        </w:rPr>
      </w:pPr>
      <w:r>
        <w:rPr>
          <w:rFonts w:ascii="@Microsoft JhengHei Light" w:eastAsia="@Microsoft JhengHei Light" w:cs="@Microsoft JhengHei Light"/>
          <w:lang w:val="it"/>
        </w:rPr>
        <w:tab/>
        <w:t xml:space="preserve">-Now </w:t>
      </w:r>
      <w:r>
        <w:rPr>
          <w:rFonts w:ascii="@Microsoft JhengHei Light" w:eastAsia="@Microsoft JhengHei Light" w:cs="@Microsoft JhengHei Light"/>
          <w:lang w:val="it"/>
        </w:rPr>
        <w:t>the arena changes its color to brown, and the scene is filled with a moderately dense fog.</w:t>
      </w:r>
    </w:p>
    <w:p w:rsidR="00000000" w:rsidRDefault="002766A4">
      <w:pPr>
        <w:widowControl w:val="0"/>
        <w:autoSpaceDE w:val="0"/>
        <w:autoSpaceDN w:val="0"/>
        <w:adjustRightInd w:val="0"/>
        <w:spacing w:after="200" w:line="276" w:lineRule="auto"/>
        <w:ind w:left="2367" w:hanging="2367"/>
        <w:rPr>
          <w:rFonts w:ascii="@Microsoft JhengHei Light" w:eastAsia="@Microsoft JhengHei Light" w:cs="@Microsoft JhengHei Light"/>
          <w:lang w:val="it"/>
        </w:rPr>
      </w:pPr>
      <w:r>
        <w:rPr>
          <w:rFonts w:ascii="@Microsoft JhengHei Light" w:eastAsia="@Microsoft JhengHei Light" w:cs="@Microsoft JhengHei Light"/>
          <w:lang w:val="it"/>
        </w:rPr>
        <w:tab/>
        <w:t>-Now the arena assumes a dark grey color, the main illuminating light is significantly softer and 4 changing color lights are turned on at the edges of the arena.</w:t>
      </w:r>
    </w:p>
    <w:p w:rsidR="00000000" w:rsidRDefault="002766A4">
      <w:pPr>
        <w:widowControl w:val="0"/>
        <w:autoSpaceDE w:val="0"/>
        <w:autoSpaceDN w:val="0"/>
        <w:adjustRightInd w:val="0"/>
        <w:spacing w:after="200" w:line="276" w:lineRule="auto"/>
        <w:ind w:left="2367" w:hanging="2367"/>
        <w:rPr>
          <w:rFonts w:ascii="@Microsoft JhengHei Light" w:eastAsia="@Microsoft JhengHei Light" w:cs="@Microsoft JhengHei Light"/>
          <w:lang w:val="it"/>
        </w:rPr>
      </w:pPr>
      <w:r>
        <w:rPr>
          <w:rFonts w:ascii="@Microsoft JhengHei Light" w:eastAsia="@Microsoft JhengHei Light" w:cs="@Microsoft JhengHei Light"/>
          <w:lang w:val="it"/>
        </w:rPr>
        <w:tab/>
      </w:r>
      <w:r>
        <w:rPr>
          <w:rFonts w:ascii="@Microsoft JhengHei Light" w:eastAsia="@Microsoft JhengHei Light" w:cs="@Microsoft JhengHei Light"/>
          <w:lang w:val="it"/>
        </w:rPr>
        <w:t>-The 4 lights are now turned off.</w:t>
      </w:r>
    </w:p>
    <w:p w:rsidR="00000000" w:rsidRDefault="002766A4">
      <w:pPr>
        <w:widowControl w:val="0"/>
        <w:autoSpaceDE w:val="0"/>
        <w:autoSpaceDN w:val="0"/>
        <w:adjustRightInd w:val="0"/>
        <w:spacing w:after="200" w:line="276" w:lineRule="auto"/>
        <w:ind w:left="2367" w:hanging="2367"/>
        <w:rPr>
          <w:rFonts w:ascii="@Microsoft JhengHei Light" w:eastAsia="@Microsoft JhengHei Light" w:cs="@Microsoft JhengHei Light"/>
          <w:lang w:val="it"/>
        </w:rPr>
      </w:pPr>
      <w:r>
        <w:rPr>
          <w:rFonts w:ascii="@Microsoft JhengHei Light" w:eastAsia="@Microsoft JhengHei Light" w:cs="@Microsoft JhengHei Light"/>
          <w:lang w:val="it"/>
        </w:rPr>
        <w:tab/>
        <w:t>-The scene goes back to its original state (blue arena, and intense white environmental light)</w:t>
      </w:r>
    </w:p>
    <w:p w:rsidR="00000000" w:rsidRDefault="002766A4">
      <w:pPr>
        <w:widowControl w:val="0"/>
        <w:autoSpaceDE w:val="0"/>
        <w:autoSpaceDN w:val="0"/>
        <w:adjustRightInd w:val="0"/>
        <w:spacing w:after="200" w:line="276" w:lineRule="auto"/>
        <w:ind w:left="1420" w:hanging="1420"/>
        <w:rPr>
          <w:rFonts w:ascii="@Microsoft JhengHei Light" w:eastAsia="@Microsoft JhengHei Light" w:cs="@Microsoft JhengHei Light"/>
          <w:lang w:val="it"/>
        </w:rPr>
      </w:pPr>
      <w:r>
        <w:rPr>
          <w:rFonts w:ascii="@Microsoft JhengHei Light" w:eastAsia="@Microsoft JhengHei Light" w:cs="@Microsoft JhengHei Light"/>
          <w:lang w:val="it"/>
        </w:rPr>
        <w:tab/>
        <w:t>If the events occurs again the scene changes again following the same order (from the top to the bottom).</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b/>
          <w:bCs/>
          <w:lang w:val="it"/>
        </w:rPr>
        <w:t>2. IMPLEMENTATION</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 xml:space="preserve">The main code starts setting up every library and every variable that will be useful in the later parts, and loading the models (see 2.1) and textures (via </w:t>
      </w:r>
      <w:r>
        <w:rPr>
          <w:rFonts w:ascii="@Microsoft JhengHei Light" w:eastAsia="@Microsoft JhengHei Light" w:cs="@Microsoft JhengHei Light"/>
          <w:i/>
          <w:iCs/>
          <w:lang w:val="it"/>
        </w:rPr>
        <w:t>texture_loader.h</w:t>
      </w:r>
      <w:r>
        <w:rPr>
          <w:rFonts w:ascii="@Microsoft JhengHei Light" w:eastAsia="@Microsoft JhengHei Light" w:cs="@Microsoft JhengHei Light"/>
          <w:lang w:val="it"/>
        </w:rPr>
        <w:t>, capable of loading classic appearance textures as well as cubemaps).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The following</w:t>
      </w:r>
      <w:r>
        <w:rPr>
          <w:rFonts w:ascii="@Microsoft JhengHei Light" w:eastAsia="@Microsoft JhengHei Light" w:cs="@Microsoft JhengHei Light"/>
          <w:lang w:val="it"/>
        </w:rPr>
        <w:t xml:space="preserve"> subchapters will focus on describing the core algorythms, including the rendering loop, shaders, and the most relevant separate .h files.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b/>
          <w:bCs/>
          <w:lang w:val="it"/>
        </w:rPr>
        <w:t>2.1. model.h &amp; mesh.h</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These files manage the loading of models, creating geometry and index buffers, mesh by mesh for every model, and their rendering at runtime.</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 xml:space="preserve">The model.h file implements the method </w:t>
      </w:r>
      <w:r>
        <w:rPr>
          <w:rFonts w:ascii="@Microsoft JhengHei Light" w:eastAsia="@Microsoft JhengHei Light" w:cs="@Microsoft JhengHei Light"/>
          <w:i/>
          <w:iCs/>
          <w:lang w:val="it"/>
        </w:rPr>
        <w:t>getBoundingBox()</w:t>
      </w:r>
      <w:r>
        <w:rPr>
          <w:rFonts w:ascii="@Microsoft JhengHei Light" w:eastAsia="@Microsoft JhengHei Light" w:cs="@Microsoft JhengHei Light"/>
          <w:lang w:val="it"/>
        </w:rPr>
        <w:t>, that return a 3D vector containing the dimensions of the t</w:t>
      </w:r>
      <w:r>
        <w:rPr>
          <w:rFonts w:ascii="@Microsoft JhengHei Light" w:eastAsia="@Microsoft JhengHei Light" w:cs="@Microsoft JhengHei Light"/>
          <w:lang w:val="it"/>
        </w:rPr>
        <w:t>ightest axis aligned bounding box of the model.</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This method will be useful to resize the physical bodies for the simulation and to manage the collision detection.</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b/>
          <w:bCs/>
          <w:lang w:val="it"/>
        </w:rPr>
        <w:t>2.2. physics.h</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This module has the objective to manage the creation of a physics simulation a</w:t>
      </w:r>
      <w:r>
        <w:rPr>
          <w:rFonts w:ascii="@Microsoft JhengHei Light" w:eastAsia="@Microsoft JhengHei Light" w:cs="@Microsoft JhengHei Light"/>
          <w:lang w:val="it"/>
        </w:rPr>
        <w:t>nd rigid bodies using the "Bullet" library.</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Not only this module contains a function that returns a body that uses basic geometry shapes as meshes (</w:t>
      </w:r>
      <w:r>
        <w:rPr>
          <w:rFonts w:ascii="@Microsoft JhengHei Light" w:eastAsia="@Microsoft JhengHei Light" w:cs="@Microsoft JhengHei Light"/>
          <w:i/>
          <w:iCs/>
          <w:lang w:val="it"/>
        </w:rPr>
        <w:t>createRigidBody()</w:t>
      </w:r>
      <w:r>
        <w:rPr>
          <w:rFonts w:ascii="@Microsoft JhengHei Light" w:eastAsia="@Microsoft JhengHei Light" w:cs="@Microsoft JhengHei Light"/>
          <w:lang w:val="it"/>
        </w:rPr>
        <w:t>), but it also has one to create one from a mesh given as input (</w:t>
      </w:r>
      <w:r>
        <w:rPr>
          <w:rFonts w:ascii="@Microsoft JhengHei Light" w:eastAsia="@Microsoft JhengHei Light" w:cs="@Microsoft JhengHei Light"/>
          <w:i/>
          <w:iCs/>
          <w:lang w:val="it"/>
        </w:rPr>
        <w:t>createRigidBodyFromMesh()</w:t>
      </w:r>
      <w:r>
        <w:rPr>
          <w:rFonts w:ascii="@Microsoft JhengHei Light" w:eastAsia="@Microsoft JhengHei Light" w:cs="@Microsoft JhengHei Light"/>
          <w:lang w:val="it"/>
        </w:rPr>
        <w:t>)</w:t>
      </w:r>
      <w:r>
        <w:rPr>
          <w:rFonts w:ascii="@Microsoft JhengHei Light" w:eastAsia="@Microsoft JhengHei Light" w:cs="@Microsoft JhengHei Light"/>
          <w:lang w:val="it"/>
        </w:rPr>
        <w:t>.</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b/>
          <w:bCs/>
          <w:lang w:val="it"/>
        </w:rPr>
        <w:t>2.3. particle_system.h</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This module manages all the particle systems. Its logic consists of a buffer of a predefined length, containing all the single particles, represented by a structure with all their attributes.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 xml:space="preserve">The method </w:t>
      </w:r>
      <w:r>
        <w:rPr>
          <w:rFonts w:ascii="@Microsoft JhengHei Light" w:eastAsia="@Microsoft JhengHei Light" w:cs="@Microsoft JhengHei Light"/>
          <w:i/>
          <w:iCs/>
          <w:lang w:val="it"/>
        </w:rPr>
        <w:t>OnUpdate()</w:t>
      </w:r>
      <w:r>
        <w:rPr>
          <w:rFonts w:ascii="@Microsoft JhengHei Light" w:eastAsia="@Microsoft JhengHei Light" w:cs="@Microsoft JhengHei Light"/>
          <w:lang w:val="it"/>
        </w:rPr>
        <w:t xml:space="preserve"> is responsible of</w:t>
      </w:r>
      <w:r>
        <w:rPr>
          <w:rFonts w:ascii="@Microsoft JhengHei Light" w:eastAsia="@Microsoft JhengHei Light" w:cs="@Microsoft JhengHei Light"/>
          <w:lang w:val="it"/>
        </w:rPr>
        <w:t xml:space="preserve"> implementing the behaviour of every single particle through time, by updating its attributes depending on the time elapsed from frame to frame.</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 xml:space="preserve">The method </w:t>
      </w:r>
      <w:r>
        <w:rPr>
          <w:rFonts w:ascii="@Microsoft JhengHei Light" w:eastAsia="@Microsoft JhengHei Light" w:cs="@Microsoft JhengHei Light"/>
          <w:i/>
          <w:iCs/>
          <w:lang w:val="it"/>
        </w:rPr>
        <w:t xml:space="preserve">OnRender() </w:t>
      </w:r>
      <w:r>
        <w:rPr>
          <w:rFonts w:ascii="@Microsoft JhengHei Light" w:eastAsia="@Microsoft JhengHei Light" w:cs="@Microsoft JhengHei Light"/>
          <w:lang w:val="it"/>
        </w:rPr>
        <w:t>instead renders every particle by creating a bidimensional square (that, being usually ti</w:t>
      </w:r>
      <w:r>
        <w:rPr>
          <w:rFonts w:ascii="@Microsoft JhengHei Light" w:eastAsia="@Microsoft JhengHei Light" w:cs="@Microsoft JhengHei Light"/>
          <w:lang w:val="it"/>
        </w:rPr>
        <w:t>ny, perfectly gives the impression of a particle, even in a 3D world).</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b/>
          <w:bCs/>
          <w:lang w:val="it"/>
        </w:rPr>
        <w:t>2.4. Rendering Loop</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In this while cycle, after the application stage, the core part of the logics is implemented.</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First of all the physics simulation is started, then the static objects</w:t>
      </w:r>
      <w:r>
        <w:rPr>
          <w:rFonts w:ascii="@Microsoft JhengHei Light" w:eastAsia="@Microsoft JhengHei Light" w:cs="@Microsoft JhengHei Light"/>
          <w:lang w:val="it"/>
        </w:rPr>
        <w:t xml:space="preserve"> are drawn, to then end with the dynamics ones.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The two spinning tops are approximated as cones by the physics simulation system.</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Furthermore, all the dynamic lights and particle system are updated.</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To make the color of the "multiple lights" arena (if acti</w:t>
      </w:r>
      <w:r>
        <w:rPr>
          <w:rFonts w:ascii="@Microsoft JhengHei Light" w:eastAsia="@Microsoft JhengHei Light" w:cs="@Microsoft JhengHei Light"/>
          <w:lang w:val="it"/>
        </w:rPr>
        <w:t>ve) change in time, a sinusoidal function was used.</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To generate sparks when the two tops hit each other, a worth to be explained algorythm was developed: first of all the two rays of the cones, the vector connecting the center of the cones, and the point b</w:t>
      </w:r>
      <w:r>
        <w:rPr>
          <w:rFonts w:ascii="@Microsoft JhengHei Light" w:eastAsia="@Microsoft JhengHei Light" w:cs="@Microsoft JhengHei Light"/>
          <w:lang w:val="it"/>
        </w:rPr>
        <w:t xml:space="preserve">eing on the edge of one top being closest to the other top were all calculated. After that it's checked if the  length of the vector connecting the two centers minus a tiny amount </w:t>
      </w:r>
      <w:r>
        <w:rPr>
          <w:rFonts w:ascii="@Microsoft JhengHei Light" w:eastAsia="@Microsoft JhengHei Light" w:cs="@Microsoft JhengHei Light"/>
          <w:i/>
          <w:iCs/>
          <w:lang w:val="it"/>
        </w:rPr>
        <w:t>epsilon</w:t>
      </w:r>
      <w:r>
        <w:rPr>
          <w:rFonts w:ascii="@Microsoft JhengHei Light" w:eastAsia="@Microsoft JhengHei Light" w:cs="@Microsoft JhengHei Light"/>
          <w:lang w:val="it"/>
        </w:rPr>
        <w:t xml:space="preserve"> is less or equal than the sum of the two rays. If the test is passed</w:t>
      </w:r>
      <w:r>
        <w:rPr>
          <w:rFonts w:ascii="@Microsoft JhengHei Light" w:eastAsia="@Microsoft JhengHei Light" w:cs="@Microsoft JhengHei Light"/>
          <w:lang w:val="it"/>
        </w:rPr>
        <w:t xml:space="preserve">, then the sparkles and flashing light are generated. The </w:t>
      </w:r>
      <w:r>
        <w:rPr>
          <w:rFonts w:ascii="@Microsoft JhengHei Light" w:eastAsia="@Microsoft JhengHei Light" w:cs="@Microsoft JhengHei Light"/>
          <w:i/>
          <w:iCs/>
          <w:lang w:val="it"/>
        </w:rPr>
        <w:t>epsilon</w:t>
      </w:r>
      <w:r>
        <w:rPr>
          <w:rFonts w:ascii="@Microsoft JhengHei Light" w:eastAsia="@Microsoft JhengHei Light" w:cs="@Microsoft JhengHei Light"/>
          <w:lang w:val="it"/>
        </w:rPr>
        <w:t xml:space="preserve"> is to avoid calculation errors.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Finally the skybox is rendered, and the buffers are swapped.</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b/>
          <w:bCs/>
          <w:lang w:val="it"/>
        </w:rPr>
        <w:t>2.5. io_manager.h</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This module is responsible to manage the behaviour of the application during th</w:t>
      </w:r>
      <w:r>
        <w:rPr>
          <w:rFonts w:ascii="@Microsoft JhengHei Light" w:eastAsia="@Microsoft JhengHei Light" w:cs="@Microsoft JhengHei Light"/>
          <w:lang w:val="it"/>
        </w:rPr>
        <w:t>e interaction with the user. This involves the events discussed in Chapter 1.2, as well as camera movement, not discussed there, but consisting of the classic "wasd" configuration, where "w" means "move to the position of the cursor" (elevation included).</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b/>
          <w:bCs/>
          <w:lang w:val="it"/>
        </w:rPr>
        <w:t>2.6 Shaders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lang w:val="it"/>
        </w:rPr>
        <w:t>The current subchapter is a description of the shaders used in the application.</w:t>
      </w:r>
    </w:p>
    <w:p w:rsidR="00000000" w:rsidRDefault="002766A4">
      <w:pPr>
        <w:widowControl w:val="0"/>
        <w:autoSpaceDE w:val="0"/>
        <w:autoSpaceDN w:val="0"/>
        <w:adjustRightInd w:val="0"/>
        <w:spacing w:after="200" w:line="276" w:lineRule="auto"/>
        <w:ind w:left="710" w:hanging="710"/>
        <w:rPr>
          <w:rFonts w:ascii="@Microsoft JhengHei Light" w:eastAsia="@Microsoft JhengHei Light" w:cs="@Microsoft JhengHei Light"/>
          <w:lang w:val="it"/>
        </w:rPr>
      </w:pPr>
      <w:r>
        <w:rPr>
          <w:rFonts w:ascii="@Microsoft JhengHei Light" w:eastAsia="@Microsoft JhengHei Light" w:cs="@Microsoft JhengHei Light"/>
          <w:lang w:val="it"/>
        </w:rPr>
        <w:tab/>
        <w:t>2.6.1. foreground_shader</w:t>
      </w:r>
    </w:p>
    <w:p w:rsidR="00000000" w:rsidRDefault="002766A4">
      <w:pPr>
        <w:widowControl w:val="0"/>
        <w:autoSpaceDE w:val="0"/>
        <w:autoSpaceDN w:val="0"/>
        <w:adjustRightInd w:val="0"/>
        <w:spacing w:after="200" w:line="276" w:lineRule="auto"/>
        <w:ind w:left="710" w:hanging="710"/>
        <w:rPr>
          <w:rFonts w:ascii="@Microsoft JhengHei Light" w:eastAsia="@Microsoft JhengHei Light" w:cs="@Microsoft JhengHei Light"/>
          <w:lang w:val="it"/>
        </w:rPr>
      </w:pPr>
      <w:r>
        <w:rPr>
          <w:rFonts w:ascii="@Microsoft JhengHei Light" w:eastAsia="@Microsoft JhengHei Light" w:cs="@Microsoft JhengHei Light"/>
          <w:lang w:val="it"/>
        </w:rPr>
        <w:tab/>
        <w:t>The vertex ang fragment shaders under this name are responsible of describing the logics behind the illumination of the majority of the o</w:t>
      </w:r>
      <w:r>
        <w:rPr>
          <w:rFonts w:ascii="@Microsoft JhengHei Light" w:eastAsia="@Microsoft JhengHei Light" w:cs="@Microsoft JhengHei Light"/>
          <w:lang w:val="it"/>
        </w:rPr>
        <w:t>bjects in the scene.</w:t>
      </w:r>
    </w:p>
    <w:p w:rsidR="00000000" w:rsidRDefault="002766A4">
      <w:pPr>
        <w:widowControl w:val="0"/>
        <w:autoSpaceDE w:val="0"/>
        <w:autoSpaceDN w:val="0"/>
        <w:adjustRightInd w:val="0"/>
        <w:spacing w:after="200" w:line="276" w:lineRule="auto"/>
        <w:ind w:left="710" w:hanging="710"/>
        <w:rPr>
          <w:rFonts w:ascii="@Microsoft JhengHei Light" w:eastAsia="@Microsoft JhengHei Light" w:cs="@Microsoft JhengHei Light"/>
          <w:lang w:val="it"/>
        </w:rPr>
      </w:pPr>
      <w:r>
        <w:rPr>
          <w:rFonts w:ascii="@Microsoft JhengHei Light" w:eastAsia="@Microsoft JhengHei Light" w:cs="@Microsoft JhengHei Light"/>
          <w:lang w:val="it"/>
        </w:rPr>
        <w:tab/>
        <w:t xml:space="preserve">To implement the variety of ways things appear a subroutine for the fragment shader was implemented. This set of functions tells the way to decide the final color of the current fragment. The most used is </w:t>
      </w:r>
      <w:r>
        <w:rPr>
          <w:rFonts w:ascii="@Microsoft JhengHei Light" w:eastAsia="@Microsoft JhengHei Light" w:cs="@Microsoft JhengHei Light"/>
          <w:i/>
          <w:iCs/>
          <w:lang w:val="it"/>
        </w:rPr>
        <w:t>GGX</w:t>
      </w:r>
      <w:r>
        <w:rPr>
          <w:rFonts w:ascii="@Microsoft JhengHei Light" w:eastAsia="@Microsoft JhengHei Light" w:cs="@Microsoft JhengHei Light"/>
          <w:lang w:val="it"/>
        </w:rPr>
        <w:t>, that uses in fact the GGX equationm applied to the arena (apart from when it reflects the skybox), the ground and the two tops.</w:t>
      </w:r>
    </w:p>
    <w:p w:rsidR="00000000" w:rsidRDefault="002766A4">
      <w:pPr>
        <w:widowControl w:val="0"/>
        <w:autoSpaceDE w:val="0"/>
        <w:autoSpaceDN w:val="0"/>
        <w:adjustRightInd w:val="0"/>
        <w:spacing w:after="200" w:line="276" w:lineRule="auto"/>
        <w:ind w:left="710" w:hanging="710"/>
        <w:rPr>
          <w:rFonts w:ascii="@Microsoft JhengHei Light" w:eastAsia="@Microsoft JhengHei Light" w:cs="@Microsoft JhengHei Light"/>
          <w:lang w:val="it"/>
        </w:rPr>
      </w:pPr>
      <w:r>
        <w:rPr>
          <w:rFonts w:ascii="@Microsoft JhengHei Light" w:eastAsia="@Microsoft JhengHei Light" w:cs="@Microsoft JhengHei Light"/>
          <w:lang w:val="it"/>
        </w:rPr>
        <w:tab/>
        <w:t xml:space="preserve">When the arena needs to reflect the skybox, for its rendering the subroutine is set to </w:t>
      </w:r>
      <w:r>
        <w:rPr>
          <w:rFonts w:ascii="@Microsoft JhengHei Light" w:eastAsia="@Microsoft JhengHei Light" w:cs="@Microsoft JhengHei Light"/>
          <w:i/>
          <w:iCs/>
          <w:lang w:val="it"/>
        </w:rPr>
        <w:t>Reflection</w:t>
      </w:r>
      <w:r>
        <w:rPr>
          <w:rFonts w:ascii="@Microsoft JhengHei Light" w:eastAsia="@Microsoft JhengHei Light" w:cs="@Microsoft JhengHei Light"/>
          <w:lang w:val="it"/>
        </w:rPr>
        <w:t>, which computes the color o</w:t>
      </w:r>
      <w:r>
        <w:rPr>
          <w:rFonts w:ascii="@Microsoft JhengHei Light" w:eastAsia="@Microsoft JhengHei Light" w:cs="@Microsoft JhengHei Light"/>
          <w:lang w:val="it"/>
        </w:rPr>
        <w:t>f all of its fragments by casting a ray from the camera, computing the reflection ray, and use this last one to sample directly from the skybox, picking up the color it ends up on. The result color eventually adds to the GGX illumination model as the Lambe</w:t>
      </w:r>
      <w:r>
        <w:rPr>
          <w:rFonts w:ascii="@Microsoft JhengHei Light" w:eastAsia="@Microsoft JhengHei Light" w:cs="@Microsoft JhengHei Light"/>
          <w:lang w:val="it"/>
        </w:rPr>
        <w:t>rt component, so that environment light is reflected as well (as the specular component).</w:t>
      </w:r>
    </w:p>
    <w:p w:rsidR="00000000" w:rsidRDefault="002766A4">
      <w:pPr>
        <w:widowControl w:val="0"/>
        <w:autoSpaceDE w:val="0"/>
        <w:autoSpaceDN w:val="0"/>
        <w:adjustRightInd w:val="0"/>
        <w:spacing w:after="200" w:line="276" w:lineRule="auto"/>
        <w:ind w:left="710" w:hanging="710"/>
        <w:rPr>
          <w:rFonts w:ascii="@Microsoft JhengHei Light" w:eastAsia="@Microsoft JhengHei Light" w:cs="@Microsoft JhengHei Light"/>
          <w:lang w:val="it"/>
        </w:rPr>
      </w:pPr>
      <w:r>
        <w:rPr>
          <w:rFonts w:ascii="@Microsoft JhengHei Light" w:eastAsia="@Microsoft JhengHei Light" w:cs="@Microsoft JhengHei Light"/>
          <w:lang w:val="it"/>
        </w:rPr>
        <w:tab/>
        <w:t xml:space="preserve">To compute the sparks there was no need to take into account none of the lights, given their dimension and the fact that they are considered as many tiny sources of </w:t>
      </w:r>
      <w:r>
        <w:rPr>
          <w:rFonts w:ascii="@Microsoft JhengHei Light" w:eastAsia="@Microsoft JhengHei Light" w:cs="@Microsoft JhengHei Light"/>
          <w:lang w:val="it"/>
        </w:rPr>
        <w:t xml:space="preserve">light. For this reason a </w:t>
      </w:r>
      <w:r>
        <w:rPr>
          <w:rFonts w:ascii="@Microsoft JhengHei Light" w:eastAsia="@Microsoft JhengHei Light" w:cs="@Microsoft JhengHei Light"/>
          <w:i/>
          <w:iCs/>
          <w:lang w:val="it"/>
        </w:rPr>
        <w:t>Particles</w:t>
      </w:r>
      <w:r>
        <w:rPr>
          <w:rFonts w:ascii="@Microsoft JhengHei Light" w:eastAsia="@Microsoft JhengHei Light" w:cs="@Microsoft JhengHei Light"/>
          <w:lang w:val="it"/>
        </w:rPr>
        <w:t xml:space="preserve"> subroutine was implemented: it just returns a color passed as uniform (taken from the color attribute of the particle structure).</w:t>
      </w:r>
    </w:p>
    <w:p w:rsidR="00000000" w:rsidRDefault="002766A4">
      <w:pPr>
        <w:widowControl w:val="0"/>
        <w:autoSpaceDE w:val="0"/>
        <w:autoSpaceDN w:val="0"/>
        <w:adjustRightInd w:val="0"/>
        <w:spacing w:after="200" w:line="276" w:lineRule="auto"/>
        <w:ind w:left="710" w:hanging="710"/>
        <w:rPr>
          <w:rFonts w:ascii="@Microsoft JhengHei Light" w:eastAsia="@Microsoft JhengHei Light" w:cs="@Microsoft JhengHei Light"/>
          <w:lang w:val="it"/>
        </w:rPr>
      </w:pPr>
      <w:r>
        <w:rPr>
          <w:rFonts w:ascii="@Microsoft JhengHei Light" w:eastAsia="@Microsoft JhengHei Light" w:cs="@Microsoft JhengHei Light"/>
          <w:lang w:val="it"/>
        </w:rPr>
        <w:tab/>
        <w:t>Finally, in the main function of this fragment shader, if a flag, passed as uniform, is se</w:t>
      </w:r>
      <w:r>
        <w:rPr>
          <w:rFonts w:ascii="@Microsoft JhengHei Light" w:eastAsia="@Microsoft JhengHei Light" w:cs="@Microsoft JhengHei Light"/>
          <w:lang w:val="it"/>
        </w:rPr>
        <w:t>t to true, the final color is computed in a slightly different way: the application is in the "fog" state, so, after computing the color in the regular way, it is modified to simulate fog in the current way:</w:t>
      </w:r>
    </w:p>
    <w:p w:rsidR="00000000" w:rsidRDefault="002766A4">
      <w:pPr>
        <w:widowControl w:val="0"/>
        <w:autoSpaceDE w:val="0"/>
        <w:autoSpaceDN w:val="0"/>
        <w:adjustRightInd w:val="0"/>
        <w:spacing w:after="200" w:line="276" w:lineRule="auto"/>
        <w:ind w:left="710" w:hanging="710"/>
        <w:jc w:val="center"/>
        <w:rPr>
          <w:rFonts w:ascii="@Microsoft JhengHei Light" w:eastAsia="@Microsoft JhengHei Light" w:cs="@Microsoft JhengHei Light"/>
          <w:i/>
          <w:iCs/>
          <w:lang w:val="it"/>
        </w:rPr>
      </w:pPr>
      <w:r>
        <w:rPr>
          <w:rFonts w:ascii="@Microsoft JhengHei Light" w:eastAsia="@Microsoft JhengHei Light" w:cs="@Microsoft JhengHei Light"/>
          <w:i/>
          <w:iCs/>
          <w:lang w:val="it"/>
        </w:rPr>
        <w:t>final_color = d*fog + (1-d)*color</w:t>
      </w:r>
    </w:p>
    <w:p w:rsidR="00000000" w:rsidRDefault="002766A4">
      <w:pPr>
        <w:widowControl w:val="0"/>
        <w:autoSpaceDE w:val="0"/>
        <w:autoSpaceDN w:val="0"/>
        <w:adjustRightInd w:val="0"/>
        <w:spacing w:after="200" w:line="276" w:lineRule="auto"/>
        <w:ind w:left="710" w:hanging="710"/>
        <w:rPr>
          <w:rFonts w:ascii="@Microsoft JhengHei Light" w:eastAsia="@Microsoft JhengHei Light" w:cs="@Microsoft JhengHei Light"/>
          <w:lang w:val="it"/>
        </w:rPr>
      </w:pPr>
      <w:r>
        <w:rPr>
          <w:rFonts w:ascii="@Microsoft JhengHei Light" w:eastAsia="@Microsoft JhengHei Light" w:cs="@Microsoft JhengHei Light"/>
          <w:lang w:val="it"/>
        </w:rPr>
        <w:tab/>
        <w:t>where "fog" i</w:t>
      </w:r>
      <w:r>
        <w:rPr>
          <w:rFonts w:ascii="@Microsoft JhengHei Light" w:eastAsia="@Microsoft JhengHei Light" w:cs="@Microsoft JhengHei Light"/>
          <w:lang w:val="it"/>
        </w:rPr>
        <w:t>s the color of the fog and "color" is the color of the fragment without fog, and "d" is a number representing the distance of the fragment from the camera (accurately scaled and clipped to 1.0). Basically it's an interpolation between the two colors depend</w:t>
      </w:r>
      <w:r>
        <w:rPr>
          <w:rFonts w:ascii="@Microsoft JhengHei Light" w:eastAsia="@Microsoft JhengHei Light" w:cs="@Microsoft JhengHei Light"/>
          <w:lang w:val="it"/>
        </w:rPr>
        <w:t>ing on the distance from the camera.</w:t>
      </w:r>
    </w:p>
    <w:p w:rsidR="00000000" w:rsidRDefault="002766A4">
      <w:pPr>
        <w:widowControl w:val="0"/>
        <w:autoSpaceDE w:val="0"/>
        <w:autoSpaceDN w:val="0"/>
        <w:adjustRightInd w:val="0"/>
        <w:spacing w:after="200" w:line="276" w:lineRule="auto"/>
        <w:ind w:left="710" w:hanging="710"/>
        <w:rPr>
          <w:rFonts w:ascii="@Microsoft JhengHei Light" w:eastAsia="@Microsoft JhengHei Light" w:cs="@Microsoft JhengHei Light"/>
          <w:lang w:val="it"/>
        </w:rPr>
      </w:pPr>
      <w:r>
        <w:rPr>
          <w:rFonts w:ascii="@Microsoft JhengHei Light" w:eastAsia="@Microsoft JhengHei Light" w:cs="@Microsoft JhengHei Light"/>
          <w:lang w:val="it"/>
        </w:rPr>
        <w:tab/>
        <w:t>2.6.2. skybox_shader</w:t>
      </w:r>
    </w:p>
    <w:p w:rsidR="00000000" w:rsidRDefault="002766A4">
      <w:pPr>
        <w:widowControl w:val="0"/>
        <w:autoSpaceDE w:val="0"/>
        <w:autoSpaceDN w:val="0"/>
        <w:adjustRightInd w:val="0"/>
        <w:spacing w:after="200" w:line="276" w:lineRule="auto"/>
        <w:ind w:left="710" w:hanging="710"/>
        <w:rPr>
          <w:rFonts w:ascii="@Microsoft JhengHei Light" w:eastAsia="@Microsoft JhengHei Light" w:cs="@Microsoft JhengHei Light"/>
          <w:lang w:val="it"/>
        </w:rPr>
      </w:pPr>
      <w:r>
        <w:rPr>
          <w:rFonts w:ascii="@Microsoft JhengHei Light" w:eastAsia="@Microsoft JhengHei Light" w:cs="@Microsoft JhengHei Light"/>
          <w:lang w:val="it"/>
        </w:rPr>
        <w:tab/>
        <w:t xml:space="preserve">These vertex and fragment shaders were used to render the skybox. The logics is actually just applying to the final color of the fragment the color sampled from a </w:t>
      </w:r>
      <w:r>
        <w:rPr>
          <w:rFonts w:ascii="@Microsoft JhengHei Light" w:eastAsia="@Microsoft JhengHei Light" w:cs="@Microsoft JhengHei Light"/>
          <w:i/>
          <w:iCs/>
          <w:lang w:val="it"/>
        </w:rPr>
        <w:t xml:space="preserve">samplerCube </w:t>
      </w:r>
      <w:r>
        <w:rPr>
          <w:rFonts w:ascii="@Microsoft JhengHei Light" w:eastAsia="@Microsoft JhengHei Light" w:cs="@Microsoft JhengHei Light"/>
          <w:lang w:val="it"/>
        </w:rPr>
        <w:t>containing the proper</w:t>
      </w:r>
      <w:r>
        <w:rPr>
          <w:rFonts w:ascii="@Microsoft JhengHei Light" w:eastAsia="@Microsoft JhengHei Light" w:cs="@Microsoft JhengHei Light"/>
          <w:lang w:val="it"/>
        </w:rPr>
        <w:t>ly loaded texture.</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p>
    <w:p w:rsidR="00000000" w:rsidRDefault="002766A4">
      <w:pPr>
        <w:widowControl w:val="0"/>
        <w:autoSpaceDE w:val="0"/>
        <w:autoSpaceDN w:val="0"/>
        <w:adjustRightInd w:val="0"/>
        <w:spacing w:after="200" w:line="276" w:lineRule="auto"/>
        <w:rPr>
          <w:rFonts w:ascii="@Microsoft JhengHei Light" w:eastAsia="@Microsoft JhengHei Light" w:cs="@Microsoft JhengHei Light"/>
          <w:b/>
          <w:bCs/>
          <w:lang w:val="it"/>
        </w:rPr>
      </w:pPr>
      <w:r>
        <w:rPr>
          <w:rFonts w:ascii="@Microsoft JhengHei Light" w:eastAsia="@Microsoft JhengHei Light" w:cs="@Microsoft JhengHei Light"/>
          <w:b/>
          <w:bCs/>
          <w:lang w:val="it"/>
        </w:rPr>
        <w:t>3. PERFORMANCE</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The performance was tested on a AMD Ryzen 7 5700G processor, with a GeForce RTX 2060 GPU, and the maximum usage of CPU detected was 3.1% (extremely rare), with an average of around 0.8%-1.0%, while the FPS were constantly</w:t>
      </w:r>
      <w:r>
        <w:rPr>
          <w:rFonts w:ascii="@Microsoft JhengHei Light" w:eastAsia="@Microsoft JhengHei Light" w:cs="@Microsoft JhengHei Light"/>
          <w:lang w:val="it"/>
        </w:rPr>
        <w:t xml:space="preserve"> 60. The memory usage was around 100MB.</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The application was tested on another, way elder, machine as well: an Asus laptop provided with Intel Core i7-8550U CPU (integrated GPU).</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Here the application took roughly 1.7% of the CPU, and the FPS were floating a</w:t>
      </w:r>
      <w:r>
        <w:rPr>
          <w:rFonts w:ascii="@Microsoft JhengHei Light" w:eastAsia="@Microsoft JhengHei Light" w:cs="@Microsoft JhengHei Light"/>
          <w:lang w:val="it"/>
        </w:rPr>
        <w:t>round 25-30 (not bad considering the hardware).</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lang w:val="it"/>
        </w:rPr>
        <w:t>The application in general isn't very hardware demanding, and the results confirmed this.</w:t>
      </w:r>
    </w:p>
    <w:p w:rsidR="00000000" w:rsidRDefault="002766A4">
      <w:pPr>
        <w:widowControl w:val="0"/>
        <w:autoSpaceDE w:val="0"/>
        <w:autoSpaceDN w:val="0"/>
        <w:adjustRightInd w:val="0"/>
        <w:spacing w:after="200" w:line="276" w:lineRule="auto"/>
        <w:rPr>
          <w:rFonts w:ascii="@Microsoft JhengHei Light" w:eastAsia="@Microsoft JhengHei Light" w:cs="@Microsoft JhengHei Light"/>
          <w:i/>
          <w:iCs/>
          <w:lang w:val="it"/>
        </w:rPr>
      </w:pPr>
    </w:p>
    <w:p w:rsidR="00000000" w:rsidRDefault="002766A4">
      <w:pPr>
        <w:widowControl w:val="0"/>
        <w:autoSpaceDE w:val="0"/>
        <w:autoSpaceDN w:val="0"/>
        <w:adjustRightInd w:val="0"/>
        <w:spacing w:after="200" w:line="276" w:lineRule="auto"/>
        <w:rPr>
          <w:rFonts w:ascii="@Microsoft JhengHei Light" w:eastAsia="@Microsoft JhengHei Light" w:cs="@Microsoft JhengHei Light"/>
          <w:lang w:val="it"/>
        </w:rPr>
      </w:pPr>
      <w:r>
        <w:rPr>
          <w:rFonts w:ascii="@Microsoft JhengHei Light" w:eastAsia="@Microsoft JhengHei Light" w:cs="@Microsoft JhengHei Light"/>
          <w:i/>
          <w:iCs/>
          <w:lang w:val="it"/>
        </w:rPr>
        <w:t xml:space="preserve">(The "demo.mp4" stats window on the left refers to the global performances, taking into account background processes </w:t>
      </w:r>
      <w:r>
        <w:rPr>
          <w:rFonts w:ascii="@Microsoft JhengHei Light" w:eastAsia="@Microsoft JhengHei Light" w:cs="@Microsoft JhengHei Light"/>
          <w:i/>
          <w:iCs/>
          <w:lang w:val="it"/>
        </w:rPr>
        <w:t>too)</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Light">
    <w:charset w:val="88"/>
    <w:family w:val="swiss"/>
    <w:pitch w:val="variable"/>
    <w:sig w:usb0="8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766A4"/>
    <w:rsid w:val="0027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DC7872D1-A041-4680-BDBC-237E1490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1463</Words>
  <Characters>8341</Characters>
  <Application>Microsoft Office Word</Application>
  <DocSecurity>4</DocSecurity>
  <Lines>69</Lines>
  <Paragraphs>19</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2023-09-23T15:11:00Z</dcterms:created>
  <dcterms:modified xsi:type="dcterms:W3CDTF">2023-09-23T15:11:00Z</dcterms:modified>
</cp:coreProperties>
</file>