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557F" w14:textId="77777777" w:rsidR="00C509C0" w:rsidRPr="00890F77" w:rsidRDefault="00C509C0" w:rsidP="00890F77">
      <w:pPr>
        <w:pStyle w:val="headlogo"/>
        <w:spacing w:line="360" w:lineRule="auto"/>
      </w:pPr>
      <w:r w:rsidRPr="00890F77">
        <w:t>Министерство науки и высшего образования Российской Федерации</w:t>
      </w:r>
    </w:p>
    <w:p w14:paraId="42CCEE0F" w14:textId="77777777" w:rsidR="00C509C0" w:rsidRPr="00890F77" w:rsidRDefault="00C509C0" w:rsidP="00890F77">
      <w:pPr>
        <w:pStyle w:val="headlogo"/>
        <w:spacing w:line="360" w:lineRule="auto"/>
      </w:pPr>
      <w:r w:rsidRPr="00890F77">
        <w:t>Федеральное государственное бюджетное образовательное учреждение высшего образования</w:t>
      </w:r>
    </w:p>
    <w:p w14:paraId="4AD59848" w14:textId="77777777" w:rsidR="00C509C0" w:rsidRPr="00890F77" w:rsidRDefault="00C509C0" w:rsidP="00890F77">
      <w:pPr>
        <w:pStyle w:val="headlogo"/>
        <w:spacing w:line="360" w:lineRule="auto"/>
      </w:pPr>
      <w:r w:rsidRPr="00890F77">
        <w:t>ТОМСКИЙ ГОСУДАРСТВЕННЫЙ УНИВЕРСИТЕТ СИСТЕМ УПРАВЛЕНИЯ И РАДИОЭЛЕКТРОНИКИ</w:t>
      </w:r>
    </w:p>
    <w:p w14:paraId="7F3FCC08" w14:textId="6A2B44F1" w:rsidR="00C509C0" w:rsidRPr="00890F77" w:rsidRDefault="00C509C0" w:rsidP="00890F77">
      <w:pPr>
        <w:pStyle w:val="headlogo"/>
        <w:spacing w:line="360" w:lineRule="auto"/>
      </w:pPr>
      <w:r w:rsidRPr="00890F77">
        <w:t>Кафедра компьютерных систем в управлении и проектировании (КСУП)</w:t>
      </w:r>
    </w:p>
    <w:p w14:paraId="46D71091" w14:textId="77D7E99F" w:rsidR="00B05035" w:rsidRPr="00890F77" w:rsidRDefault="00B05035" w:rsidP="00890F77">
      <w:pPr>
        <w:pStyle w:val="headlogo"/>
        <w:spacing w:line="360" w:lineRule="auto"/>
      </w:pPr>
      <w:r>
        <w:br/>
      </w:r>
      <w:r>
        <w:br/>
      </w:r>
      <w:r w:rsidR="005C6CCC">
        <w:t xml:space="preserve">Пояснительная записка </w:t>
      </w:r>
      <w:r w:rsidRPr="00890F77">
        <w:t>для приложения</w:t>
      </w:r>
      <w:r w:rsidRPr="00890F77">
        <w:br/>
        <w:t>«ШЕВРОННАЯ ШЕСТЕРНЯ»</w:t>
      </w:r>
    </w:p>
    <w:p w14:paraId="4ED74743" w14:textId="6CAAA011" w:rsidR="00B05035" w:rsidRPr="00890F77" w:rsidRDefault="00B05035" w:rsidP="00890F77">
      <w:pPr>
        <w:pStyle w:val="headlogo"/>
        <w:spacing w:line="360" w:lineRule="auto"/>
      </w:pPr>
      <w:r w:rsidRPr="00890F77">
        <w:t>По дисциплине</w:t>
      </w:r>
      <w:r w:rsidR="007907CA" w:rsidRPr="00890F77">
        <w:t xml:space="preserve"> </w:t>
      </w:r>
      <w:r w:rsidRPr="00890F77">
        <w:t>«Основы разработки САПР (ОРСАПР)»</w:t>
      </w:r>
    </w:p>
    <w:p w14:paraId="25B46025" w14:textId="7A320D6C" w:rsidR="00B05035" w:rsidRPr="00890F77" w:rsidRDefault="00B05035" w:rsidP="00890F77">
      <w:pPr>
        <w:pStyle w:val="headsign"/>
        <w:spacing w:line="360" w:lineRule="auto"/>
      </w:pPr>
      <w:r>
        <w:br/>
      </w:r>
      <w:r>
        <w:br/>
      </w:r>
      <w:r>
        <w:br/>
      </w:r>
      <w:r>
        <w:br/>
      </w:r>
      <w:r>
        <w:br/>
      </w:r>
      <w:r>
        <w:br/>
      </w:r>
      <w:r w:rsidRPr="00890F77">
        <w:t>Выполнил:</w:t>
      </w:r>
    </w:p>
    <w:p w14:paraId="13D9413D" w14:textId="77777777" w:rsidR="00B05035" w:rsidRPr="00890F77" w:rsidRDefault="00B05035" w:rsidP="00890F77">
      <w:pPr>
        <w:pStyle w:val="headsign"/>
        <w:spacing w:line="360" w:lineRule="auto"/>
      </w:pPr>
      <w:r w:rsidRPr="00890F77">
        <w:t>Студент гр. 589-2</w:t>
      </w:r>
    </w:p>
    <w:p w14:paraId="10A873D1" w14:textId="77777777" w:rsidR="00B05035" w:rsidRPr="00890F77" w:rsidRDefault="00B05035" w:rsidP="00890F77">
      <w:pPr>
        <w:pStyle w:val="headsign"/>
        <w:spacing w:line="360" w:lineRule="auto"/>
      </w:pPr>
      <w:r w:rsidRPr="00890F77">
        <w:tab/>
      </w:r>
      <w:r w:rsidRPr="00890F77">
        <w:tab/>
        <w:t>Сухарев М.А.</w:t>
      </w:r>
    </w:p>
    <w:p w14:paraId="296FC450" w14:textId="77777777" w:rsidR="00B05035" w:rsidRPr="00890F77" w:rsidRDefault="00B05035" w:rsidP="00890F77">
      <w:pPr>
        <w:pStyle w:val="headsign"/>
        <w:spacing w:line="360" w:lineRule="auto"/>
      </w:pPr>
      <w:r w:rsidRPr="00890F77">
        <w:br/>
        <w:t>Принял:</w:t>
      </w:r>
    </w:p>
    <w:p w14:paraId="5C6D6A56" w14:textId="77777777" w:rsidR="00B05035" w:rsidRPr="00890F77" w:rsidRDefault="00B05035" w:rsidP="00890F77">
      <w:pPr>
        <w:pStyle w:val="headsign"/>
        <w:spacing w:line="360" w:lineRule="auto"/>
      </w:pPr>
      <w:r w:rsidRPr="00890F77">
        <w:t>к.т.н., доцент каф. КСУП</w:t>
      </w:r>
    </w:p>
    <w:p w14:paraId="66A8688D" w14:textId="0AFDD485" w:rsidR="00B05035" w:rsidRPr="00890F77" w:rsidRDefault="00B05035" w:rsidP="00890F77">
      <w:pPr>
        <w:pStyle w:val="headsign"/>
        <w:spacing w:line="360" w:lineRule="auto"/>
      </w:pPr>
      <w:r w:rsidRPr="00890F77">
        <w:tab/>
      </w:r>
      <w:r w:rsidRPr="00890F77">
        <w:tab/>
      </w:r>
      <w:proofErr w:type="spellStart"/>
      <w:r w:rsidRPr="00890F77">
        <w:t>Калентьев</w:t>
      </w:r>
      <w:proofErr w:type="spellEnd"/>
      <w:r w:rsidRPr="00890F77">
        <w:t xml:space="preserve"> А.А.</w:t>
      </w:r>
    </w:p>
    <w:p w14:paraId="1900C219" w14:textId="77777777" w:rsidR="00B05035" w:rsidRDefault="00B05035" w:rsidP="00C509C0">
      <w:pPr>
        <w:pStyle w:val="headlogo"/>
      </w:pPr>
    </w:p>
    <w:p w14:paraId="18FA496A" w14:textId="7B6FA887" w:rsidR="000F205D" w:rsidRDefault="000F205D">
      <w:pPr>
        <w:spacing w:after="160"/>
        <w:ind w:firstLine="0"/>
        <w:jc w:val="left"/>
      </w:pPr>
      <w:r>
        <w:br w:type="page"/>
      </w:r>
    </w:p>
    <w:sdt>
      <w:sdtPr>
        <w:rPr>
          <w:rFonts w:ascii="Times New Roman" w:eastAsia="Times New Roman" w:hAnsi="Times New Roman" w:cs="Times New Roman"/>
          <w:color w:val="auto"/>
          <w:sz w:val="28"/>
          <w:szCs w:val="28"/>
        </w:rPr>
        <w:id w:val="1989748292"/>
        <w:docPartObj>
          <w:docPartGallery w:val="Table of Contents"/>
          <w:docPartUnique/>
        </w:docPartObj>
      </w:sdtPr>
      <w:sdtEndPr>
        <w:rPr>
          <w:b/>
          <w:bCs/>
        </w:rPr>
      </w:sdtEndPr>
      <w:sdtContent>
        <w:p w14:paraId="1D3D8E4C" w14:textId="125AC892" w:rsidR="007907CA" w:rsidRPr="00227858" w:rsidRDefault="007907CA" w:rsidP="00227858">
          <w:pPr>
            <w:pStyle w:val="a7"/>
            <w:jc w:val="center"/>
            <w:rPr>
              <w:rFonts w:ascii="Times New Roman" w:hAnsi="Times New Roman" w:cs="Times New Roman"/>
              <w:b/>
              <w:bCs/>
              <w:color w:val="auto"/>
              <w:sz w:val="28"/>
              <w:szCs w:val="28"/>
            </w:rPr>
          </w:pPr>
          <w:r w:rsidRPr="00227858">
            <w:rPr>
              <w:rFonts w:ascii="Times New Roman" w:hAnsi="Times New Roman" w:cs="Times New Roman"/>
              <w:b/>
              <w:bCs/>
              <w:color w:val="auto"/>
              <w:sz w:val="28"/>
              <w:szCs w:val="28"/>
            </w:rPr>
            <w:t>Оглавление</w:t>
          </w:r>
        </w:p>
        <w:p w14:paraId="5F0492EF" w14:textId="09E607CB" w:rsidR="00483F34" w:rsidRDefault="007907C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650908" w:history="1">
            <w:r w:rsidR="00483F34" w:rsidRPr="00E55A96">
              <w:rPr>
                <w:rStyle w:val="a8"/>
                <w:noProof/>
              </w:rPr>
              <w:t>1</w:t>
            </w:r>
            <w:r w:rsidR="00483F34">
              <w:rPr>
                <w:rFonts w:asciiTheme="minorHAnsi" w:eastAsiaTheme="minorEastAsia" w:hAnsiTheme="minorHAnsi" w:cstheme="minorBidi"/>
                <w:noProof/>
                <w:sz w:val="22"/>
                <w:szCs w:val="22"/>
              </w:rPr>
              <w:tab/>
            </w:r>
            <w:r w:rsidR="00483F34" w:rsidRPr="00E55A96">
              <w:rPr>
                <w:rStyle w:val="a8"/>
                <w:noProof/>
              </w:rPr>
              <w:t>Описание САПР</w:t>
            </w:r>
            <w:r w:rsidR="00483F34">
              <w:rPr>
                <w:noProof/>
                <w:webHidden/>
              </w:rPr>
              <w:tab/>
            </w:r>
            <w:r w:rsidR="00483F34">
              <w:rPr>
                <w:noProof/>
                <w:webHidden/>
              </w:rPr>
              <w:fldChar w:fldCharType="begin"/>
            </w:r>
            <w:r w:rsidR="00483F34">
              <w:rPr>
                <w:noProof/>
                <w:webHidden/>
              </w:rPr>
              <w:instrText xml:space="preserve"> PAGEREF _Toc119650908 \h </w:instrText>
            </w:r>
            <w:r w:rsidR="00483F34">
              <w:rPr>
                <w:noProof/>
                <w:webHidden/>
              </w:rPr>
            </w:r>
            <w:r w:rsidR="00483F34">
              <w:rPr>
                <w:noProof/>
                <w:webHidden/>
              </w:rPr>
              <w:fldChar w:fldCharType="separate"/>
            </w:r>
            <w:r w:rsidR="00483F34">
              <w:rPr>
                <w:noProof/>
                <w:webHidden/>
              </w:rPr>
              <w:t>3</w:t>
            </w:r>
            <w:r w:rsidR="00483F34">
              <w:rPr>
                <w:noProof/>
                <w:webHidden/>
              </w:rPr>
              <w:fldChar w:fldCharType="end"/>
            </w:r>
          </w:hyperlink>
        </w:p>
        <w:p w14:paraId="4D85C838" w14:textId="7575C76D" w:rsidR="00483F34"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19650909" w:history="1">
            <w:r w:rsidR="00483F34" w:rsidRPr="00E55A96">
              <w:rPr>
                <w:rStyle w:val="a8"/>
                <w:noProof/>
                <w:lang w:val="en-US"/>
              </w:rPr>
              <w:t>1.1</w:t>
            </w:r>
            <w:r w:rsidR="00483F34">
              <w:rPr>
                <w:rFonts w:asciiTheme="minorHAnsi" w:eastAsiaTheme="minorEastAsia" w:hAnsiTheme="minorHAnsi" w:cstheme="minorBidi"/>
                <w:noProof/>
                <w:sz w:val="22"/>
                <w:szCs w:val="22"/>
              </w:rPr>
              <w:tab/>
            </w:r>
            <w:r w:rsidR="00483F34" w:rsidRPr="00E55A96">
              <w:rPr>
                <w:rStyle w:val="a8"/>
                <w:noProof/>
              </w:rPr>
              <w:t xml:space="preserve">Описание </w:t>
            </w:r>
            <w:r w:rsidR="00483F34" w:rsidRPr="00E55A96">
              <w:rPr>
                <w:rStyle w:val="a8"/>
                <w:noProof/>
                <w:lang w:val="en-US"/>
              </w:rPr>
              <w:t>Autodesk</w:t>
            </w:r>
            <w:r w:rsidR="00483F34" w:rsidRPr="00E55A96">
              <w:rPr>
                <w:rStyle w:val="a8"/>
                <w:noProof/>
              </w:rPr>
              <w:t xml:space="preserve"> </w:t>
            </w:r>
            <w:r w:rsidR="00483F34" w:rsidRPr="00E55A96">
              <w:rPr>
                <w:rStyle w:val="a8"/>
                <w:noProof/>
                <w:lang w:val="en-US"/>
              </w:rPr>
              <w:t>Inventor</w:t>
            </w:r>
            <w:r w:rsidR="00483F34">
              <w:rPr>
                <w:noProof/>
                <w:webHidden/>
              </w:rPr>
              <w:tab/>
            </w:r>
            <w:r w:rsidR="00483F34">
              <w:rPr>
                <w:noProof/>
                <w:webHidden/>
              </w:rPr>
              <w:fldChar w:fldCharType="begin"/>
            </w:r>
            <w:r w:rsidR="00483F34">
              <w:rPr>
                <w:noProof/>
                <w:webHidden/>
              </w:rPr>
              <w:instrText xml:space="preserve"> PAGEREF _Toc119650909 \h </w:instrText>
            </w:r>
            <w:r w:rsidR="00483F34">
              <w:rPr>
                <w:noProof/>
                <w:webHidden/>
              </w:rPr>
            </w:r>
            <w:r w:rsidR="00483F34">
              <w:rPr>
                <w:noProof/>
                <w:webHidden/>
              </w:rPr>
              <w:fldChar w:fldCharType="separate"/>
            </w:r>
            <w:r w:rsidR="00483F34">
              <w:rPr>
                <w:noProof/>
                <w:webHidden/>
              </w:rPr>
              <w:t>3</w:t>
            </w:r>
            <w:r w:rsidR="00483F34">
              <w:rPr>
                <w:noProof/>
                <w:webHidden/>
              </w:rPr>
              <w:fldChar w:fldCharType="end"/>
            </w:r>
          </w:hyperlink>
        </w:p>
        <w:p w14:paraId="205EEDAE" w14:textId="30A39BA4" w:rsidR="00483F34"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19650910" w:history="1">
            <w:r w:rsidR="00483F34" w:rsidRPr="00E55A96">
              <w:rPr>
                <w:rStyle w:val="a8"/>
                <w:noProof/>
              </w:rPr>
              <w:t>1.2</w:t>
            </w:r>
            <w:r w:rsidR="00483F34">
              <w:rPr>
                <w:rFonts w:asciiTheme="minorHAnsi" w:eastAsiaTheme="minorEastAsia" w:hAnsiTheme="minorHAnsi" w:cstheme="minorBidi"/>
                <w:noProof/>
                <w:sz w:val="22"/>
                <w:szCs w:val="22"/>
              </w:rPr>
              <w:tab/>
            </w:r>
            <w:r w:rsidR="00483F34" w:rsidRPr="00E55A96">
              <w:rPr>
                <w:rStyle w:val="a8"/>
                <w:noProof/>
              </w:rPr>
              <w:t>Описание API</w:t>
            </w:r>
            <w:r w:rsidR="00483F34">
              <w:rPr>
                <w:noProof/>
                <w:webHidden/>
              </w:rPr>
              <w:tab/>
            </w:r>
            <w:r w:rsidR="00483F34">
              <w:rPr>
                <w:noProof/>
                <w:webHidden/>
              </w:rPr>
              <w:fldChar w:fldCharType="begin"/>
            </w:r>
            <w:r w:rsidR="00483F34">
              <w:rPr>
                <w:noProof/>
                <w:webHidden/>
              </w:rPr>
              <w:instrText xml:space="preserve"> PAGEREF _Toc119650910 \h </w:instrText>
            </w:r>
            <w:r w:rsidR="00483F34">
              <w:rPr>
                <w:noProof/>
                <w:webHidden/>
              </w:rPr>
            </w:r>
            <w:r w:rsidR="00483F34">
              <w:rPr>
                <w:noProof/>
                <w:webHidden/>
              </w:rPr>
              <w:fldChar w:fldCharType="separate"/>
            </w:r>
            <w:r w:rsidR="00483F34">
              <w:rPr>
                <w:noProof/>
                <w:webHidden/>
              </w:rPr>
              <w:t>4</w:t>
            </w:r>
            <w:r w:rsidR="00483F34">
              <w:rPr>
                <w:noProof/>
                <w:webHidden/>
              </w:rPr>
              <w:fldChar w:fldCharType="end"/>
            </w:r>
          </w:hyperlink>
        </w:p>
        <w:p w14:paraId="74D0DDD0" w14:textId="3C6A5B52" w:rsidR="00483F34"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19650911" w:history="1">
            <w:r w:rsidR="00483F34" w:rsidRPr="00E55A96">
              <w:rPr>
                <w:rStyle w:val="a8"/>
                <w:noProof/>
              </w:rPr>
              <w:t>1.3</w:t>
            </w:r>
            <w:r w:rsidR="00483F34">
              <w:rPr>
                <w:rFonts w:asciiTheme="minorHAnsi" w:eastAsiaTheme="minorEastAsia" w:hAnsiTheme="minorHAnsi" w:cstheme="minorBidi"/>
                <w:noProof/>
                <w:sz w:val="22"/>
                <w:szCs w:val="22"/>
              </w:rPr>
              <w:tab/>
            </w:r>
            <w:r w:rsidR="00483F34" w:rsidRPr="00E55A96">
              <w:rPr>
                <w:rStyle w:val="a8"/>
                <w:noProof/>
              </w:rPr>
              <w:t>Обзор аналогов</w:t>
            </w:r>
            <w:r w:rsidR="00483F34">
              <w:rPr>
                <w:noProof/>
                <w:webHidden/>
              </w:rPr>
              <w:tab/>
            </w:r>
            <w:r w:rsidR="00483F34">
              <w:rPr>
                <w:noProof/>
                <w:webHidden/>
              </w:rPr>
              <w:fldChar w:fldCharType="begin"/>
            </w:r>
            <w:r w:rsidR="00483F34">
              <w:rPr>
                <w:noProof/>
                <w:webHidden/>
              </w:rPr>
              <w:instrText xml:space="preserve"> PAGEREF _Toc119650911 \h </w:instrText>
            </w:r>
            <w:r w:rsidR="00483F34">
              <w:rPr>
                <w:noProof/>
                <w:webHidden/>
              </w:rPr>
            </w:r>
            <w:r w:rsidR="00483F34">
              <w:rPr>
                <w:noProof/>
                <w:webHidden/>
              </w:rPr>
              <w:fldChar w:fldCharType="separate"/>
            </w:r>
            <w:r w:rsidR="00483F34">
              <w:rPr>
                <w:noProof/>
                <w:webHidden/>
              </w:rPr>
              <w:t>7</w:t>
            </w:r>
            <w:r w:rsidR="00483F34">
              <w:rPr>
                <w:noProof/>
                <w:webHidden/>
              </w:rPr>
              <w:fldChar w:fldCharType="end"/>
            </w:r>
          </w:hyperlink>
        </w:p>
        <w:p w14:paraId="0BDA57D9" w14:textId="7ED7326C" w:rsidR="00483F34" w:rsidRDefault="00000000">
          <w:pPr>
            <w:pStyle w:val="11"/>
            <w:rPr>
              <w:rFonts w:asciiTheme="minorHAnsi" w:eastAsiaTheme="minorEastAsia" w:hAnsiTheme="minorHAnsi" w:cstheme="minorBidi"/>
              <w:noProof/>
              <w:sz w:val="22"/>
              <w:szCs w:val="22"/>
            </w:rPr>
          </w:pPr>
          <w:hyperlink w:anchor="_Toc119650912" w:history="1">
            <w:r w:rsidR="00483F34" w:rsidRPr="00E55A96">
              <w:rPr>
                <w:rStyle w:val="a8"/>
                <w:noProof/>
              </w:rPr>
              <w:t>2</w:t>
            </w:r>
            <w:r w:rsidR="00483F34">
              <w:rPr>
                <w:rFonts w:asciiTheme="minorHAnsi" w:eastAsiaTheme="minorEastAsia" w:hAnsiTheme="minorHAnsi" w:cstheme="minorBidi"/>
                <w:noProof/>
                <w:sz w:val="22"/>
                <w:szCs w:val="22"/>
              </w:rPr>
              <w:tab/>
            </w:r>
            <w:r w:rsidR="00483F34" w:rsidRPr="00E55A96">
              <w:rPr>
                <w:rStyle w:val="a8"/>
                <w:noProof/>
              </w:rPr>
              <w:t>Опис</w:t>
            </w:r>
            <w:r w:rsidR="00483F34" w:rsidRPr="00E55A96">
              <w:rPr>
                <w:rStyle w:val="a8"/>
                <w:noProof/>
              </w:rPr>
              <w:t>а</w:t>
            </w:r>
            <w:r w:rsidR="00483F34" w:rsidRPr="00E55A96">
              <w:rPr>
                <w:rStyle w:val="a8"/>
                <w:noProof/>
              </w:rPr>
              <w:t>ние объекта проектирования</w:t>
            </w:r>
            <w:r w:rsidR="00483F34">
              <w:rPr>
                <w:noProof/>
                <w:webHidden/>
              </w:rPr>
              <w:tab/>
            </w:r>
            <w:r w:rsidR="00483F34">
              <w:rPr>
                <w:noProof/>
                <w:webHidden/>
              </w:rPr>
              <w:fldChar w:fldCharType="begin"/>
            </w:r>
            <w:r w:rsidR="00483F34">
              <w:rPr>
                <w:noProof/>
                <w:webHidden/>
              </w:rPr>
              <w:instrText xml:space="preserve"> PAGEREF _Toc119650912 \h </w:instrText>
            </w:r>
            <w:r w:rsidR="00483F34">
              <w:rPr>
                <w:noProof/>
                <w:webHidden/>
              </w:rPr>
            </w:r>
            <w:r w:rsidR="00483F34">
              <w:rPr>
                <w:noProof/>
                <w:webHidden/>
              </w:rPr>
              <w:fldChar w:fldCharType="separate"/>
            </w:r>
            <w:r w:rsidR="00483F34">
              <w:rPr>
                <w:noProof/>
                <w:webHidden/>
              </w:rPr>
              <w:t>8</w:t>
            </w:r>
            <w:r w:rsidR="00483F34">
              <w:rPr>
                <w:noProof/>
                <w:webHidden/>
              </w:rPr>
              <w:fldChar w:fldCharType="end"/>
            </w:r>
          </w:hyperlink>
        </w:p>
        <w:p w14:paraId="5268C6DE" w14:textId="685A6155" w:rsidR="00483F34" w:rsidRDefault="00000000">
          <w:pPr>
            <w:pStyle w:val="11"/>
            <w:rPr>
              <w:rFonts w:asciiTheme="minorHAnsi" w:eastAsiaTheme="minorEastAsia" w:hAnsiTheme="minorHAnsi" w:cstheme="minorBidi"/>
              <w:noProof/>
              <w:sz w:val="22"/>
              <w:szCs w:val="22"/>
            </w:rPr>
          </w:pPr>
          <w:hyperlink w:anchor="_Toc119650913" w:history="1">
            <w:r w:rsidR="00483F34" w:rsidRPr="00E55A96">
              <w:rPr>
                <w:rStyle w:val="a8"/>
                <w:noProof/>
              </w:rPr>
              <w:t>3</w:t>
            </w:r>
            <w:r w:rsidR="00483F34">
              <w:rPr>
                <w:rFonts w:asciiTheme="minorHAnsi" w:eastAsiaTheme="minorEastAsia" w:hAnsiTheme="minorHAnsi" w:cstheme="minorBidi"/>
                <w:noProof/>
                <w:sz w:val="22"/>
                <w:szCs w:val="22"/>
              </w:rPr>
              <w:tab/>
            </w:r>
            <w:r w:rsidR="00483F34" w:rsidRPr="00E55A96">
              <w:rPr>
                <w:rStyle w:val="a8"/>
                <w:noProof/>
              </w:rPr>
              <w:t>Проект программы</w:t>
            </w:r>
            <w:r w:rsidR="00483F34">
              <w:rPr>
                <w:noProof/>
                <w:webHidden/>
              </w:rPr>
              <w:tab/>
            </w:r>
            <w:r w:rsidR="00483F34">
              <w:rPr>
                <w:noProof/>
                <w:webHidden/>
              </w:rPr>
              <w:fldChar w:fldCharType="begin"/>
            </w:r>
            <w:r w:rsidR="00483F34">
              <w:rPr>
                <w:noProof/>
                <w:webHidden/>
              </w:rPr>
              <w:instrText xml:space="preserve"> PAGEREF _Toc119650913 \h </w:instrText>
            </w:r>
            <w:r w:rsidR="00483F34">
              <w:rPr>
                <w:noProof/>
                <w:webHidden/>
              </w:rPr>
            </w:r>
            <w:r w:rsidR="00483F34">
              <w:rPr>
                <w:noProof/>
                <w:webHidden/>
              </w:rPr>
              <w:fldChar w:fldCharType="separate"/>
            </w:r>
            <w:r w:rsidR="00483F34">
              <w:rPr>
                <w:noProof/>
                <w:webHidden/>
              </w:rPr>
              <w:t>10</w:t>
            </w:r>
            <w:r w:rsidR="00483F34">
              <w:rPr>
                <w:noProof/>
                <w:webHidden/>
              </w:rPr>
              <w:fldChar w:fldCharType="end"/>
            </w:r>
          </w:hyperlink>
        </w:p>
        <w:p w14:paraId="18A224D8" w14:textId="04A58DC4" w:rsidR="00483F34"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19650914" w:history="1">
            <w:r w:rsidR="00483F34" w:rsidRPr="00E55A96">
              <w:rPr>
                <w:rStyle w:val="a8"/>
                <w:noProof/>
              </w:rPr>
              <w:t>3.1</w:t>
            </w:r>
            <w:r w:rsidR="00483F34">
              <w:rPr>
                <w:rFonts w:asciiTheme="minorHAnsi" w:eastAsiaTheme="minorEastAsia" w:hAnsiTheme="minorHAnsi" w:cstheme="minorBidi"/>
                <w:noProof/>
                <w:sz w:val="22"/>
                <w:szCs w:val="22"/>
              </w:rPr>
              <w:tab/>
            </w:r>
            <w:r w:rsidR="00483F34" w:rsidRPr="00E55A96">
              <w:rPr>
                <w:rStyle w:val="a8"/>
                <w:noProof/>
              </w:rPr>
              <w:t>Диаграмма классов</w:t>
            </w:r>
            <w:r w:rsidR="00483F34">
              <w:rPr>
                <w:noProof/>
                <w:webHidden/>
              </w:rPr>
              <w:tab/>
            </w:r>
            <w:r w:rsidR="00483F34">
              <w:rPr>
                <w:noProof/>
                <w:webHidden/>
              </w:rPr>
              <w:fldChar w:fldCharType="begin"/>
            </w:r>
            <w:r w:rsidR="00483F34">
              <w:rPr>
                <w:noProof/>
                <w:webHidden/>
              </w:rPr>
              <w:instrText xml:space="preserve"> PAGEREF _Toc119650914 \h </w:instrText>
            </w:r>
            <w:r w:rsidR="00483F34">
              <w:rPr>
                <w:noProof/>
                <w:webHidden/>
              </w:rPr>
            </w:r>
            <w:r w:rsidR="00483F34">
              <w:rPr>
                <w:noProof/>
                <w:webHidden/>
              </w:rPr>
              <w:fldChar w:fldCharType="separate"/>
            </w:r>
            <w:r w:rsidR="00483F34">
              <w:rPr>
                <w:noProof/>
                <w:webHidden/>
              </w:rPr>
              <w:t>10</w:t>
            </w:r>
            <w:r w:rsidR="00483F34">
              <w:rPr>
                <w:noProof/>
                <w:webHidden/>
              </w:rPr>
              <w:fldChar w:fldCharType="end"/>
            </w:r>
          </w:hyperlink>
        </w:p>
        <w:p w14:paraId="1F6C1F0E" w14:textId="2C60FB58" w:rsidR="00483F34" w:rsidRDefault="00000000">
          <w:pPr>
            <w:pStyle w:val="21"/>
            <w:tabs>
              <w:tab w:val="left" w:pos="1540"/>
              <w:tab w:val="right" w:leader="dot" w:pos="9345"/>
            </w:tabs>
            <w:rPr>
              <w:rFonts w:asciiTheme="minorHAnsi" w:eastAsiaTheme="minorEastAsia" w:hAnsiTheme="minorHAnsi" w:cstheme="minorBidi"/>
              <w:noProof/>
              <w:sz w:val="22"/>
              <w:szCs w:val="22"/>
            </w:rPr>
          </w:pPr>
          <w:hyperlink w:anchor="_Toc119650915" w:history="1">
            <w:r w:rsidR="00483F34" w:rsidRPr="00E55A96">
              <w:rPr>
                <w:rStyle w:val="a8"/>
                <w:noProof/>
              </w:rPr>
              <w:t>3.2</w:t>
            </w:r>
            <w:r w:rsidR="00483F34">
              <w:rPr>
                <w:rFonts w:asciiTheme="minorHAnsi" w:eastAsiaTheme="minorEastAsia" w:hAnsiTheme="minorHAnsi" w:cstheme="minorBidi"/>
                <w:noProof/>
                <w:sz w:val="22"/>
                <w:szCs w:val="22"/>
              </w:rPr>
              <w:tab/>
            </w:r>
            <w:r w:rsidR="00483F34" w:rsidRPr="00E55A96">
              <w:rPr>
                <w:rStyle w:val="a8"/>
                <w:noProof/>
              </w:rPr>
              <w:t>Макет пользовательского интерфейса</w:t>
            </w:r>
            <w:r w:rsidR="00483F34">
              <w:rPr>
                <w:noProof/>
                <w:webHidden/>
              </w:rPr>
              <w:tab/>
            </w:r>
            <w:r w:rsidR="00483F34">
              <w:rPr>
                <w:noProof/>
                <w:webHidden/>
              </w:rPr>
              <w:fldChar w:fldCharType="begin"/>
            </w:r>
            <w:r w:rsidR="00483F34">
              <w:rPr>
                <w:noProof/>
                <w:webHidden/>
              </w:rPr>
              <w:instrText xml:space="preserve"> PAGEREF _Toc119650915 \h </w:instrText>
            </w:r>
            <w:r w:rsidR="00483F34">
              <w:rPr>
                <w:noProof/>
                <w:webHidden/>
              </w:rPr>
            </w:r>
            <w:r w:rsidR="00483F34">
              <w:rPr>
                <w:noProof/>
                <w:webHidden/>
              </w:rPr>
              <w:fldChar w:fldCharType="separate"/>
            </w:r>
            <w:r w:rsidR="00483F34">
              <w:rPr>
                <w:noProof/>
                <w:webHidden/>
              </w:rPr>
              <w:t>11</w:t>
            </w:r>
            <w:r w:rsidR="00483F34">
              <w:rPr>
                <w:noProof/>
                <w:webHidden/>
              </w:rPr>
              <w:fldChar w:fldCharType="end"/>
            </w:r>
          </w:hyperlink>
        </w:p>
        <w:p w14:paraId="11F0127D" w14:textId="65892DA4" w:rsidR="00483F34" w:rsidRDefault="00000000">
          <w:pPr>
            <w:pStyle w:val="11"/>
            <w:rPr>
              <w:rFonts w:asciiTheme="minorHAnsi" w:eastAsiaTheme="minorEastAsia" w:hAnsiTheme="minorHAnsi" w:cstheme="minorBidi"/>
              <w:noProof/>
              <w:sz w:val="22"/>
              <w:szCs w:val="22"/>
            </w:rPr>
          </w:pPr>
          <w:hyperlink w:anchor="_Toc119650916" w:history="1">
            <w:r w:rsidR="00483F34" w:rsidRPr="00E55A96">
              <w:rPr>
                <w:rStyle w:val="a8"/>
                <w:noProof/>
              </w:rPr>
              <w:t>Список литературы</w:t>
            </w:r>
            <w:r w:rsidR="00483F34">
              <w:rPr>
                <w:noProof/>
                <w:webHidden/>
              </w:rPr>
              <w:tab/>
            </w:r>
            <w:r w:rsidR="00483F34">
              <w:rPr>
                <w:noProof/>
                <w:webHidden/>
              </w:rPr>
              <w:fldChar w:fldCharType="begin"/>
            </w:r>
            <w:r w:rsidR="00483F34">
              <w:rPr>
                <w:noProof/>
                <w:webHidden/>
              </w:rPr>
              <w:instrText xml:space="preserve"> PAGEREF _Toc119650916 \h </w:instrText>
            </w:r>
            <w:r w:rsidR="00483F34">
              <w:rPr>
                <w:noProof/>
                <w:webHidden/>
              </w:rPr>
            </w:r>
            <w:r w:rsidR="00483F34">
              <w:rPr>
                <w:noProof/>
                <w:webHidden/>
              </w:rPr>
              <w:fldChar w:fldCharType="separate"/>
            </w:r>
            <w:r w:rsidR="00483F34">
              <w:rPr>
                <w:noProof/>
                <w:webHidden/>
              </w:rPr>
              <w:t>13</w:t>
            </w:r>
            <w:r w:rsidR="00483F34">
              <w:rPr>
                <w:noProof/>
                <w:webHidden/>
              </w:rPr>
              <w:fldChar w:fldCharType="end"/>
            </w:r>
          </w:hyperlink>
        </w:p>
        <w:p w14:paraId="51613602" w14:textId="4201F3F1" w:rsidR="007907CA" w:rsidRDefault="007907CA" w:rsidP="00227858">
          <w:r>
            <w:rPr>
              <w:b/>
              <w:bCs/>
            </w:rPr>
            <w:fldChar w:fldCharType="end"/>
          </w:r>
        </w:p>
      </w:sdtContent>
    </w:sdt>
    <w:p w14:paraId="663F7266" w14:textId="7BB106DD" w:rsidR="007907CA" w:rsidRDefault="007907CA">
      <w:pPr>
        <w:spacing w:after="160"/>
        <w:ind w:firstLine="0"/>
        <w:jc w:val="left"/>
      </w:pPr>
      <w:r>
        <w:br w:type="page"/>
      </w:r>
    </w:p>
    <w:p w14:paraId="1E07CD93" w14:textId="1ACE257F" w:rsidR="00072914" w:rsidRDefault="00072914" w:rsidP="00A9242D">
      <w:pPr>
        <w:pStyle w:val="1"/>
      </w:pPr>
      <w:bookmarkStart w:id="0" w:name="_Toc119650908"/>
      <w:r>
        <w:lastRenderedPageBreak/>
        <w:t>Введение</w:t>
      </w:r>
    </w:p>
    <w:p w14:paraId="7181475C" w14:textId="43EE70F6" w:rsidR="00A9242D" w:rsidRDefault="00A9242D" w:rsidP="00A9242D">
      <w:r w:rsidRPr="00A9242D">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2D7072D3" w14:textId="055E631F" w:rsidR="00A9242D" w:rsidRPr="00AB313E" w:rsidRDefault="00A9242D" w:rsidP="00A9242D">
      <w:r>
        <w:t>Целью данной работы является разработка плагина для автоматизации построения твердотельной трехмерной модели в среде си</w:t>
      </w:r>
      <w:r w:rsidR="00AB313E">
        <w:t xml:space="preserve">стемы автоматизированного проектирования (САПР) </w:t>
      </w:r>
      <w:r w:rsidR="00AB313E">
        <w:rPr>
          <w:lang w:val="en-US"/>
        </w:rPr>
        <w:t>Autodesk</w:t>
      </w:r>
      <w:r w:rsidR="00AB313E" w:rsidRPr="00AB313E">
        <w:t xml:space="preserve"> </w:t>
      </w:r>
      <w:r w:rsidR="00AB313E">
        <w:rPr>
          <w:lang w:val="en-US"/>
        </w:rPr>
        <w:t>Inventor</w:t>
      </w:r>
      <w:r w:rsidR="00AB313E" w:rsidRPr="00AB313E">
        <w:t xml:space="preserve"> 2022 </w:t>
      </w:r>
      <w:r w:rsidR="00AB313E">
        <w:t xml:space="preserve">в виде классического </w:t>
      </w:r>
      <w:r w:rsidR="00AB313E">
        <w:rPr>
          <w:lang w:val="en-US"/>
        </w:rPr>
        <w:t>desktop</w:t>
      </w:r>
      <w:r w:rsidR="00AB313E" w:rsidRPr="00AB313E">
        <w:t xml:space="preserve"> </w:t>
      </w:r>
      <w:r w:rsidR="00AB313E">
        <w:t xml:space="preserve">приложения, реализованного на платформе </w:t>
      </w:r>
      <w:r w:rsidR="00594098" w:rsidRPr="00594098">
        <w:t>.</w:t>
      </w:r>
      <w:r w:rsidR="00AB313E">
        <w:rPr>
          <w:lang w:val="en-US"/>
        </w:rPr>
        <w:t>Net</w:t>
      </w:r>
      <w:r w:rsidR="00AB313E" w:rsidRPr="00AB313E">
        <w:t xml:space="preserve"> 6.0 </w:t>
      </w:r>
      <w:r w:rsidR="00AB313E">
        <w:t xml:space="preserve">с использованием архитектурного паттерна </w:t>
      </w:r>
      <w:r w:rsidR="00AB313E">
        <w:rPr>
          <w:lang w:val="en-US"/>
        </w:rPr>
        <w:t>MVVM</w:t>
      </w:r>
      <w:r w:rsidR="00ED5849" w:rsidRPr="00ED5849">
        <w:t xml:space="preserve"> </w:t>
      </w:r>
      <w:r w:rsidR="00594098" w:rsidRPr="00594098">
        <w:t>[2]</w:t>
      </w:r>
      <w:r w:rsidR="00AB313E" w:rsidRPr="00AB313E">
        <w:t xml:space="preserve"> </w:t>
      </w:r>
      <w:r w:rsidR="00AB313E">
        <w:t xml:space="preserve">и компонента платформы </w:t>
      </w:r>
      <w:r w:rsidR="00AB313E">
        <w:rPr>
          <w:lang w:val="en-US"/>
        </w:rPr>
        <w:t>WPF</w:t>
      </w:r>
      <w:r w:rsidR="00ED5849" w:rsidRPr="00ED5849">
        <w:t xml:space="preserve"> </w:t>
      </w:r>
      <w:r w:rsidR="00594098" w:rsidRPr="00594098">
        <w:t>[3]</w:t>
      </w:r>
      <w:r w:rsidR="00AB313E" w:rsidRPr="00AB313E">
        <w:t>.</w:t>
      </w:r>
    </w:p>
    <w:p w14:paraId="476C24D7" w14:textId="77777777" w:rsidR="00A9242D" w:rsidRDefault="00A9242D">
      <w:pPr>
        <w:spacing w:after="160" w:line="259" w:lineRule="auto"/>
        <w:ind w:firstLine="0"/>
        <w:jc w:val="left"/>
        <w:rPr>
          <w:rFonts w:eastAsiaTheme="majorEastAsia"/>
          <w:b/>
          <w:bCs/>
        </w:rPr>
      </w:pPr>
      <w:r>
        <w:br w:type="page"/>
      </w:r>
    </w:p>
    <w:p w14:paraId="324F7A5F" w14:textId="2AC0A3B6" w:rsidR="00072914" w:rsidRDefault="00072914" w:rsidP="00A9242D">
      <w:pPr>
        <w:pStyle w:val="1"/>
      </w:pPr>
      <w:r>
        <w:lastRenderedPageBreak/>
        <w:t>Постановка и анализ задачи</w:t>
      </w:r>
    </w:p>
    <w:p w14:paraId="0E31E23B" w14:textId="575991E3" w:rsidR="00AB313E" w:rsidRPr="0084199C" w:rsidRDefault="0084199C" w:rsidP="0084199C">
      <w:r>
        <w:t>В рамках проведенных лабораторных работ требовалось в соответствии с техническим заданием реализовать поставленную задачу в виде реализации плагина для автоматизации построения модели шевронной шестерни на основе входных параметров.</w:t>
      </w:r>
    </w:p>
    <w:p w14:paraId="617333FC" w14:textId="6E61C836" w:rsidR="00072914" w:rsidRDefault="00072914" w:rsidP="00A9242D">
      <w:pPr>
        <w:pStyle w:val="2"/>
      </w:pPr>
      <w:r>
        <w:t>Описание объекта проектирования</w:t>
      </w:r>
    </w:p>
    <w:p w14:paraId="26770F6C" w14:textId="77777777" w:rsidR="00F255B6" w:rsidRDefault="00F255B6" w:rsidP="00F255B6">
      <w:r w:rsidRPr="00E27EA4">
        <w:t xml:space="preserve">Зубчатое колесо </w:t>
      </w:r>
      <w:r>
        <w:t>(</w:t>
      </w:r>
      <w:r w:rsidRPr="00E27EA4">
        <w:t>шестерня</w:t>
      </w:r>
      <w:r>
        <w:t xml:space="preserve">) – это </w:t>
      </w:r>
      <w:r w:rsidRPr="00E27EA4">
        <w:t>основная деталь зубчатой передачи в виде диска с зубьями на цилиндрической или конической поверхности, входящими в зацепление с зубьями другого зубчатого колеса.</w:t>
      </w:r>
    </w:p>
    <w:p w14:paraId="409756D6" w14:textId="69E45ED3" w:rsidR="00F255B6" w:rsidRDefault="00F255B6" w:rsidP="00F255B6">
      <w:r w:rsidRPr="00E27EA4">
        <w:t>Изобретение шевронного профиля зуба часто приписывают Андре Ситроену, однако на самом деле он лишь выкупил патент на более совершенную схему, которую придумал польский механик-самоучка. Зубья таких колёс изготавливаются в виде буквы «V» (либо они получаются стыковкой двух косозубых колёс со встречным расположением зубьев). Шевронные колёса решают проблему осевой силы. Осевые силы обеих половин такого колеса взаимно компенсируются, поэтому отпадает необходимость в установке валов на упорные подшипники. При этом передача является самоустанавливающейся в осевом направлении, по причине чего в редукторах с шевронными колесами один из валов устанавливают на плавающих опорах (как правило — на подшипниках с короткими цилиндрическими роликами)</w:t>
      </w:r>
      <w:r w:rsidRPr="007D1A80">
        <w:t xml:space="preserve"> [</w:t>
      </w:r>
      <w:r w:rsidR="00ED5849" w:rsidRPr="00ED5849">
        <w:t>4</w:t>
      </w:r>
      <w:r w:rsidRPr="008F1602">
        <w:t>]</w:t>
      </w:r>
      <w:r w:rsidRPr="00E27EA4">
        <w:t>.</w:t>
      </w:r>
    </w:p>
    <w:p w14:paraId="08EB16DA" w14:textId="77777777" w:rsidR="00F255B6" w:rsidRDefault="00F255B6" w:rsidP="00F255B6">
      <w:pPr>
        <w:spacing w:after="160" w:line="259" w:lineRule="auto"/>
        <w:ind w:firstLine="0"/>
        <w:jc w:val="left"/>
      </w:pPr>
      <w:r>
        <w:br w:type="page"/>
      </w:r>
    </w:p>
    <w:p w14:paraId="3DD86B22" w14:textId="77777777" w:rsidR="00F255B6" w:rsidRDefault="00F255B6" w:rsidP="00F255B6">
      <w:r>
        <w:lastRenderedPageBreak/>
        <w:t>Схема моделируемого объекта:</w:t>
      </w:r>
    </w:p>
    <w:p w14:paraId="3292CB33" w14:textId="77777777" w:rsidR="00F255B6" w:rsidRDefault="00F255B6" w:rsidP="00F255B6">
      <w:pPr>
        <w:pStyle w:val="img"/>
      </w:pPr>
      <w:r>
        <w:drawing>
          <wp:inline distT="0" distB="0" distL="0" distR="0" wp14:anchorId="16CA2E00" wp14:editId="655384EF">
            <wp:extent cx="5449621" cy="3067050"/>
            <wp:effectExtent l="19050" t="19050" r="17780"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283" cy="3069111"/>
                    </a:xfrm>
                    <a:prstGeom prst="rect">
                      <a:avLst/>
                    </a:prstGeom>
                    <a:ln>
                      <a:solidFill>
                        <a:schemeClr val="tx1"/>
                      </a:solidFill>
                    </a:ln>
                  </pic:spPr>
                </pic:pic>
              </a:graphicData>
            </a:graphic>
          </wp:inline>
        </w:drawing>
      </w:r>
    </w:p>
    <w:p w14:paraId="448A20D2" w14:textId="77777777" w:rsidR="00F255B6" w:rsidRDefault="00F255B6" w:rsidP="00F255B6">
      <w:pPr>
        <w:pStyle w:val="img"/>
      </w:pPr>
      <w:r>
        <w:t>Рисунок 2.1. Схемотическое изображение моделируемого объекта</w:t>
      </w:r>
    </w:p>
    <w:p w14:paraId="0219E219" w14:textId="77777777" w:rsidR="00F255B6" w:rsidRPr="00AA3F70" w:rsidRDefault="00F255B6" w:rsidP="00F255B6">
      <w:r>
        <w:t>Измеряемые параметры для плагина</w:t>
      </w:r>
      <w:r w:rsidRPr="00AA3F70">
        <w:t>:</w:t>
      </w:r>
    </w:p>
    <w:p w14:paraId="36038956" w14:textId="77777777" w:rsidR="00F255B6" w:rsidRPr="00385D02" w:rsidRDefault="00F255B6" w:rsidP="00F255B6">
      <w:pPr>
        <w:pStyle w:val="a"/>
        <w:numPr>
          <w:ilvl w:val="0"/>
          <w:numId w:val="6"/>
        </w:numPr>
      </w:pPr>
      <w:r>
        <w:rPr>
          <w:lang w:val="en-US"/>
        </w:rPr>
        <w:t>B</w:t>
      </w:r>
      <w:r w:rsidRPr="004765C0">
        <w:t xml:space="preserve"> – </w:t>
      </w:r>
      <w:r>
        <w:t>ширина шестерни (5мм – 5000мм)</w:t>
      </w:r>
    </w:p>
    <w:p w14:paraId="40B8812F" w14:textId="77777777" w:rsidR="00F255B6" w:rsidRPr="00385D02" w:rsidRDefault="00F255B6" w:rsidP="00F255B6">
      <w:pPr>
        <w:pStyle w:val="a"/>
        <w:numPr>
          <w:ilvl w:val="0"/>
          <w:numId w:val="6"/>
        </w:numPr>
      </w:pPr>
      <w:r>
        <w:rPr>
          <w:lang w:val="en-US"/>
        </w:rPr>
        <w:t>D</w:t>
      </w:r>
      <w:r w:rsidRPr="00274537">
        <w:t xml:space="preserve"> – </w:t>
      </w:r>
      <w:r>
        <w:t>внешний диаметр (5мм – 5000мм)</w:t>
      </w:r>
    </w:p>
    <w:p w14:paraId="0140C9DC" w14:textId="77777777" w:rsidR="00F255B6" w:rsidRPr="00385D02" w:rsidRDefault="00F255B6" w:rsidP="00F255B6">
      <w:pPr>
        <w:pStyle w:val="a"/>
        <w:numPr>
          <w:ilvl w:val="0"/>
          <w:numId w:val="6"/>
        </w:numPr>
      </w:pPr>
      <w:r>
        <w:rPr>
          <w:lang w:val="en-US"/>
        </w:rPr>
        <w:t>z</w:t>
      </w:r>
      <w:r w:rsidRPr="00600DF2">
        <w:t xml:space="preserve"> – </w:t>
      </w:r>
      <w:r>
        <w:t>количество зубьев (</w:t>
      </w:r>
      <m:oMath>
        <m:r>
          <w:rPr>
            <w:rFonts w:ascii="Cambria Math" w:hAnsi="Cambria Math"/>
          </w:rPr>
          <m:t>1≤z≤</m:t>
        </m:r>
        <m:f>
          <m:fPr>
            <m:ctrlPr>
              <w:rPr>
                <w:rFonts w:ascii="Cambria Math" w:hAnsi="Cambria Math"/>
                <w:i/>
              </w:rPr>
            </m:ctrlPr>
          </m:fPr>
          <m:num>
            <m:r>
              <w:rPr>
                <w:rFonts w:ascii="Cambria Math" w:hAnsi="Cambria Math"/>
              </w:rPr>
              <m:t>Dπ</m:t>
            </m:r>
          </m:num>
          <m:den>
            <m:r>
              <w:rPr>
                <w:rFonts w:ascii="Cambria Math" w:hAnsi="Cambria Math"/>
              </w:rPr>
              <m:t>2</m:t>
            </m:r>
          </m:den>
        </m:f>
      </m:oMath>
      <w:r>
        <w:t>)</w:t>
      </w:r>
    </w:p>
    <w:p w14:paraId="2D8CB1F9" w14:textId="77777777" w:rsidR="00F255B6" w:rsidRPr="00385D02" w:rsidRDefault="00F255B6" w:rsidP="00F255B6">
      <w:pPr>
        <w:pStyle w:val="a"/>
        <w:numPr>
          <w:ilvl w:val="0"/>
          <w:numId w:val="6"/>
        </w:numPr>
      </w:pPr>
      <w:r>
        <w:t>α</w:t>
      </w:r>
      <w:r>
        <w:rPr>
          <w:lang w:val="en-US"/>
        </w:rPr>
        <w:t xml:space="preserve"> – </w:t>
      </w:r>
      <w:r>
        <w:t>угол наклона зуба (±25</w:t>
      </w:r>
      <w:r>
        <w:sym w:font="Symbol" w:char="F0B0"/>
      </w:r>
      <w:r>
        <w:t xml:space="preserve"> – ±45</w:t>
      </w:r>
      <w:r>
        <w:sym w:font="Symbol" w:char="F0B0"/>
      </w:r>
      <w:r>
        <w:t>)</w:t>
      </w:r>
    </w:p>
    <w:p w14:paraId="384ABE66" w14:textId="41390923" w:rsidR="00F255B6" w:rsidRPr="00F255B6" w:rsidRDefault="00F255B6" w:rsidP="00F255B6">
      <w:pPr>
        <w:pStyle w:val="a"/>
        <w:numPr>
          <w:ilvl w:val="0"/>
          <w:numId w:val="6"/>
        </w:numPr>
      </w:pPr>
      <w:r>
        <w:rPr>
          <w:lang w:val="en-US"/>
        </w:rPr>
        <w:t>m</w:t>
      </w:r>
      <w:r w:rsidRPr="00DE16B3">
        <w:t xml:space="preserve"> – </w:t>
      </w:r>
      <w:r>
        <w:t xml:space="preserve">модуль шестерни. Рассчитывается из формулы </w:t>
      </w:r>
      <m:oMath>
        <m:r>
          <w:rPr>
            <w:rFonts w:ascii="Cambria Math" w:hAnsi="Cambria Math"/>
          </w:rPr>
          <m:t>m=</m:t>
        </m:r>
        <m:f>
          <m:fPr>
            <m:ctrlPr>
              <w:rPr>
                <w:rFonts w:ascii="Cambria Math" w:hAnsi="Cambria Math"/>
                <w:i/>
                <w:lang w:val="en-US"/>
              </w:rPr>
            </m:ctrlPr>
          </m:fPr>
          <m:num>
            <m:r>
              <w:rPr>
                <w:rFonts w:ascii="Cambria Math" w:hAnsi="Cambria Math"/>
              </w:rPr>
              <m:t>D</m:t>
            </m:r>
            <m:ctrlPr>
              <w:rPr>
                <w:rFonts w:ascii="Cambria Math" w:hAnsi="Cambria Math"/>
                <w:i/>
              </w:rPr>
            </m:ctrlPr>
          </m:num>
          <m:den>
            <m:r>
              <w:rPr>
                <w:rFonts w:ascii="Cambria Math" w:hAnsi="Cambria Math"/>
              </w:rPr>
              <m:t>z+2</m:t>
            </m:r>
          </m:den>
        </m:f>
        <m:r>
          <w:rPr>
            <w:rFonts w:ascii="Cambria Math" w:hAnsi="Cambria Math"/>
          </w:rPr>
          <m:t xml:space="preserve">, </m:t>
        </m:r>
        <m:r>
          <w:rPr>
            <w:rFonts w:ascii="Cambria Math" w:hAnsi="Cambria Math"/>
            <w:lang w:val="en-US"/>
          </w:rPr>
          <m:t>m</m:t>
        </m:r>
        <m:r>
          <w:rPr>
            <w:rFonts w:ascii="Cambria Math" w:hAnsi="Cambria Math"/>
          </w:rPr>
          <m:t>&gt;0</m:t>
        </m:r>
      </m:oMath>
      <w:r w:rsidRPr="00A32A6F">
        <w:t xml:space="preserve">, </w:t>
      </w:r>
      <w:r>
        <w:t xml:space="preserve">при установке значений </w:t>
      </w:r>
      <w:r>
        <w:rPr>
          <w:lang w:val="en-US"/>
        </w:rPr>
        <w:t>D</w:t>
      </w:r>
      <w:r w:rsidRPr="00A32A6F">
        <w:t xml:space="preserve"> </w:t>
      </w:r>
      <w:r>
        <w:t xml:space="preserve">и </w:t>
      </w:r>
      <w:r>
        <w:rPr>
          <w:lang w:val="en-US"/>
        </w:rPr>
        <w:t>z</w:t>
      </w:r>
      <w:r w:rsidRPr="00A32A6F">
        <w:t xml:space="preserve"> </w:t>
      </w:r>
      <w:r>
        <w:t>будет рассчитан</w:t>
      </w:r>
      <w:r w:rsidRPr="00A32A6F">
        <w:t xml:space="preserve"> </w:t>
      </w:r>
      <w:r>
        <w:t xml:space="preserve">автоматически. Также, при ручной установке значения </w:t>
      </w:r>
      <w:r>
        <w:rPr>
          <w:lang w:val="en-US"/>
        </w:rPr>
        <w:t>m</w:t>
      </w:r>
      <w:r>
        <w:t xml:space="preserve">, плагин сам подберет значение недостающему параметру </w:t>
      </w:r>
      <w:r>
        <w:rPr>
          <w:lang w:val="en-US"/>
        </w:rPr>
        <w:t>z</w:t>
      </w:r>
      <w:r w:rsidRPr="004A2D5E">
        <w:t xml:space="preserve"> </w:t>
      </w:r>
      <w:r>
        <w:t>или</w:t>
      </w:r>
      <w:r w:rsidRPr="004A2D5E">
        <w:t xml:space="preserve"> </w:t>
      </w:r>
      <w:r>
        <w:rPr>
          <w:lang w:val="en-US"/>
        </w:rPr>
        <w:t>D</w:t>
      </w:r>
      <w:r w:rsidRPr="004A2D5E">
        <w:t>.</w:t>
      </w:r>
    </w:p>
    <w:p w14:paraId="7BF9B233" w14:textId="50C8B57B" w:rsidR="00072914" w:rsidRDefault="00072914" w:rsidP="00A9242D">
      <w:pPr>
        <w:pStyle w:val="2"/>
      </w:pPr>
      <w:r>
        <w:t>Назначение программы</w:t>
      </w:r>
    </w:p>
    <w:p w14:paraId="3EE71057" w14:textId="240F9919" w:rsidR="00F255B6" w:rsidRDefault="00F255B6" w:rsidP="00F255B6">
      <w:r>
        <w:t>Предназначение программы заключается в автоматизации моделирования шевронных шестерней.</w:t>
      </w:r>
    </w:p>
    <w:p w14:paraId="239E1CF1" w14:textId="77777777" w:rsidR="00ED5849" w:rsidRDefault="00ED5849">
      <w:pPr>
        <w:spacing w:after="160" w:line="259" w:lineRule="auto"/>
        <w:ind w:firstLine="0"/>
        <w:jc w:val="left"/>
      </w:pPr>
      <w:r>
        <w:br w:type="page"/>
      </w:r>
    </w:p>
    <w:p w14:paraId="7C381563" w14:textId="5525BBAF" w:rsidR="00F255B6" w:rsidRDefault="00F255B6" w:rsidP="00F255B6">
      <w:r>
        <w:lastRenderedPageBreak/>
        <w:t xml:space="preserve">Программа </w:t>
      </w:r>
      <w:r>
        <w:t>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057126BB" w14:textId="1BC9CAB9" w:rsidR="00F255B6" w:rsidRPr="00F255B6" w:rsidRDefault="00F255B6" w:rsidP="00F255B6">
      <w:r>
        <w:t>При правильно введенных значениях результатом работы программы будет созданная по ним</w:t>
      </w:r>
      <w:r>
        <w:t xml:space="preserve"> трехмерная твердотельная модель шевронной шестерни</w:t>
      </w:r>
      <w:r>
        <w:t>.</w:t>
      </w:r>
    </w:p>
    <w:p w14:paraId="13B35279" w14:textId="49F1D6FF" w:rsidR="00072914" w:rsidRDefault="00072914" w:rsidP="00A9242D">
      <w:pPr>
        <w:pStyle w:val="2"/>
      </w:pPr>
      <w:r>
        <w:t>Выбор инструментов и средств разработки</w:t>
      </w:r>
    </w:p>
    <w:p w14:paraId="5DD1D4C5" w14:textId="08621C98" w:rsidR="00430A78" w:rsidRDefault="00430A78" w:rsidP="00430A78">
      <w:r>
        <w:t xml:space="preserve">В соответствии с техническим заданием, программа выполнена на платформе </w:t>
      </w:r>
      <w:r w:rsidRPr="00430A78">
        <w:t>.</w:t>
      </w:r>
      <w:r>
        <w:rPr>
          <w:lang w:val="en-US"/>
        </w:rPr>
        <w:t>NET</w:t>
      </w:r>
      <w:r w:rsidRPr="00430A78">
        <w:t xml:space="preserve"> 6.0 </w:t>
      </w:r>
      <w:r>
        <w:t xml:space="preserve">с использованием языка программирования </w:t>
      </w:r>
      <w:r>
        <w:rPr>
          <w:lang w:val="en-US"/>
        </w:rPr>
        <w:t>C</w:t>
      </w:r>
      <w:r w:rsidRPr="00430A78">
        <w:t xml:space="preserve">#. </w:t>
      </w:r>
      <w:r>
        <w:t xml:space="preserve">Также были задействованы </w:t>
      </w:r>
      <w:r w:rsidR="00090307">
        <w:t xml:space="preserve">сторонние </w:t>
      </w:r>
      <w:r>
        <w:t>библиотеки:</w:t>
      </w:r>
    </w:p>
    <w:p w14:paraId="6F1B6FF6" w14:textId="4AD7EF65" w:rsidR="00430A78" w:rsidRDefault="00090307" w:rsidP="00090307">
      <w:pPr>
        <w:pStyle w:val="a"/>
        <w:numPr>
          <w:ilvl w:val="0"/>
          <w:numId w:val="17"/>
        </w:numPr>
      </w:pPr>
      <w:r>
        <w:rPr>
          <w:lang w:val="en-US"/>
        </w:rPr>
        <w:t>Autodesk</w:t>
      </w:r>
      <w:r w:rsidRPr="00090307">
        <w:t>.</w:t>
      </w:r>
      <w:r>
        <w:rPr>
          <w:lang w:val="en-US"/>
        </w:rPr>
        <w:t>Inventor</w:t>
      </w:r>
      <w:r w:rsidRPr="00090307">
        <w:t>.</w:t>
      </w:r>
      <w:r>
        <w:rPr>
          <w:lang w:val="en-US"/>
        </w:rPr>
        <w:t>Interop</w:t>
      </w:r>
      <w:r w:rsidRPr="00090307">
        <w:t xml:space="preserve"> – </w:t>
      </w:r>
      <w:r>
        <w:t xml:space="preserve">для подключения к САПР </w:t>
      </w:r>
      <w:r>
        <w:rPr>
          <w:lang w:val="en-US"/>
        </w:rPr>
        <w:t>Inventor</w:t>
      </w:r>
      <w:r w:rsidRPr="00090307">
        <w:t xml:space="preserve"> </w:t>
      </w:r>
      <w:r>
        <w:t xml:space="preserve">и взаимодействия с их </w:t>
      </w:r>
      <w:r>
        <w:rPr>
          <w:lang w:val="en-US"/>
        </w:rPr>
        <w:t>API</w:t>
      </w:r>
      <w:r w:rsidRPr="00090307">
        <w:t>;</w:t>
      </w:r>
    </w:p>
    <w:p w14:paraId="5907E303" w14:textId="108D6097" w:rsidR="00090307" w:rsidRDefault="00090307" w:rsidP="00090307">
      <w:pPr>
        <w:pStyle w:val="a"/>
        <w:numPr>
          <w:ilvl w:val="0"/>
          <w:numId w:val="17"/>
        </w:numPr>
      </w:pPr>
      <w:proofErr w:type="spellStart"/>
      <w:r>
        <w:rPr>
          <w:lang w:val="en-US"/>
        </w:rPr>
        <w:t>CommunityToolkit</w:t>
      </w:r>
      <w:proofErr w:type="spellEnd"/>
      <w:r w:rsidRPr="00090307">
        <w:t>.</w:t>
      </w:r>
      <w:proofErr w:type="spellStart"/>
      <w:r>
        <w:rPr>
          <w:lang w:val="en-US"/>
        </w:rPr>
        <w:t>Mvvm</w:t>
      </w:r>
      <w:proofErr w:type="spellEnd"/>
      <w:r w:rsidRPr="00090307">
        <w:t xml:space="preserve"> – </w:t>
      </w:r>
      <w:r>
        <w:t xml:space="preserve">для реализации паттерна </w:t>
      </w:r>
      <w:r>
        <w:rPr>
          <w:lang w:val="en-US"/>
        </w:rPr>
        <w:t>MVVM</w:t>
      </w:r>
      <w:r w:rsidRPr="00090307">
        <w:t>.</w:t>
      </w:r>
    </w:p>
    <w:p w14:paraId="62F564BC" w14:textId="4E4E04B5" w:rsidR="00594098" w:rsidRDefault="00090307" w:rsidP="00594098">
      <w:r>
        <w:t xml:space="preserve">В качестве среды разработки использовалась </w:t>
      </w:r>
      <w:r>
        <w:rPr>
          <w:lang w:val="en-US"/>
        </w:rPr>
        <w:t>IDE</w:t>
      </w:r>
      <w:r w:rsidRPr="00090307">
        <w:t xml:space="preserve"> </w:t>
      </w:r>
      <w:r>
        <w:rPr>
          <w:lang w:val="en-US"/>
        </w:rPr>
        <w:t>Visual</w:t>
      </w:r>
      <w:r w:rsidRPr="00090307">
        <w:t xml:space="preserve"> </w:t>
      </w:r>
      <w:r>
        <w:rPr>
          <w:lang w:val="en-US"/>
        </w:rPr>
        <w:t>Studio</w:t>
      </w:r>
      <w:r w:rsidRPr="00090307">
        <w:t xml:space="preserve"> 2022 </w:t>
      </w:r>
      <w:r>
        <w:t xml:space="preserve">с </w:t>
      </w:r>
      <w:r w:rsidR="00594098">
        <w:t xml:space="preserve">подключенными плагинами </w:t>
      </w:r>
      <w:r w:rsidR="00594098">
        <w:rPr>
          <w:lang w:val="en-US"/>
        </w:rPr>
        <w:t>JetBrains</w:t>
      </w:r>
      <w:r w:rsidR="00594098" w:rsidRPr="00594098">
        <w:t xml:space="preserve"> </w:t>
      </w:r>
      <w:r w:rsidR="00594098">
        <w:rPr>
          <w:lang w:val="en-US"/>
        </w:rPr>
        <w:t>ReSharper</w:t>
      </w:r>
      <w:r w:rsidR="00594098" w:rsidRPr="00594098">
        <w:t xml:space="preserve"> </w:t>
      </w:r>
      <w:r w:rsidR="00594098">
        <w:t xml:space="preserve">и </w:t>
      </w:r>
      <w:r w:rsidR="00594098">
        <w:rPr>
          <w:lang w:val="en-US"/>
        </w:rPr>
        <w:t>JetBrains</w:t>
      </w:r>
      <w:r w:rsidR="00594098" w:rsidRPr="00594098">
        <w:t xml:space="preserve"> </w:t>
      </w:r>
      <w:proofErr w:type="spellStart"/>
      <w:r w:rsidR="00594098">
        <w:rPr>
          <w:lang w:val="en-US"/>
        </w:rPr>
        <w:t>DotCo</w:t>
      </w:r>
      <w:r w:rsidR="00ED5849">
        <w:rPr>
          <w:lang w:val="en-US"/>
        </w:rPr>
        <w:t>v</w:t>
      </w:r>
      <w:r w:rsidR="00594098">
        <w:rPr>
          <w:lang w:val="en-US"/>
        </w:rPr>
        <w:t>er</w:t>
      </w:r>
      <w:proofErr w:type="spellEnd"/>
      <w:r w:rsidR="00594098" w:rsidRPr="00594098">
        <w:t>.</w:t>
      </w:r>
    </w:p>
    <w:p w14:paraId="22176F65" w14:textId="128CA747" w:rsidR="00ED5849" w:rsidRPr="00004627" w:rsidRDefault="00ED5849" w:rsidP="00594098">
      <w:r>
        <w:t xml:space="preserve">В качестве обеспечения кодовой базы были использованы </w:t>
      </w:r>
      <w:r w:rsidR="00004627">
        <w:t xml:space="preserve">автоматизированные </w:t>
      </w:r>
      <w:r>
        <w:t xml:space="preserve">модульные и нагрузочные тесты. Модульные тесты реализованы с помощью библиотеки </w:t>
      </w:r>
      <w:proofErr w:type="spellStart"/>
      <w:r>
        <w:rPr>
          <w:lang w:val="en-US"/>
        </w:rPr>
        <w:t>NUnit</w:t>
      </w:r>
      <w:proofErr w:type="spellEnd"/>
      <w:r w:rsidRPr="00ED5849">
        <w:t xml:space="preserve">. </w:t>
      </w:r>
      <w:r>
        <w:t xml:space="preserve">Для реализации нагрузочного тестирования были задействованы </w:t>
      </w:r>
      <w:r w:rsidR="00004627">
        <w:t>стандартные средства платформы .</w:t>
      </w:r>
      <w:r w:rsidR="00004627">
        <w:rPr>
          <w:lang w:val="en-US"/>
        </w:rPr>
        <w:t>NET</w:t>
      </w:r>
      <w:r w:rsidR="00004627" w:rsidRPr="00004627">
        <w:t xml:space="preserve">. </w:t>
      </w:r>
      <w:r w:rsidR="00004627">
        <w:t xml:space="preserve">Функциональное тестирование программы на соответствие реализации с техническим заданием производится вручную. Также в проекте задействована система контроля версий </w:t>
      </w:r>
      <w:r w:rsidR="00004627">
        <w:rPr>
          <w:lang w:val="en-US"/>
        </w:rPr>
        <w:t>Git.</w:t>
      </w:r>
      <w:r w:rsidR="00004627">
        <w:t xml:space="preserve"> </w:t>
      </w:r>
    </w:p>
    <w:p w14:paraId="56222D9C" w14:textId="77777777" w:rsidR="0084199C" w:rsidRDefault="0084199C">
      <w:pPr>
        <w:spacing w:after="160" w:line="259" w:lineRule="auto"/>
        <w:ind w:firstLine="0"/>
        <w:jc w:val="left"/>
        <w:rPr>
          <w:rFonts w:eastAsiaTheme="majorEastAsia"/>
          <w:b/>
          <w:bCs/>
        </w:rPr>
      </w:pPr>
      <w:r>
        <w:br w:type="page"/>
      </w:r>
    </w:p>
    <w:p w14:paraId="4FCE14E8" w14:textId="223E968C" w:rsidR="00072914" w:rsidRDefault="00072914" w:rsidP="00A9242D">
      <w:pPr>
        <w:pStyle w:val="1"/>
      </w:pPr>
      <w:r>
        <w:lastRenderedPageBreak/>
        <w:t>Обзор аналогов</w:t>
      </w:r>
    </w:p>
    <w:p w14:paraId="5B495959" w14:textId="0ECE7BB8" w:rsidR="00072914" w:rsidRDefault="00072914" w:rsidP="00A9242D">
      <w:pPr>
        <w:pStyle w:val="1"/>
      </w:pPr>
      <w:r>
        <w:t>Описание реализации</w:t>
      </w:r>
    </w:p>
    <w:p w14:paraId="226D02E2" w14:textId="4EA33963" w:rsidR="00072914" w:rsidRDefault="00072914" w:rsidP="00A9242D">
      <w:pPr>
        <w:pStyle w:val="2"/>
      </w:pPr>
      <w:r>
        <w:t>Диаграмма классов</w:t>
      </w:r>
    </w:p>
    <w:p w14:paraId="66DD58F7" w14:textId="14D0D899" w:rsidR="00072914" w:rsidRDefault="00072914" w:rsidP="00A9242D">
      <w:pPr>
        <w:pStyle w:val="1"/>
      </w:pPr>
      <w:r>
        <w:t>Описание программы для пользователя</w:t>
      </w:r>
    </w:p>
    <w:p w14:paraId="11C51108" w14:textId="399459C4" w:rsidR="00072914" w:rsidRDefault="00072914" w:rsidP="00A9242D">
      <w:pPr>
        <w:pStyle w:val="1"/>
      </w:pPr>
      <w:r>
        <w:t xml:space="preserve">Тестирование </w:t>
      </w:r>
      <w:r>
        <w:t>программы</w:t>
      </w:r>
    </w:p>
    <w:p w14:paraId="502B157B" w14:textId="77777777" w:rsidR="00072914" w:rsidRDefault="00072914" w:rsidP="00A9242D">
      <w:pPr>
        <w:pStyle w:val="2"/>
      </w:pPr>
      <w:r>
        <w:t>Функциональное тестирование.</w:t>
      </w:r>
    </w:p>
    <w:p w14:paraId="1FE3E4A8" w14:textId="77777777" w:rsidR="00072914" w:rsidRDefault="00072914" w:rsidP="00A9242D">
      <w:pPr>
        <w:pStyle w:val="2"/>
      </w:pPr>
      <w:r>
        <w:t>Модульное тестирование.</w:t>
      </w:r>
    </w:p>
    <w:p w14:paraId="04C7B3C3" w14:textId="77777777" w:rsidR="00072914" w:rsidRDefault="00072914" w:rsidP="00A9242D">
      <w:pPr>
        <w:pStyle w:val="2"/>
      </w:pPr>
      <w:r>
        <w:t>Нагрузочное тестирование.</w:t>
      </w:r>
    </w:p>
    <w:p w14:paraId="7C47F230" w14:textId="77777777" w:rsidR="00072914" w:rsidRDefault="00072914" w:rsidP="00A9242D">
      <w:pPr>
        <w:pStyle w:val="1"/>
      </w:pPr>
      <w:r>
        <w:t>Заключение.</w:t>
      </w:r>
    </w:p>
    <w:p w14:paraId="2699DAE1" w14:textId="77777777" w:rsidR="00AB313E" w:rsidRDefault="00AB313E">
      <w:pPr>
        <w:spacing w:after="160" w:line="259" w:lineRule="auto"/>
        <w:ind w:firstLine="0"/>
        <w:jc w:val="left"/>
        <w:rPr>
          <w:rFonts w:eastAsiaTheme="majorEastAsia"/>
          <w:b/>
          <w:bCs/>
        </w:rPr>
      </w:pPr>
      <w:r>
        <w:br w:type="page"/>
      </w:r>
    </w:p>
    <w:p w14:paraId="2B122E0A" w14:textId="776EA8FA" w:rsidR="00072914" w:rsidRDefault="00072914" w:rsidP="00AB313E">
      <w:pPr>
        <w:pStyle w:val="1"/>
        <w:numPr>
          <w:ilvl w:val="0"/>
          <w:numId w:val="0"/>
        </w:numPr>
        <w:ind w:left="432"/>
      </w:pPr>
      <w:r>
        <w:lastRenderedPageBreak/>
        <w:t>Список использованных источников</w:t>
      </w:r>
    </w:p>
    <w:p w14:paraId="0E3FA2A9" w14:textId="056CB356" w:rsidR="00AB313E" w:rsidRDefault="00AB313E" w:rsidP="00F255B6">
      <w:pPr>
        <w:pStyle w:val="a"/>
        <w:numPr>
          <w:ilvl w:val="0"/>
          <w:numId w:val="16"/>
        </w:numPr>
        <w:ind w:left="0" w:firstLine="567"/>
      </w:pPr>
      <w:r>
        <w:t xml:space="preserve">Автоматизация вычислительных процедур в прикладных задачах инженерного проектирования [Электронный ресурс]. – </w:t>
      </w:r>
      <w:r w:rsidR="00ED5849" w:rsidRPr="00832C67">
        <w:t>Режим доступа:</w:t>
      </w:r>
      <w:r w:rsidR="00ED5849">
        <w:t xml:space="preserve"> </w:t>
      </w:r>
      <w:r>
        <w:t xml:space="preserve"> </w:t>
      </w:r>
      <w:hyperlink r:id="rId9" w:history="1">
        <w:r w:rsidR="00ED5849" w:rsidRPr="00ED5849">
          <w:rPr>
            <w:rStyle w:val="a8"/>
          </w:rPr>
          <w:t>https://scienceforum.ru/2014/article/2014000201</w:t>
        </w:r>
      </w:hyperlink>
      <w:r w:rsidR="00ED5849" w:rsidRPr="00ED5849">
        <w:t xml:space="preserve"> </w:t>
      </w:r>
      <w:r>
        <w:t>(дата обращения: 1</w:t>
      </w:r>
      <w:r w:rsidRPr="00AB313E">
        <w:t>8</w:t>
      </w:r>
      <w:r>
        <w:t>.</w:t>
      </w:r>
      <w:r w:rsidRPr="00AB313E">
        <w:t>0</w:t>
      </w:r>
      <w:r>
        <w:t>2.202</w:t>
      </w:r>
      <w:r w:rsidRPr="00AB313E">
        <w:t>3</w:t>
      </w:r>
      <w:r>
        <w:t>).</w:t>
      </w:r>
    </w:p>
    <w:p w14:paraId="6B556459" w14:textId="41F7316A" w:rsidR="00AB313E" w:rsidRDefault="00ED5849" w:rsidP="00F255B6">
      <w:pPr>
        <w:pStyle w:val="a"/>
        <w:numPr>
          <w:ilvl w:val="0"/>
          <w:numId w:val="16"/>
        </w:numPr>
        <w:ind w:left="0" w:firstLine="567"/>
      </w:pPr>
      <w:r w:rsidRPr="00ED5849">
        <w:t>MVVM: полное понимание (+WPF) Часть 1</w:t>
      </w:r>
      <w:r w:rsidRPr="00ED5849">
        <w:t xml:space="preserve"> </w:t>
      </w:r>
      <w:r w:rsidR="00F255B6" w:rsidRPr="00832C67">
        <w:t>[Электронный ресурс]. – Режим доступа:</w:t>
      </w:r>
      <w:r w:rsidR="00F255B6">
        <w:t xml:space="preserve"> </w:t>
      </w:r>
      <w:hyperlink r:id="rId10" w:history="1">
        <w:r w:rsidRPr="00ED5849">
          <w:rPr>
            <w:rStyle w:val="a8"/>
          </w:rPr>
          <w:t>https://habr.com/ru/post/338518</w:t>
        </w:r>
      </w:hyperlink>
      <w:r w:rsidRPr="00ED5849">
        <w:t xml:space="preserve"> </w:t>
      </w:r>
      <w:r w:rsidR="00F255B6" w:rsidRPr="00832C67">
        <w:t>Дата обращения (</w:t>
      </w:r>
      <w:r w:rsidR="00F255B6">
        <w:t>21</w:t>
      </w:r>
      <w:r w:rsidR="00F255B6" w:rsidRPr="00832C67">
        <w:t>.10.2022)</w:t>
      </w:r>
    </w:p>
    <w:p w14:paraId="0EF78C90" w14:textId="1CE5058E" w:rsidR="00ED5849" w:rsidRDefault="00ED5849" w:rsidP="00ED5849">
      <w:pPr>
        <w:pStyle w:val="a"/>
        <w:numPr>
          <w:ilvl w:val="0"/>
          <w:numId w:val="16"/>
        </w:numPr>
        <w:ind w:left="0" w:firstLine="567"/>
      </w:pPr>
      <w:r w:rsidRPr="00ED5849">
        <w:t xml:space="preserve">Что такое Windows </w:t>
      </w:r>
      <w:proofErr w:type="spellStart"/>
      <w:r w:rsidRPr="00ED5849">
        <w:t>Presentation</w:t>
      </w:r>
      <w:proofErr w:type="spellEnd"/>
      <w:r w:rsidRPr="00ED5849">
        <w:t xml:space="preserve"> Foundation (WPF) [Электронный ресурс]. – </w:t>
      </w:r>
      <w:r w:rsidRPr="00832C67">
        <w:t xml:space="preserve">Режим </w:t>
      </w:r>
      <w:r w:rsidRPr="00832C67">
        <w:t>доступа:</w:t>
      </w:r>
      <w:r>
        <w:t xml:space="preserve"> </w:t>
      </w:r>
      <w:r w:rsidRPr="00ED5849">
        <w:t>https://docs.microsoft.com/ru-</w:t>
      </w:r>
      <w:hyperlink r:id="rId11" w:history="1">
        <w:r w:rsidRPr="00ED5849">
          <w:rPr>
            <w:rStyle w:val="a8"/>
          </w:rPr>
          <w:t>ru/visualstudio/designers/getting-started-with-wpf?view=vs-2022</w:t>
        </w:r>
      </w:hyperlink>
      <w:r w:rsidRPr="00ED5849">
        <w:t xml:space="preserve"> (дата обращения: 10.12.2021).</w:t>
      </w:r>
    </w:p>
    <w:p w14:paraId="3D110255" w14:textId="432F7711" w:rsidR="00594098" w:rsidRDefault="00594098" w:rsidP="00594098">
      <w:pPr>
        <w:pStyle w:val="a"/>
        <w:numPr>
          <w:ilvl w:val="0"/>
          <w:numId w:val="16"/>
        </w:numPr>
        <w:ind w:left="0" w:firstLine="567"/>
      </w:pPr>
      <w:r>
        <w:t xml:space="preserve">Зубчатое колесо </w:t>
      </w:r>
      <w:r w:rsidRPr="00832C67">
        <w:t>[Электронный ресурс]. – Режим доступа:</w:t>
      </w:r>
      <w:r>
        <w:t xml:space="preserve"> </w:t>
      </w:r>
      <w:hyperlink r:id="rId12" w:history="1">
        <w:r w:rsidR="00ED5849" w:rsidRPr="00F70B2F">
          <w:rPr>
            <w:rStyle w:val="a8"/>
          </w:rPr>
          <w:t>https://ru.wikipedia.org/wiki/Зубчатое_колесо</w:t>
        </w:r>
      </w:hyperlink>
      <w:r>
        <w:t xml:space="preserve"> </w:t>
      </w:r>
      <w:r w:rsidRPr="00832C67">
        <w:t>Дата обращения (</w:t>
      </w:r>
      <w:r>
        <w:t>21</w:t>
      </w:r>
      <w:r w:rsidRPr="00832C67">
        <w:t>.10.2022)</w:t>
      </w:r>
    </w:p>
    <w:p w14:paraId="494E02A8" w14:textId="77777777" w:rsidR="00F255B6" w:rsidRPr="00AB313E" w:rsidRDefault="00F255B6" w:rsidP="00F255B6">
      <w:pPr>
        <w:pStyle w:val="a"/>
        <w:numPr>
          <w:ilvl w:val="0"/>
          <w:numId w:val="16"/>
        </w:numPr>
        <w:ind w:left="0" w:firstLine="567"/>
      </w:pPr>
    </w:p>
    <w:p w14:paraId="08710EBE" w14:textId="744F3742" w:rsidR="00072914" w:rsidRDefault="00072914">
      <w:pPr>
        <w:spacing w:after="160" w:line="259" w:lineRule="auto"/>
        <w:ind w:firstLine="0"/>
        <w:jc w:val="left"/>
        <w:rPr>
          <w:rFonts w:eastAsiaTheme="majorEastAsia"/>
          <w:b/>
          <w:bCs/>
        </w:rPr>
      </w:pPr>
      <w:r>
        <w:br w:type="page"/>
      </w:r>
    </w:p>
    <w:p w14:paraId="5235E67C" w14:textId="20FF97D8" w:rsidR="007907CA" w:rsidRDefault="007907CA" w:rsidP="007907CA">
      <w:pPr>
        <w:pStyle w:val="1"/>
      </w:pPr>
      <w:r>
        <w:lastRenderedPageBreak/>
        <w:t>Описание САПР</w:t>
      </w:r>
      <w:bookmarkEnd w:id="0"/>
    </w:p>
    <w:p w14:paraId="78D80A25" w14:textId="32EB5068" w:rsidR="007907CA" w:rsidRDefault="007907CA" w:rsidP="007907CA">
      <w:pPr>
        <w:pStyle w:val="2"/>
        <w:rPr>
          <w:lang w:val="en-US"/>
        </w:rPr>
      </w:pPr>
      <w:bookmarkStart w:id="1" w:name="_Toc119650909"/>
      <w:r>
        <w:t xml:space="preserve">Описание </w:t>
      </w:r>
      <w:r>
        <w:rPr>
          <w:lang w:val="en-US"/>
        </w:rPr>
        <w:t>Autodesk</w:t>
      </w:r>
      <w:r w:rsidRPr="007907CA">
        <w:t xml:space="preserve"> </w:t>
      </w:r>
      <w:r>
        <w:rPr>
          <w:lang w:val="en-US"/>
        </w:rPr>
        <w:t>Inventor</w:t>
      </w:r>
      <w:bookmarkEnd w:id="1"/>
    </w:p>
    <w:p w14:paraId="2AD62F70" w14:textId="62B31664" w:rsidR="00900AF2" w:rsidRDefault="00900AF2" w:rsidP="00890F77">
      <w:r>
        <w:t xml:space="preserve">Autodesk </w:t>
      </w:r>
      <w:r w:rsidRPr="00900AF2">
        <w:rPr>
          <w:lang w:val="en-US"/>
        </w:rPr>
        <w:t>Inventor</w:t>
      </w:r>
      <w:r>
        <w:t xml:space="preserve"> — это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w:t>
      </w:r>
      <w:r w:rsidR="00890F77">
        <w:t xml:space="preserve"> </w:t>
      </w:r>
      <w:r w:rsidR="00890F77" w:rsidRPr="00890F77">
        <w:t>[</w:t>
      </w:r>
      <w:r w:rsidR="007D1A80" w:rsidRPr="007D1A80">
        <w:t>1</w:t>
      </w:r>
      <w:r w:rsidR="00890F77" w:rsidRPr="00890F77">
        <w:t>]</w:t>
      </w:r>
      <w:r>
        <w:t xml:space="preserve">. Инструменты </w:t>
      </w:r>
      <w:proofErr w:type="spellStart"/>
      <w:r>
        <w:t>Inventor</w:t>
      </w:r>
      <w:proofErr w:type="spellEnd"/>
      <w:r>
        <w:t xml:space="preserve"> обеспечивают полный цикл проектирования и создания конструкторской документации: </w:t>
      </w:r>
    </w:p>
    <w:p w14:paraId="2C653A53" w14:textId="77777777" w:rsidR="00900AF2" w:rsidRDefault="00900AF2" w:rsidP="00900AF2">
      <w:pPr>
        <w:ind w:firstLine="0"/>
      </w:pPr>
    </w:p>
    <w:p w14:paraId="75E6977A" w14:textId="419C8348" w:rsidR="00900AF2" w:rsidRDefault="00900AF2" w:rsidP="00900AF2">
      <w:pPr>
        <w:pStyle w:val="a"/>
        <w:numPr>
          <w:ilvl w:val="0"/>
          <w:numId w:val="7"/>
        </w:numPr>
      </w:pPr>
      <w:r>
        <w:t>2D-/3D-моделирование;</w:t>
      </w:r>
    </w:p>
    <w:p w14:paraId="2A4E2193" w14:textId="0CA56913" w:rsidR="00900AF2" w:rsidRDefault="00900AF2" w:rsidP="00900AF2">
      <w:pPr>
        <w:pStyle w:val="a"/>
        <w:numPr>
          <w:ilvl w:val="0"/>
          <w:numId w:val="7"/>
        </w:numPr>
      </w:pPr>
      <w:r>
        <w:t>создание изделий из листового материала и получение их разверток;</w:t>
      </w:r>
    </w:p>
    <w:p w14:paraId="126AE0CB" w14:textId="256E7F90" w:rsidR="00900AF2" w:rsidRDefault="00900AF2" w:rsidP="00900AF2">
      <w:pPr>
        <w:pStyle w:val="a"/>
        <w:numPr>
          <w:ilvl w:val="0"/>
          <w:numId w:val="7"/>
        </w:numPr>
      </w:pPr>
      <w:r>
        <w:t>разработка электрических и трубопроводных систем;</w:t>
      </w:r>
    </w:p>
    <w:p w14:paraId="293E7DCD" w14:textId="486539C2" w:rsidR="00900AF2" w:rsidRDefault="00900AF2" w:rsidP="00900AF2">
      <w:pPr>
        <w:pStyle w:val="a"/>
        <w:numPr>
          <w:ilvl w:val="0"/>
          <w:numId w:val="7"/>
        </w:numPr>
      </w:pPr>
      <w:r>
        <w:t>проектирование оснастки для литья пластмассовых изделий;</w:t>
      </w:r>
    </w:p>
    <w:p w14:paraId="5D6CE1D6" w14:textId="4BDEF29D" w:rsidR="00900AF2" w:rsidRDefault="00900AF2" w:rsidP="00900AF2">
      <w:pPr>
        <w:pStyle w:val="a"/>
        <w:numPr>
          <w:ilvl w:val="0"/>
          <w:numId w:val="7"/>
        </w:numPr>
      </w:pPr>
      <w:r>
        <w:t>динамическое моделирование;</w:t>
      </w:r>
    </w:p>
    <w:p w14:paraId="3520A9B5" w14:textId="18C8291D" w:rsidR="00900AF2" w:rsidRDefault="00900AF2" w:rsidP="00900AF2">
      <w:pPr>
        <w:pStyle w:val="a"/>
        <w:numPr>
          <w:ilvl w:val="0"/>
          <w:numId w:val="7"/>
        </w:numPr>
      </w:pPr>
      <w:r>
        <w:t>параметрический расчет напряженно-деформированного состояния деталей и сборок;</w:t>
      </w:r>
    </w:p>
    <w:p w14:paraId="6871702C" w14:textId="77777777" w:rsidR="00900AF2" w:rsidRDefault="00900AF2" w:rsidP="00900AF2">
      <w:pPr>
        <w:pStyle w:val="a"/>
        <w:numPr>
          <w:ilvl w:val="0"/>
          <w:numId w:val="7"/>
        </w:numPr>
      </w:pPr>
      <w:r>
        <w:t>визуализация изделий;</w:t>
      </w:r>
    </w:p>
    <w:p w14:paraId="08786EC4" w14:textId="62E937ED" w:rsidR="00227858" w:rsidRPr="00227858" w:rsidRDefault="00900AF2" w:rsidP="00900AF2">
      <w:pPr>
        <w:pStyle w:val="a"/>
        <w:numPr>
          <w:ilvl w:val="0"/>
          <w:numId w:val="7"/>
        </w:numPr>
      </w:pPr>
      <w:r>
        <w:t>автоматическое получение и обновление конструкторской документации (оформление по ЕСКД).</w:t>
      </w:r>
    </w:p>
    <w:p w14:paraId="1BB8F170" w14:textId="2113038C" w:rsidR="007907CA" w:rsidRPr="00227858" w:rsidRDefault="007907CA" w:rsidP="007907CA">
      <w:pPr>
        <w:spacing w:after="160"/>
        <w:ind w:firstLine="0"/>
        <w:jc w:val="left"/>
      </w:pPr>
      <w:r w:rsidRPr="00227858">
        <w:br w:type="page"/>
      </w:r>
    </w:p>
    <w:p w14:paraId="130A2B40" w14:textId="07958B6F" w:rsidR="007907CA" w:rsidRDefault="007907CA" w:rsidP="007907CA">
      <w:pPr>
        <w:pStyle w:val="2"/>
      </w:pPr>
      <w:bookmarkStart w:id="2" w:name="_Toc119650910"/>
      <w:r>
        <w:lastRenderedPageBreak/>
        <w:t>Описание API</w:t>
      </w:r>
      <w:bookmarkEnd w:id="2"/>
    </w:p>
    <w:p w14:paraId="797C3B31" w14:textId="77777777" w:rsidR="00804F2D" w:rsidRDefault="00804F2D" w:rsidP="00890F77">
      <w:r>
        <w:t xml:space="preserve">API (англ. Application </w:t>
      </w:r>
      <w:r w:rsidRPr="00697BAC">
        <w:rPr>
          <w:lang w:val="en-US"/>
        </w:rPr>
        <w:t>Programming</w:t>
      </w:r>
      <w:r>
        <w:t xml:space="preserve"> Interface) — описание способов, которыми одна компьютерная программа может взаимодействовать с другой программой.</w:t>
      </w:r>
    </w:p>
    <w:p w14:paraId="2DF7B193" w14:textId="77777777" w:rsidR="00804F2D" w:rsidRPr="00804F2D" w:rsidRDefault="00804F2D" w:rsidP="00890F77">
      <w:r>
        <w:t xml:space="preserve">В </w:t>
      </w:r>
      <w:r>
        <w:rPr>
          <w:lang w:val="en-US"/>
        </w:rPr>
        <w:t>Inventor</w:t>
      </w:r>
      <w:r>
        <w:t xml:space="preserve"> существует множество версий API</w:t>
      </w:r>
      <w:r w:rsidRPr="00804F2D">
        <w:t xml:space="preserve">, </w:t>
      </w:r>
      <w:r>
        <w:t xml:space="preserve">новая версия </w:t>
      </w:r>
      <w:r>
        <w:rPr>
          <w:lang w:val="en-US"/>
        </w:rPr>
        <w:t>API</w:t>
      </w:r>
      <w:r w:rsidRPr="00804F2D">
        <w:t xml:space="preserve"> </w:t>
      </w:r>
      <w:r>
        <w:t xml:space="preserve">выходит вместе с новой версией </w:t>
      </w:r>
      <w:r>
        <w:rPr>
          <w:lang w:val="en-US"/>
        </w:rPr>
        <w:t>Inventor</w:t>
      </w:r>
      <w:r>
        <w:t xml:space="preserve">. Последняя версия вышла вместе с </w:t>
      </w:r>
      <w:r>
        <w:rPr>
          <w:lang w:val="en-US"/>
        </w:rPr>
        <w:t>Inventor</w:t>
      </w:r>
      <w:r w:rsidRPr="00804F2D">
        <w:t xml:space="preserve"> 2022 </w:t>
      </w:r>
      <w:r>
        <w:t>и именно ее мы будем использовать.</w:t>
      </w:r>
    </w:p>
    <w:p w14:paraId="5245E280" w14:textId="77777777" w:rsidR="00890F77" w:rsidRDefault="00890F77" w:rsidP="00890F77">
      <w:pPr>
        <w:rPr>
          <w:szCs w:val="20"/>
          <w:lang w:val="en-US"/>
        </w:rPr>
      </w:pPr>
      <w:r>
        <w:t xml:space="preserve">Внешняя оболочка </w:t>
      </w:r>
      <w:r>
        <w:rPr>
          <w:lang w:val="en-US"/>
        </w:rPr>
        <w:t>API</w:t>
      </w:r>
      <w:r w:rsidRPr="00890F77">
        <w:t xml:space="preserve"> </w:t>
      </w:r>
      <w:r>
        <w:t xml:space="preserve">САПР </w:t>
      </w:r>
      <w:r>
        <w:rPr>
          <w:lang w:val="en-US"/>
        </w:rPr>
        <w:t>Autodesk</w:t>
      </w:r>
      <w:r w:rsidRPr="00890F77">
        <w:t xml:space="preserve"> </w:t>
      </w:r>
      <w:r>
        <w:rPr>
          <w:lang w:val="en-US"/>
        </w:rPr>
        <w:t>Inventor</w:t>
      </w:r>
      <w:r w:rsidRPr="00890F77">
        <w:t xml:space="preserve"> </w:t>
      </w:r>
      <w:r>
        <w:t xml:space="preserve">построена на базе технологии </w:t>
      </w:r>
      <w:r>
        <w:rPr>
          <w:lang w:val="en-US"/>
        </w:rPr>
        <w:t>OLE</w:t>
      </w:r>
      <w:r w:rsidRPr="00890F77">
        <w:t xml:space="preserve"> </w:t>
      </w:r>
      <w:r>
        <w:rPr>
          <w:lang w:val="en-US"/>
        </w:rPr>
        <w:t>Automation</w:t>
      </w:r>
      <w:r w:rsidRPr="00890F77">
        <w:t xml:space="preserve"> </w:t>
      </w:r>
      <w:r>
        <w:t xml:space="preserve">компании </w:t>
      </w:r>
      <w:r>
        <w:rPr>
          <w:lang w:val="en-US"/>
        </w:rPr>
        <w:t>Microsoft</w:t>
      </w:r>
      <w:r>
        <w:t xml:space="preserve">, что позволяет с легкостью работать с </w:t>
      </w:r>
      <w:r>
        <w:rPr>
          <w:lang w:val="en-US"/>
        </w:rPr>
        <w:t>API</w:t>
      </w:r>
      <w:r w:rsidRPr="00890F77">
        <w:t xml:space="preserve"> </w:t>
      </w:r>
      <w:r>
        <w:t xml:space="preserve">в среде ООП. Существует три способа работы с </w:t>
      </w:r>
      <w:r>
        <w:rPr>
          <w:lang w:val="en-US"/>
        </w:rPr>
        <w:t>API:</w:t>
      </w:r>
    </w:p>
    <w:p w14:paraId="5E0F1A18" w14:textId="77777777" w:rsidR="00890F77" w:rsidRDefault="00890F77" w:rsidP="00890F77">
      <w:pPr>
        <w:pStyle w:val="a"/>
        <w:numPr>
          <w:ilvl w:val="0"/>
          <w:numId w:val="11"/>
        </w:numPr>
        <w:ind w:left="1134" w:hanging="567"/>
      </w:pPr>
      <w:r w:rsidRPr="00890F77">
        <w:rPr>
          <w:lang w:val="en-US"/>
        </w:rPr>
        <w:t>VBA</w:t>
      </w:r>
      <w:r>
        <w:t xml:space="preserve"> – встроенный редактор позволяет работать с </w:t>
      </w:r>
      <w:r w:rsidRPr="00890F77">
        <w:rPr>
          <w:lang w:val="en-US"/>
        </w:rPr>
        <w:t>Inventor</w:t>
      </w:r>
      <w:r>
        <w:t xml:space="preserve"> на языке </w:t>
      </w:r>
      <w:r w:rsidRPr="00890F77">
        <w:rPr>
          <w:lang w:val="en-US"/>
        </w:rPr>
        <w:t>Visual</w:t>
      </w:r>
      <w:r w:rsidRPr="00890F77">
        <w:t xml:space="preserve"> </w:t>
      </w:r>
      <w:r w:rsidRPr="00890F77">
        <w:rPr>
          <w:lang w:val="en-US"/>
        </w:rPr>
        <w:t>Basic</w:t>
      </w:r>
    </w:p>
    <w:p w14:paraId="04690382" w14:textId="77777777" w:rsidR="00890F77" w:rsidRDefault="00890F77" w:rsidP="00890F77">
      <w:pPr>
        <w:pStyle w:val="a"/>
        <w:numPr>
          <w:ilvl w:val="0"/>
          <w:numId w:val="11"/>
        </w:numPr>
        <w:ind w:left="1134" w:hanging="567"/>
      </w:pPr>
      <w:r w:rsidRPr="00890F77">
        <w:rPr>
          <w:lang w:val="en-US"/>
        </w:rPr>
        <w:t>Add</w:t>
      </w:r>
      <w:r>
        <w:t>-</w:t>
      </w:r>
      <w:r w:rsidRPr="00890F77">
        <w:rPr>
          <w:lang w:val="en-US"/>
        </w:rPr>
        <w:t>in</w:t>
      </w:r>
      <w:r>
        <w:t xml:space="preserve"> – позволяет работать с </w:t>
      </w:r>
      <w:r w:rsidRPr="00890F77">
        <w:rPr>
          <w:lang w:val="en-US"/>
        </w:rPr>
        <w:t>Inventor</w:t>
      </w:r>
      <w:r>
        <w:t xml:space="preserve"> по средством создания пользовательских библиотек совместимых со стандартом </w:t>
      </w:r>
      <w:r w:rsidRPr="00890F77">
        <w:rPr>
          <w:lang w:val="en-US"/>
        </w:rPr>
        <w:t>ActiveX</w:t>
      </w:r>
    </w:p>
    <w:p w14:paraId="49532FD3" w14:textId="0A5CD99F" w:rsidR="00890F77" w:rsidRDefault="00890F77" w:rsidP="00E27EA4">
      <w:pPr>
        <w:pStyle w:val="a"/>
        <w:numPr>
          <w:ilvl w:val="0"/>
          <w:numId w:val="11"/>
        </w:numPr>
        <w:spacing w:line="259" w:lineRule="auto"/>
        <w:ind w:left="1134" w:hanging="567"/>
      </w:pPr>
      <w:r>
        <w:t xml:space="preserve">Стороннее приложение – позволяет работать с </w:t>
      </w:r>
      <w:r w:rsidRPr="00890F77">
        <w:rPr>
          <w:lang w:val="en-US"/>
        </w:rPr>
        <w:t>API</w:t>
      </w:r>
      <w:r w:rsidRPr="00890F77">
        <w:t xml:space="preserve"> </w:t>
      </w:r>
      <w:r>
        <w:t>через отдельное приложение</w:t>
      </w:r>
    </w:p>
    <w:p w14:paraId="1264281A" w14:textId="3362EE05" w:rsidR="00804F2D" w:rsidRDefault="00804F2D" w:rsidP="00890F77">
      <w:r>
        <w:t xml:space="preserve">Главным интерфейсом API системы </w:t>
      </w:r>
      <w:r>
        <w:rPr>
          <w:lang w:val="en-US"/>
        </w:rPr>
        <w:t>Inventor</w:t>
      </w:r>
      <w:r>
        <w:t xml:space="preserve"> является </w:t>
      </w:r>
      <w:r w:rsidR="00900AF2">
        <w:rPr>
          <w:lang w:val="en-US"/>
        </w:rPr>
        <w:t>Application</w:t>
      </w:r>
      <w:r w:rsidR="00900AF2" w:rsidRPr="00890F77">
        <w:t>.</w:t>
      </w:r>
      <w:r>
        <w:t xml:space="preserve">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[2].</w:t>
      </w:r>
    </w:p>
    <w:p w14:paraId="09B0D5EF" w14:textId="77777777" w:rsidR="00C21EB6" w:rsidRDefault="00C21EB6">
      <w:pPr>
        <w:spacing w:after="160" w:line="259" w:lineRule="auto"/>
        <w:ind w:firstLine="0"/>
        <w:jc w:val="left"/>
      </w:pPr>
      <w:r>
        <w:br w:type="page"/>
      </w:r>
    </w:p>
    <w:p w14:paraId="506C87CF" w14:textId="3F53509A" w:rsidR="00C21EB6" w:rsidRDefault="00C21EB6" w:rsidP="00C21EB6">
      <w:pPr>
        <w:ind w:firstLine="689"/>
      </w:pPr>
      <w:r>
        <w:lastRenderedPageBreak/>
        <w:t>Ниже в таблицах представлены основные классы</w:t>
      </w:r>
      <w:r w:rsidR="00ED2A1C">
        <w:t>, которые будут использоваться</w:t>
      </w:r>
      <w:r>
        <w:t>.</w:t>
      </w:r>
    </w:p>
    <w:p w14:paraId="71BE5933" w14:textId="36D38B95" w:rsidR="00D6715A" w:rsidRDefault="00D6715A" w:rsidP="00C21EB6">
      <w:pPr>
        <w:ind w:firstLine="689"/>
      </w:pPr>
      <w:r>
        <w:t>Таблица 1.2.1. Используемые базовые классы</w:t>
      </w:r>
    </w:p>
    <w:tbl>
      <w:tblPr>
        <w:tblStyle w:val="a6"/>
        <w:tblW w:w="0" w:type="auto"/>
        <w:tblInd w:w="0" w:type="dxa"/>
        <w:tblLook w:val="04A0" w:firstRow="1" w:lastRow="0" w:firstColumn="1" w:lastColumn="0" w:noHBand="0" w:noVBand="1"/>
      </w:tblPr>
      <w:tblGrid>
        <w:gridCol w:w="4673"/>
        <w:gridCol w:w="4672"/>
      </w:tblGrid>
      <w:tr w:rsidR="00C21EB6" w14:paraId="20979E41" w14:textId="77777777" w:rsidTr="008F1602">
        <w:tc>
          <w:tcPr>
            <w:tcW w:w="4673" w:type="dxa"/>
            <w:vAlign w:val="center"/>
          </w:tcPr>
          <w:p w14:paraId="6EA2EBD6" w14:textId="77777777" w:rsidR="00C21EB6" w:rsidRPr="003D789A" w:rsidRDefault="00C21EB6" w:rsidP="003D789A">
            <w:pPr>
              <w:ind w:firstLine="0"/>
              <w:jc w:val="center"/>
              <w:rPr>
                <w:b/>
                <w:bCs/>
              </w:rPr>
            </w:pPr>
            <w:r w:rsidRPr="003D789A">
              <w:rPr>
                <w:b/>
                <w:bCs/>
              </w:rPr>
              <w:t>Название класса</w:t>
            </w:r>
          </w:p>
        </w:tc>
        <w:tc>
          <w:tcPr>
            <w:tcW w:w="4672" w:type="dxa"/>
            <w:vAlign w:val="center"/>
          </w:tcPr>
          <w:p w14:paraId="7B3E5033" w14:textId="77777777" w:rsidR="00C21EB6" w:rsidRPr="003D789A" w:rsidRDefault="00C21EB6" w:rsidP="003D789A">
            <w:pPr>
              <w:ind w:firstLine="0"/>
              <w:jc w:val="center"/>
              <w:rPr>
                <w:b/>
                <w:bCs/>
              </w:rPr>
            </w:pPr>
            <w:r w:rsidRPr="003D789A">
              <w:rPr>
                <w:b/>
                <w:bCs/>
              </w:rPr>
              <w:t>Описание</w:t>
            </w:r>
          </w:p>
        </w:tc>
      </w:tr>
      <w:tr w:rsidR="00C21EB6" w14:paraId="494F4876" w14:textId="77777777" w:rsidTr="003D789A">
        <w:tc>
          <w:tcPr>
            <w:tcW w:w="4673" w:type="dxa"/>
            <w:vAlign w:val="center"/>
          </w:tcPr>
          <w:p w14:paraId="739EE27A" w14:textId="77777777" w:rsidR="00C21EB6" w:rsidRDefault="00C21EB6" w:rsidP="003D789A">
            <w:pPr>
              <w:ind w:firstLine="0"/>
              <w:jc w:val="center"/>
            </w:pPr>
            <w:proofErr w:type="spellStart"/>
            <w:r>
              <w:rPr>
                <w:lang w:val="en-US"/>
              </w:rPr>
              <w:t>TransientGeometry</w:t>
            </w:r>
            <w:proofErr w:type="spellEnd"/>
          </w:p>
        </w:tc>
        <w:tc>
          <w:tcPr>
            <w:tcW w:w="4672" w:type="dxa"/>
            <w:vAlign w:val="center"/>
          </w:tcPr>
          <w:p w14:paraId="31634B5F" w14:textId="47E098D3" w:rsidR="00C21EB6" w:rsidRPr="003548C7" w:rsidRDefault="00A67D3D" w:rsidP="003D789A">
            <w:pPr>
              <w:ind w:firstLine="0"/>
              <w:jc w:val="center"/>
              <w:rPr>
                <w:lang w:val="en-US"/>
              </w:rPr>
            </w:pPr>
            <w:r w:rsidRPr="00A67D3D">
              <w:t xml:space="preserve">Вспомогательная геометрия. </w:t>
            </w:r>
            <w:r w:rsidR="008F1602">
              <w:rPr>
                <w:lang w:val="en-US"/>
              </w:rPr>
              <w:t>C</w:t>
            </w:r>
            <w:proofErr w:type="spellStart"/>
            <w:r w:rsidR="008F1602" w:rsidRPr="008F1602">
              <w:t>лужебные</w:t>
            </w:r>
            <w:proofErr w:type="spellEnd"/>
            <w:r w:rsidR="008F1602" w:rsidRPr="008F1602">
              <w:t xml:space="preserve"> конструкции, необходимые для выполнения многих математических задач, в частности геометрических задач, с помощью </w:t>
            </w:r>
            <w:r w:rsidR="008F1602" w:rsidRPr="008F1602">
              <w:rPr>
                <w:lang w:val="en-US"/>
              </w:rPr>
              <w:t xml:space="preserve">API. </w:t>
            </w:r>
            <w:proofErr w:type="spellStart"/>
            <w:r w:rsidR="008F1602" w:rsidRPr="008F1602">
              <w:rPr>
                <w:lang w:val="en-US"/>
              </w:rPr>
              <w:t>Например</w:t>
            </w:r>
            <w:proofErr w:type="spellEnd"/>
            <w:r w:rsidR="008F1602" w:rsidRPr="008F1602">
              <w:rPr>
                <w:lang w:val="en-US"/>
              </w:rPr>
              <w:t xml:space="preserve">, </w:t>
            </w:r>
            <w:proofErr w:type="spellStart"/>
            <w:r w:rsidR="008F1602" w:rsidRPr="008F1602">
              <w:rPr>
                <w:lang w:val="en-US"/>
              </w:rPr>
              <w:t>точечные</w:t>
            </w:r>
            <w:proofErr w:type="spellEnd"/>
            <w:r w:rsidR="008F1602" w:rsidRPr="008F1602">
              <w:rPr>
                <w:lang w:val="en-US"/>
              </w:rPr>
              <w:t xml:space="preserve"> </w:t>
            </w:r>
            <w:proofErr w:type="spellStart"/>
            <w:r w:rsidR="008F1602" w:rsidRPr="008F1602">
              <w:rPr>
                <w:lang w:val="en-US"/>
              </w:rPr>
              <w:t>объекты</w:t>
            </w:r>
            <w:proofErr w:type="spellEnd"/>
            <w:r w:rsidR="008F1602" w:rsidRPr="008F1602">
              <w:rPr>
                <w:lang w:val="en-US"/>
              </w:rPr>
              <w:t xml:space="preserve">, </w:t>
            </w:r>
            <w:proofErr w:type="spellStart"/>
            <w:r w:rsidR="008F1602" w:rsidRPr="008F1602">
              <w:rPr>
                <w:lang w:val="en-US"/>
              </w:rPr>
              <w:t>векторы</w:t>
            </w:r>
            <w:proofErr w:type="spellEnd"/>
            <w:r w:rsidR="008F1602" w:rsidRPr="008F1602">
              <w:rPr>
                <w:lang w:val="en-US"/>
              </w:rPr>
              <w:t xml:space="preserve"> и </w:t>
            </w:r>
            <w:proofErr w:type="spellStart"/>
            <w:r w:rsidR="008F1602" w:rsidRPr="008F1602">
              <w:rPr>
                <w:lang w:val="en-US"/>
              </w:rPr>
              <w:t>матрицы</w:t>
            </w:r>
            <w:proofErr w:type="spellEnd"/>
            <w:r w:rsidR="008F1602" w:rsidRPr="008F1602">
              <w:rPr>
                <w:lang w:val="en-US"/>
              </w:rPr>
              <w:t>.</w:t>
            </w:r>
          </w:p>
        </w:tc>
      </w:tr>
      <w:tr w:rsidR="00C21EB6" w14:paraId="1950537C" w14:textId="77777777" w:rsidTr="003D789A">
        <w:tc>
          <w:tcPr>
            <w:tcW w:w="4673" w:type="dxa"/>
            <w:vAlign w:val="center"/>
          </w:tcPr>
          <w:p w14:paraId="019BC59E" w14:textId="77777777" w:rsidR="00C21EB6" w:rsidRPr="003548C7" w:rsidRDefault="00C21EB6" w:rsidP="003D789A">
            <w:pPr>
              <w:ind w:firstLine="0"/>
              <w:jc w:val="center"/>
              <w:rPr>
                <w:lang w:val="en-US"/>
              </w:rPr>
            </w:pPr>
            <w:r>
              <w:rPr>
                <w:lang w:val="en-US"/>
              </w:rPr>
              <w:t>Sketch</w:t>
            </w:r>
          </w:p>
        </w:tc>
        <w:tc>
          <w:tcPr>
            <w:tcW w:w="4672" w:type="dxa"/>
            <w:vAlign w:val="center"/>
          </w:tcPr>
          <w:p w14:paraId="4FF8DD58" w14:textId="723D04C6" w:rsidR="00C21EB6" w:rsidRDefault="00885ECB" w:rsidP="003D789A">
            <w:pPr>
              <w:ind w:firstLine="0"/>
              <w:jc w:val="center"/>
            </w:pPr>
            <w:r>
              <w:t>И</w:t>
            </w:r>
            <w:r w:rsidR="00244E39" w:rsidRPr="00244E39">
              <w:t>спользу</w:t>
            </w:r>
            <w:r>
              <w:t>е</w:t>
            </w:r>
            <w:r w:rsidR="00244E39" w:rsidRPr="00244E39">
              <w:t xml:space="preserve">тся для рисования геометрии, которая определяет профиль объекта. </w:t>
            </w:r>
            <w:r>
              <w:t>Т</w:t>
            </w:r>
            <w:r w:rsidR="00244E39" w:rsidRPr="00244E39">
              <w:t>акже использу</w:t>
            </w:r>
            <w:r>
              <w:t>е</w:t>
            </w:r>
            <w:r w:rsidR="00244E39" w:rsidRPr="00244E39">
              <w:t>тся в чертежах для оформления границ и основных надписей, а также при рисовании на листе или в виде.</w:t>
            </w:r>
          </w:p>
        </w:tc>
      </w:tr>
      <w:tr w:rsidR="00C21EB6" w14:paraId="0FD1ACBE" w14:textId="77777777" w:rsidTr="003D789A">
        <w:tc>
          <w:tcPr>
            <w:tcW w:w="4673" w:type="dxa"/>
            <w:vAlign w:val="center"/>
          </w:tcPr>
          <w:p w14:paraId="399F8B2C" w14:textId="20399E52" w:rsidR="00096C64" w:rsidRPr="007C3E5C" w:rsidRDefault="00C21EB6" w:rsidP="003D789A">
            <w:pPr>
              <w:ind w:firstLine="0"/>
              <w:jc w:val="center"/>
              <w:rPr>
                <w:lang w:val="en-US"/>
              </w:rPr>
            </w:pPr>
            <w:proofErr w:type="spellStart"/>
            <w:r>
              <w:t>PartFeature</w:t>
            </w:r>
            <w:proofErr w:type="spellEnd"/>
            <w:r w:rsidR="007C3E5C">
              <w:rPr>
                <w:lang w:val="en-US"/>
              </w:rPr>
              <w:t>s</w:t>
            </w:r>
          </w:p>
        </w:tc>
        <w:tc>
          <w:tcPr>
            <w:tcW w:w="4672" w:type="dxa"/>
            <w:vAlign w:val="center"/>
          </w:tcPr>
          <w:p w14:paraId="38AAE9A2" w14:textId="29ED1365" w:rsidR="00C21EB6" w:rsidRDefault="00D6715A" w:rsidP="003D789A">
            <w:pPr>
              <w:ind w:firstLine="0"/>
              <w:jc w:val="center"/>
            </w:pPr>
            <w:r>
              <w:t>М</w:t>
            </w:r>
            <w:r w:rsidRPr="00D6715A">
              <w:t>атематически</w:t>
            </w:r>
            <w:r>
              <w:t>е</w:t>
            </w:r>
            <w:r w:rsidRPr="00D6715A">
              <w:t xml:space="preserve"> процесс</w:t>
            </w:r>
            <w:r>
              <w:t>ы</w:t>
            </w:r>
            <w:r w:rsidRPr="00D6715A">
              <w:t>, используемы</w:t>
            </w:r>
            <w:r>
              <w:t>е</w:t>
            </w:r>
            <w:r w:rsidRPr="00D6715A">
              <w:t xml:space="preserve"> для построения</w:t>
            </w:r>
            <w:r>
              <w:t xml:space="preserve"> трехмерной</w:t>
            </w:r>
            <w:r w:rsidRPr="00D6715A">
              <w:t xml:space="preserve"> модели</w:t>
            </w:r>
          </w:p>
        </w:tc>
      </w:tr>
    </w:tbl>
    <w:p w14:paraId="4182C280" w14:textId="61EE3B0B" w:rsidR="00C21EB6" w:rsidRDefault="00C21EB6" w:rsidP="00D6715A"/>
    <w:p w14:paraId="37C271CF" w14:textId="77777777" w:rsidR="00D6715A" w:rsidRDefault="00D6715A">
      <w:pPr>
        <w:spacing w:after="160" w:line="259" w:lineRule="auto"/>
        <w:ind w:firstLine="0"/>
        <w:jc w:val="left"/>
      </w:pPr>
      <w:r>
        <w:br w:type="page"/>
      </w:r>
    </w:p>
    <w:p w14:paraId="0B5C09D0" w14:textId="5C9C4B44" w:rsidR="00D6715A" w:rsidRDefault="00D6715A" w:rsidP="00D6715A">
      <w:pPr>
        <w:rPr>
          <w:lang w:val="en-US"/>
        </w:rPr>
      </w:pPr>
      <w:r>
        <w:lastRenderedPageBreak/>
        <w:t xml:space="preserve">Таблица 1.2.2. Используемые классы </w:t>
      </w:r>
      <w:proofErr w:type="spellStart"/>
      <w:r>
        <w:rPr>
          <w:lang w:val="en-US"/>
        </w:rPr>
        <w:t>TransientGeometry</w:t>
      </w:r>
      <w:proofErr w:type="spellEnd"/>
    </w:p>
    <w:tbl>
      <w:tblPr>
        <w:tblStyle w:val="a6"/>
        <w:tblW w:w="0" w:type="auto"/>
        <w:tblInd w:w="0" w:type="dxa"/>
        <w:tblLook w:val="04A0" w:firstRow="1" w:lastRow="0" w:firstColumn="1" w:lastColumn="0" w:noHBand="0" w:noVBand="1"/>
      </w:tblPr>
      <w:tblGrid>
        <w:gridCol w:w="4672"/>
        <w:gridCol w:w="4673"/>
      </w:tblGrid>
      <w:tr w:rsidR="003D789A" w14:paraId="047A87AC" w14:textId="77777777" w:rsidTr="003D789A">
        <w:tc>
          <w:tcPr>
            <w:tcW w:w="4672" w:type="dxa"/>
            <w:vAlign w:val="center"/>
          </w:tcPr>
          <w:p w14:paraId="6E7D40E7" w14:textId="6AD08987" w:rsidR="003D789A" w:rsidRDefault="003D789A" w:rsidP="003D789A">
            <w:pPr>
              <w:ind w:firstLine="0"/>
              <w:jc w:val="center"/>
              <w:rPr>
                <w:lang w:val="en-US"/>
              </w:rPr>
            </w:pPr>
            <w:r w:rsidRPr="003D789A">
              <w:rPr>
                <w:b/>
                <w:bCs/>
              </w:rPr>
              <w:t>Название класса</w:t>
            </w:r>
          </w:p>
        </w:tc>
        <w:tc>
          <w:tcPr>
            <w:tcW w:w="4673" w:type="dxa"/>
            <w:vAlign w:val="center"/>
          </w:tcPr>
          <w:p w14:paraId="562FD7E6" w14:textId="6E3E690B" w:rsidR="003D789A" w:rsidRDefault="003D789A" w:rsidP="003D789A">
            <w:pPr>
              <w:ind w:firstLine="0"/>
              <w:jc w:val="center"/>
              <w:rPr>
                <w:lang w:val="en-US"/>
              </w:rPr>
            </w:pPr>
            <w:r w:rsidRPr="003D789A">
              <w:rPr>
                <w:b/>
                <w:bCs/>
              </w:rPr>
              <w:t>Описание</w:t>
            </w:r>
          </w:p>
        </w:tc>
      </w:tr>
      <w:tr w:rsidR="003D789A" w:rsidRPr="003D789A" w14:paraId="55014B74" w14:textId="77777777" w:rsidTr="003D789A">
        <w:tc>
          <w:tcPr>
            <w:tcW w:w="4672" w:type="dxa"/>
            <w:vAlign w:val="center"/>
          </w:tcPr>
          <w:p w14:paraId="6BB38149" w14:textId="53A5EA94" w:rsidR="003D789A" w:rsidRDefault="003D789A" w:rsidP="003D789A">
            <w:pPr>
              <w:ind w:firstLine="0"/>
              <w:jc w:val="center"/>
              <w:rPr>
                <w:lang w:val="en-US"/>
              </w:rPr>
            </w:pPr>
            <w:r>
              <w:rPr>
                <w:lang w:val="en-US"/>
              </w:rPr>
              <w:t>Point2d</w:t>
            </w:r>
          </w:p>
        </w:tc>
        <w:tc>
          <w:tcPr>
            <w:tcW w:w="4673" w:type="dxa"/>
            <w:vAlign w:val="center"/>
          </w:tcPr>
          <w:p w14:paraId="6073C960" w14:textId="5D8B6EB0" w:rsidR="003D789A" w:rsidRPr="00CB30AF" w:rsidRDefault="003D789A" w:rsidP="003D789A">
            <w:pPr>
              <w:ind w:firstLine="0"/>
              <w:jc w:val="center"/>
            </w:pPr>
            <w:r>
              <w:t>Невидимая точка на двухмерной плоскости.</w:t>
            </w:r>
          </w:p>
        </w:tc>
      </w:tr>
    </w:tbl>
    <w:p w14:paraId="73004844" w14:textId="6CE14D5D" w:rsidR="00D6715A" w:rsidRPr="003D789A" w:rsidRDefault="00D6715A" w:rsidP="00D6715A"/>
    <w:p w14:paraId="74E4675F" w14:textId="79D0D0C3" w:rsidR="00D6715A" w:rsidRDefault="00D6715A" w:rsidP="00D6715A">
      <w:pPr>
        <w:rPr>
          <w:lang w:val="en-US"/>
        </w:rPr>
      </w:pPr>
      <w:r>
        <w:t>Таблица 1.2.</w:t>
      </w:r>
      <w:r>
        <w:rPr>
          <w:lang w:val="en-US"/>
        </w:rPr>
        <w:t>3</w:t>
      </w:r>
      <w:r>
        <w:t xml:space="preserve">. Используемые классы </w:t>
      </w:r>
      <w:r>
        <w:rPr>
          <w:lang w:val="en-US"/>
        </w:rPr>
        <w:t>Sketch</w:t>
      </w:r>
    </w:p>
    <w:tbl>
      <w:tblPr>
        <w:tblStyle w:val="a6"/>
        <w:tblW w:w="0" w:type="auto"/>
        <w:tblInd w:w="0" w:type="dxa"/>
        <w:tblLook w:val="04A0" w:firstRow="1" w:lastRow="0" w:firstColumn="1" w:lastColumn="0" w:noHBand="0" w:noVBand="1"/>
      </w:tblPr>
      <w:tblGrid>
        <w:gridCol w:w="4672"/>
        <w:gridCol w:w="4673"/>
      </w:tblGrid>
      <w:tr w:rsidR="003D789A" w14:paraId="6112CE35" w14:textId="77777777" w:rsidTr="00773DB6">
        <w:tc>
          <w:tcPr>
            <w:tcW w:w="4672" w:type="dxa"/>
            <w:vAlign w:val="center"/>
          </w:tcPr>
          <w:p w14:paraId="2881A713" w14:textId="77777777" w:rsidR="003D789A" w:rsidRDefault="003D789A" w:rsidP="00773DB6">
            <w:pPr>
              <w:ind w:firstLine="0"/>
              <w:jc w:val="center"/>
              <w:rPr>
                <w:lang w:val="en-US"/>
              </w:rPr>
            </w:pPr>
            <w:r w:rsidRPr="003D789A">
              <w:rPr>
                <w:b/>
                <w:bCs/>
              </w:rPr>
              <w:t>Название класса</w:t>
            </w:r>
          </w:p>
        </w:tc>
        <w:tc>
          <w:tcPr>
            <w:tcW w:w="4673" w:type="dxa"/>
            <w:vAlign w:val="center"/>
          </w:tcPr>
          <w:p w14:paraId="10F34E62" w14:textId="77777777" w:rsidR="003D789A" w:rsidRDefault="003D789A" w:rsidP="00773DB6">
            <w:pPr>
              <w:ind w:firstLine="0"/>
              <w:jc w:val="center"/>
              <w:rPr>
                <w:lang w:val="en-US"/>
              </w:rPr>
            </w:pPr>
            <w:r w:rsidRPr="003D789A">
              <w:rPr>
                <w:b/>
                <w:bCs/>
              </w:rPr>
              <w:t>Описание</w:t>
            </w:r>
          </w:p>
        </w:tc>
      </w:tr>
      <w:tr w:rsidR="003D789A" w14:paraId="79AED22B" w14:textId="77777777" w:rsidTr="00773DB6">
        <w:tc>
          <w:tcPr>
            <w:tcW w:w="4672" w:type="dxa"/>
            <w:vAlign w:val="center"/>
          </w:tcPr>
          <w:p w14:paraId="297DA178" w14:textId="674D3AFB" w:rsidR="003D789A" w:rsidRDefault="00CB0EEF" w:rsidP="00773DB6">
            <w:pPr>
              <w:ind w:firstLine="0"/>
              <w:jc w:val="center"/>
              <w:rPr>
                <w:lang w:val="en-US"/>
              </w:rPr>
            </w:pPr>
            <w:proofErr w:type="spellStart"/>
            <w:r>
              <w:t>PlanarSketch</w:t>
            </w:r>
            <w:proofErr w:type="spellEnd"/>
          </w:p>
        </w:tc>
        <w:tc>
          <w:tcPr>
            <w:tcW w:w="4673" w:type="dxa"/>
            <w:vAlign w:val="center"/>
          </w:tcPr>
          <w:p w14:paraId="53A846BE" w14:textId="118A6A33" w:rsidR="003D789A" w:rsidRPr="00536424" w:rsidRDefault="00536424" w:rsidP="00773DB6">
            <w:pPr>
              <w:ind w:firstLine="0"/>
              <w:jc w:val="center"/>
            </w:pPr>
            <w:r>
              <w:t>Объект эскиза, расположенный в трехмерном пространстве.</w:t>
            </w:r>
          </w:p>
        </w:tc>
      </w:tr>
      <w:tr w:rsidR="00CB0EEF" w14:paraId="70E5FB3E" w14:textId="77777777" w:rsidTr="00773DB6">
        <w:tc>
          <w:tcPr>
            <w:tcW w:w="4672" w:type="dxa"/>
            <w:vAlign w:val="center"/>
          </w:tcPr>
          <w:p w14:paraId="750651E3" w14:textId="6A410801" w:rsidR="00CB0EEF" w:rsidRDefault="00536424" w:rsidP="00773DB6">
            <w:pPr>
              <w:ind w:firstLine="0"/>
              <w:jc w:val="center"/>
            </w:pPr>
            <w:proofErr w:type="spellStart"/>
            <w:r w:rsidRPr="00536424">
              <w:t>SketchCircle</w:t>
            </w:r>
            <w:proofErr w:type="spellEnd"/>
          </w:p>
        </w:tc>
        <w:tc>
          <w:tcPr>
            <w:tcW w:w="4673" w:type="dxa"/>
            <w:vAlign w:val="center"/>
          </w:tcPr>
          <w:p w14:paraId="0E8073C5" w14:textId="3BB74436" w:rsidR="00CB0EEF" w:rsidRPr="00536424" w:rsidRDefault="00536424" w:rsidP="00773DB6">
            <w:pPr>
              <w:ind w:firstLine="0"/>
              <w:jc w:val="center"/>
            </w:pPr>
            <w:r>
              <w:t>Окружность на эскизе</w:t>
            </w:r>
            <w:r w:rsidR="00ED2A1C">
              <w:t>.</w:t>
            </w:r>
          </w:p>
        </w:tc>
      </w:tr>
      <w:tr w:rsidR="00536424" w14:paraId="0EE01327" w14:textId="77777777" w:rsidTr="00773DB6">
        <w:tc>
          <w:tcPr>
            <w:tcW w:w="4672" w:type="dxa"/>
            <w:vAlign w:val="center"/>
          </w:tcPr>
          <w:p w14:paraId="603A9363" w14:textId="2DA99BFF" w:rsidR="00536424" w:rsidRPr="00536424" w:rsidRDefault="003E70F9" w:rsidP="00773DB6">
            <w:pPr>
              <w:ind w:firstLine="0"/>
              <w:jc w:val="center"/>
            </w:pPr>
            <w:proofErr w:type="spellStart"/>
            <w:r w:rsidRPr="003E70F9">
              <w:t>DimensionConstraints</w:t>
            </w:r>
            <w:proofErr w:type="spellEnd"/>
          </w:p>
        </w:tc>
        <w:tc>
          <w:tcPr>
            <w:tcW w:w="4673" w:type="dxa"/>
            <w:vAlign w:val="center"/>
          </w:tcPr>
          <w:p w14:paraId="42353932" w14:textId="00C0A636" w:rsidR="00536424" w:rsidRPr="003E70F9" w:rsidRDefault="003E70F9" w:rsidP="00773DB6">
            <w:pPr>
              <w:ind w:firstLine="0"/>
              <w:jc w:val="center"/>
            </w:pPr>
            <w:r>
              <w:t>Доступ к ограничениям диаметра на эскизе</w:t>
            </w:r>
            <w:r w:rsidR="00ED2A1C">
              <w:t>.</w:t>
            </w:r>
          </w:p>
        </w:tc>
      </w:tr>
      <w:tr w:rsidR="003E70F9" w14:paraId="4D46C190" w14:textId="77777777" w:rsidTr="00773DB6">
        <w:tc>
          <w:tcPr>
            <w:tcW w:w="4672" w:type="dxa"/>
            <w:vAlign w:val="center"/>
          </w:tcPr>
          <w:p w14:paraId="71BA6CDC" w14:textId="232C337A" w:rsidR="003E70F9" w:rsidRPr="001A7551" w:rsidRDefault="001A7551" w:rsidP="00773DB6">
            <w:pPr>
              <w:ind w:firstLine="0"/>
              <w:jc w:val="center"/>
              <w:rPr>
                <w:lang w:val="en-US"/>
              </w:rPr>
            </w:pPr>
            <w:proofErr w:type="spellStart"/>
            <w:r w:rsidRPr="001A7551">
              <w:rPr>
                <w:lang w:val="en-US"/>
              </w:rPr>
              <w:t>SketchLines</w:t>
            </w:r>
            <w:proofErr w:type="spellEnd"/>
          </w:p>
        </w:tc>
        <w:tc>
          <w:tcPr>
            <w:tcW w:w="4673" w:type="dxa"/>
            <w:vAlign w:val="center"/>
          </w:tcPr>
          <w:p w14:paraId="17EF2AB9" w14:textId="79B509E1" w:rsidR="003E70F9" w:rsidRDefault="001A7551" w:rsidP="00773DB6">
            <w:pPr>
              <w:ind w:firstLine="0"/>
              <w:jc w:val="center"/>
            </w:pPr>
            <w:r>
              <w:t>Прямая на эскизе</w:t>
            </w:r>
            <w:r w:rsidR="00ED2A1C">
              <w:t>.</w:t>
            </w:r>
          </w:p>
        </w:tc>
      </w:tr>
      <w:tr w:rsidR="001A7551" w14:paraId="2B0DFEAC" w14:textId="77777777" w:rsidTr="00773DB6">
        <w:tc>
          <w:tcPr>
            <w:tcW w:w="4672" w:type="dxa"/>
            <w:vAlign w:val="center"/>
          </w:tcPr>
          <w:p w14:paraId="42D47F8F" w14:textId="7AC23306" w:rsidR="001A7551" w:rsidRPr="001A7551" w:rsidRDefault="001A7551" w:rsidP="00773DB6">
            <w:pPr>
              <w:ind w:firstLine="0"/>
              <w:jc w:val="center"/>
              <w:rPr>
                <w:lang w:val="en-US"/>
              </w:rPr>
            </w:pPr>
            <w:proofErr w:type="spellStart"/>
            <w:r w:rsidRPr="001A7551">
              <w:rPr>
                <w:lang w:val="en-US"/>
              </w:rPr>
              <w:t>SketchArcs</w:t>
            </w:r>
            <w:proofErr w:type="spellEnd"/>
          </w:p>
        </w:tc>
        <w:tc>
          <w:tcPr>
            <w:tcW w:w="4673" w:type="dxa"/>
            <w:vAlign w:val="center"/>
          </w:tcPr>
          <w:p w14:paraId="6D2E7A12" w14:textId="3148F9A5" w:rsidR="001A7551" w:rsidRDefault="001A7551" w:rsidP="00773DB6">
            <w:pPr>
              <w:ind w:firstLine="0"/>
              <w:jc w:val="center"/>
            </w:pPr>
            <w:r>
              <w:t>Дуг</w:t>
            </w:r>
            <w:r w:rsidR="007334BE">
              <w:t>а</w:t>
            </w:r>
            <w:r>
              <w:t xml:space="preserve"> на эскизе</w:t>
            </w:r>
            <w:r w:rsidR="00ED2A1C">
              <w:t>.</w:t>
            </w:r>
          </w:p>
        </w:tc>
      </w:tr>
      <w:tr w:rsidR="001A7551" w14:paraId="47CD4954" w14:textId="77777777" w:rsidTr="00773DB6">
        <w:tc>
          <w:tcPr>
            <w:tcW w:w="4672" w:type="dxa"/>
            <w:vAlign w:val="center"/>
          </w:tcPr>
          <w:p w14:paraId="2C5B4DA8" w14:textId="441003A5" w:rsidR="001A7551" w:rsidRPr="001A7551" w:rsidRDefault="007334BE" w:rsidP="00773DB6">
            <w:pPr>
              <w:ind w:firstLine="0"/>
              <w:jc w:val="center"/>
              <w:rPr>
                <w:lang w:val="en-US"/>
              </w:rPr>
            </w:pPr>
            <w:proofErr w:type="spellStart"/>
            <w:r>
              <w:t>SketchSpline</w:t>
            </w:r>
            <w:proofErr w:type="spellEnd"/>
          </w:p>
        </w:tc>
        <w:tc>
          <w:tcPr>
            <w:tcW w:w="4673" w:type="dxa"/>
            <w:vAlign w:val="center"/>
          </w:tcPr>
          <w:p w14:paraId="45BEE7BE" w14:textId="579E0C87" w:rsidR="001A7551" w:rsidRDefault="007334BE" w:rsidP="00773DB6">
            <w:pPr>
              <w:ind w:firstLine="0"/>
              <w:jc w:val="center"/>
            </w:pPr>
            <w:r>
              <w:t>Сплайн на эскизе</w:t>
            </w:r>
            <w:r w:rsidR="00ED2A1C">
              <w:t>.</w:t>
            </w:r>
          </w:p>
        </w:tc>
      </w:tr>
    </w:tbl>
    <w:p w14:paraId="1A61E1F2" w14:textId="2C33D8FE" w:rsidR="00D6715A" w:rsidRPr="00536424" w:rsidRDefault="00D6715A" w:rsidP="00D6715A"/>
    <w:p w14:paraId="2DAC4C2A" w14:textId="048EC56B" w:rsidR="00D6715A" w:rsidRDefault="00D6715A" w:rsidP="00D6715A">
      <w:pPr>
        <w:rPr>
          <w:lang w:val="en-US"/>
        </w:rPr>
      </w:pPr>
      <w:r>
        <w:t>Таблица 1.2.</w:t>
      </w:r>
      <w:r>
        <w:rPr>
          <w:lang w:val="en-US"/>
        </w:rPr>
        <w:t>4</w:t>
      </w:r>
      <w:r>
        <w:t xml:space="preserve">. Используемые классы </w:t>
      </w:r>
      <w:proofErr w:type="spellStart"/>
      <w:r>
        <w:t>PartFeature</w:t>
      </w:r>
      <w:proofErr w:type="spellEnd"/>
      <w:r>
        <w:rPr>
          <w:lang w:val="en-US"/>
        </w:rPr>
        <w:t>s</w:t>
      </w:r>
    </w:p>
    <w:tbl>
      <w:tblPr>
        <w:tblStyle w:val="a6"/>
        <w:tblW w:w="0" w:type="auto"/>
        <w:tblInd w:w="0" w:type="dxa"/>
        <w:tblLook w:val="04A0" w:firstRow="1" w:lastRow="0" w:firstColumn="1" w:lastColumn="0" w:noHBand="0" w:noVBand="1"/>
      </w:tblPr>
      <w:tblGrid>
        <w:gridCol w:w="4672"/>
        <w:gridCol w:w="4673"/>
      </w:tblGrid>
      <w:tr w:rsidR="003D789A" w14:paraId="5CB82281" w14:textId="77777777" w:rsidTr="00773DB6">
        <w:tc>
          <w:tcPr>
            <w:tcW w:w="4672" w:type="dxa"/>
            <w:vAlign w:val="center"/>
          </w:tcPr>
          <w:p w14:paraId="35DAB390" w14:textId="77777777" w:rsidR="003D789A" w:rsidRDefault="003D789A" w:rsidP="00773DB6">
            <w:pPr>
              <w:ind w:firstLine="0"/>
              <w:jc w:val="center"/>
              <w:rPr>
                <w:lang w:val="en-US"/>
              </w:rPr>
            </w:pPr>
            <w:r w:rsidRPr="003D789A">
              <w:rPr>
                <w:b/>
                <w:bCs/>
              </w:rPr>
              <w:t>Название класса</w:t>
            </w:r>
          </w:p>
        </w:tc>
        <w:tc>
          <w:tcPr>
            <w:tcW w:w="4673" w:type="dxa"/>
            <w:vAlign w:val="center"/>
          </w:tcPr>
          <w:p w14:paraId="22276771" w14:textId="77777777" w:rsidR="003D789A" w:rsidRDefault="003D789A" w:rsidP="00773DB6">
            <w:pPr>
              <w:ind w:firstLine="0"/>
              <w:jc w:val="center"/>
              <w:rPr>
                <w:lang w:val="en-US"/>
              </w:rPr>
            </w:pPr>
            <w:r w:rsidRPr="003D789A">
              <w:rPr>
                <w:b/>
                <w:bCs/>
              </w:rPr>
              <w:t>Описание</w:t>
            </w:r>
          </w:p>
        </w:tc>
      </w:tr>
      <w:tr w:rsidR="003D789A" w14:paraId="0613B004" w14:textId="77777777" w:rsidTr="00773DB6">
        <w:tc>
          <w:tcPr>
            <w:tcW w:w="4672" w:type="dxa"/>
            <w:vAlign w:val="center"/>
          </w:tcPr>
          <w:p w14:paraId="1F10A182" w14:textId="0EAB6AAD" w:rsidR="003D789A" w:rsidRDefault="00ED2A1C" w:rsidP="00773DB6">
            <w:pPr>
              <w:ind w:firstLine="0"/>
              <w:jc w:val="center"/>
              <w:rPr>
                <w:lang w:val="en-US"/>
              </w:rPr>
            </w:pPr>
            <w:proofErr w:type="spellStart"/>
            <w:r>
              <w:t>ExtrudeFeature</w:t>
            </w:r>
            <w:proofErr w:type="spellEnd"/>
          </w:p>
        </w:tc>
        <w:tc>
          <w:tcPr>
            <w:tcW w:w="4673" w:type="dxa"/>
            <w:vAlign w:val="center"/>
          </w:tcPr>
          <w:p w14:paraId="5C10A841" w14:textId="23E9C408" w:rsidR="003D789A" w:rsidRPr="00ED2A1C" w:rsidRDefault="00ED2A1C" w:rsidP="00773DB6">
            <w:pPr>
              <w:ind w:firstLine="0"/>
              <w:jc w:val="center"/>
            </w:pPr>
            <w:r>
              <w:t>Выдавливание детали.</w:t>
            </w:r>
          </w:p>
        </w:tc>
      </w:tr>
      <w:tr w:rsidR="00ED2A1C" w14:paraId="1FBE3EF2" w14:textId="77777777" w:rsidTr="00773DB6">
        <w:tc>
          <w:tcPr>
            <w:tcW w:w="4672" w:type="dxa"/>
            <w:vAlign w:val="center"/>
          </w:tcPr>
          <w:p w14:paraId="52D61D44" w14:textId="3DA4C3D8" w:rsidR="00ED2A1C" w:rsidRDefault="00ED2A1C" w:rsidP="00773DB6">
            <w:pPr>
              <w:ind w:firstLine="0"/>
              <w:jc w:val="center"/>
            </w:pPr>
            <w:proofErr w:type="spellStart"/>
            <w:r>
              <w:t>LoftFeature</w:t>
            </w:r>
            <w:proofErr w:type="spellEnd"/>
          </w:p>
        </w:tc>
        <w:tc>
          <w:tcPr>
            <w:tcW w:w="4673" w:type="dxa"/>
            <w:vAlign w:val="center"/>
          </w:tcPr>
          <w:p w14:paraId="7B2D9BC8" w14:textId="37968143" w:rsidR="00ED2A1C" w:rsidRDefault="00ED2A1C" w:rsidP="00773DB6">
            <w:pPr>
              <w:ind w:firstLine="0"/>
              <w:jc w:val="center"/>
            </w:pPr>
            <w:r>
              <w:t>Создание формы между двумя или более эскизами.</w:t>
            </w:r>
          </w:p>
        </w:tc>
      </w:tr>
    </w:tbl>
    <w:p w14:paraId="5C185227" w14:textId="00DDF5EC" w:rsidR="00D6715A" w:rsidRPr="00ED2A1C" w:rsidRDefault="00D6715A" w:rsidP="00D6715A"/>
    <w:p w14:paraId="7E75C863" w14:textId="600BD8A3" w:rsidR="00804F2D" w:rsidRDefault="00804F2D">
      <w:pPr>
        <w:spacing w:after="160"/>
        <w:ind w:firstLine="0"/>
        <w:jc w:val="left"/>
        <w:rPr>
          <w:rFonts w:eastAsiaTheme="majorEastAsia"/>
          <w:b/>
          <w:bCs/>
        </w:rPr>
      </w:pPr>
      <w:r>
        <w:br w:type="page"/>
      </w:r>
    </w:p>
    <w:p w14:paraId="0829E8D5" w14:textId="412BD7D9" w:rsidR="007907CA" w:rsidRDefault="007907CA" w:rsidP="007907CA">
      <w:pPr>
        <w:pStyle w:val="2"/>
      </w:pPr>
      <w:bookmarkStart w:id="3" w:name="_Toc119650911"/>
      <w:r>
        <w:lastRenderedPageBreak/>
        <w:t>Обзор аналогов</w:t>
      </w:r>
      <w:bookmarkEnd w:id="3"/>
    </w:p>
    <w:p w14:paraId="4F9D1794" w14:textId="77777777" w:rsidR="00890F77" w:rsidRDefault="00890F77" w:rsidP="00890F77">
      <w:r>
        <w:t xml:space="preserve">Ближайшим аналогом для разрабатываемого расширения является встроенная утилита по автоматическому созданию шестерней в Autodesk </w:t>
      </w:r>
      <w:proofErr w:type="spellStart"/>
      <w:r>
        <w:t>Inventor</w:t>
      </w:r>
      <w:proofErr w:type="spellEnd"/>
      <w:r>
        <w:t>.</w:t>
      </w:r>
    </w:p>
    <w:p w14:paraId="4A04728D" w14:textId="5F0E74E3" w:rsidR="00890F77" w:rsidRDefault="00890F77" w:rsidP="00890F77">
      <w:r>
        <w:t>При запуске генератора появляется окно (рис. 1.3.1), которое необходимо заполнить данными для создания зубчатого соединения. При правильном заполнении программа генерирует модели с учетом пользовательских параметров.</w:t>
      </w:r>
    </w:p>
    <w:p w14:paraId="48A70FF1" w14:textId="3F58C4B8" w:rsidR="00890F77" w:rsidRDefault="00E27EA4" w:rsidP="00E27EA4">
      <w:pPr>
        <w:pStyle w:val="img"/>
      </w:pPr>
      <w:r>
        <w:drawing>
          <wp:inline distT="0" distB="0" distL="0" distR="0" wp14:anchorId="1A688705" wp14:editId="6D8F3524">
            <wp:extent cx="5940425" cy="4558665"/>
            <wp:effectExtent l="19050" t="19050" r="2222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558665"/>
                    </a:xfrm>
                    <a:prstGeom prst="rect">
                      <a:avLst/>
                    </a:prstGeom>
                    <a:ln>
                      <a:solidFill>
                        <a:schemeClr val="tx1"/>
                      </a:solidFill>
                    </a:ln>
                  </pic:spPr>
                </pic:pic>
              </a:graphicData>
            </a:graphic>
          </wp:inline>
        </w:drawing>
      </w:r>
    </w:p>
    <w:p w14:paraId="4B7FA81A" w14:textId="1AF88D93" w:rsidR="00E27EA4" w:rsidRPr="00E27EA4" w:rsidRDefault="00E27EA4" w:rsidP="00E27EA4">
      <w:pPr>
        <w:pStyle w:val="img"/>
      </w:pPr>
      <w:r>
        <w:t xml:space="preserve">Рисунок 1.3.1. Интерфейс утилиты </w:t>
      </w:r>
      <w:r>
        <w:rPr>
          <w:lang w:val="en-US"/>
        </w:rPr>
        <w:t>Inventor</w:t>
      </w:r>
      <w:r w:rsidRPr="00E27EA4">
        <w:t xml:space="preserve"> </w:t>
      </w:r>
      <w:r>
        <w:t>для построения целиндрических шестерней</w:t>
      </w:r>
    </w:p>
    <w:p w14:paraId="353FBB0D" w14:textId="77777777" w:rsidR="007907CA" w:rsidRDefault="007907CA">
      <w:pPr>
        <w:spacing w:after="160"/>
        <w:ind w:firstLine="0"/>
        <w:jc w:val="left"/>
        <w:rPr>
          <w:rFonts w:eastAsiaTheme="majorEastAsia"/>
          <w:b/>
          <w:bCs/>
        </w:rPr>
      </w:pPr>
      <w:r>
        <w:br w:type="page"/>
      </w:r>
    </w:p>
    <w:p w14:paraId="4AD5D7CB" w14:textId="05116F69" w:rsidR="007907CA" w:rsidRDefault="007907CA" w:rsidP="007907CA">
      <w:pPr>
        <w:pStyle w:val="1"/>
      </w:pPr>
      <w:bookmarkStart w:id="4" w:name="_Toc119650912"/>
      <w:r>
        <w:lastRenderedPageBreak/>
        <w:t xml:space="preserve">Описание </w:t>
      </w:r>
      <w:r w:rsidR="00E27EA4">
        <w:t>объ</w:t>
      </w:r>
      <w:r>
        <w:t>екта проектирования</w:t>
      </w:r>
      <w:bookmarkEnd w:id="4"/>
    </w:p>
    <w:p w14:paraId="310A5A77" w14:textId="53B09685" w:rsidR="00E27EA4" w:rsidRDefault="00E27EA4" w:rsidP="00E27EA4">
      <w:r w:rsidRPr="00E27EA4">
        <w:t xml:space="preserve">Зубчатое колесо </w:t>
      </w:r>
      <w:r>
        <w:t>(</w:t>
      </w:r>
      <w:r w:rsidRPr="00E27EA4">
        <w:t>шестерня</w:t>
      </w:r>
      <w:r>
        <w:t xml:space="preserve">) – это </w:t>
      </w:r>
      <w:r w:rsidRPr="00E27EA4">
        <w:t>основная деталь зубчатой передачи в виде диска с зубьями на цилиндрической или конической поверхности, входящими в зацепление с зубьями другого зубчатого колеса.</w:t>
      </w:r>
    </w:p>
    <w:p w14:paraId="0D67C0F8" w14:textId="719F6B37" w:rsidR="00E27EA4" w:rsidRDefault="00E27EA4" w:rsidP="00E27EA4">
      <w:r w:rsidRPr="00E27EA4">
        <w:t>Изобретение шевронного профиля зуба часто приписывают Андре Ситроену, однако на самом деле он лишь выкупил патент на более совершенную схему, которую придумал польский механик-самоучка. Зубья таких колёс изготавливаются в виде буквы «V» (либо они получаются стыковкой двух косозубых колёс со встречным расположением зубьев). Шевронные колёса решают проблему осевой силы. Осевые силы обеих половин такого колеса взаимно компенсируются, поэтому отпадает необходимость в установке валов на упорные подшипники. При этом передача является самоустанавливающейся в осевом направлении, по причине чего в редукторах с шевронными колесами один из валов устанавливают на плавающих опорах (как правило — на подшипниках с короткими цилиндрическими роликами)</w:t>
      </w:r>
      <w:r w:rsidR="007D1A80" w:rsidRPr="007D1A80">
        <w:t xml:space="preserve"> [3</w:t>
      </w:r>
      <w:r w:rsidR="007D1A80" w:rsidRPr="008F1602">
        <w:t>]</w:t>
      </w:r>
      <w:r w:rsidRPr="00E27EA4">
        <w:t>.</w:t>
      </w:r>
    </w:p>
    <w:p w14:paraId="6DEEB0C8" w14:textId="77777777" w:rsidR="00697BAC" w:rsidRDefault="00697BAC">
      <w:pPr>
        <w:spacing w:after="160" w:line="259" w:lineRule="auto"/>
        <w:ind w:firstLine="0"/>
        <w:jc w:val="left"/>
      </w:pPr>
      <w:r>
        <w:br w:type="page"/>
      </w:r>
    </w:p>
    <w:p w14:paraId="404F57CE" w14:textId="50FBFB90" w:rsidR="00697BAC" w:rsidRDefault="00697BAC" w:rsidP="00697BAC">
      <w:r>
        <w:lastRenderedPageBreak/>
        <w:t>Схема моделируемого объекта:</w:t>
      </w:r>
    </w:p>
    <w:p w14:paraId="3EE84C2F" w14:textId="77777777" w:rsidR="00697BAC" w:rsidRDefault="00697BAC" w:rsidP="00697BAC">
      <w:pPr>
        <w:pStyle w:val="img"/>
      </w:pPr>
      <w:r>
        <w:drawing>
          <wp:inline distT="0" distB="0" distL="0" distR="0" wp14:anchorId="7B969BA3" wp14:editId="5BDDB1C7">
            <wp:extent cx="5449621" cy="3067050"/>
            <wp:effectExtent l="19050" t="19050" r="1778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3283" cy="3069111"/>
                    </a:xfrm>
                    <a:prstGeom prst="rect">
                      <a:avLst/>
                    </a:prstGeom>
                    <a:ln>
                      <a:solidFill>
                        <a:schemeClr val="tx1"/>
                      </a:solidFill>
                    </a:ln>
                  </pic:spPr>
                </pic:pic>
              </a:graphicData>
            </a:graphic>
          </wp:inline>
        </w:drawing>
      </w:r>
    </w:p>
    <w:p w14:paraId="107CD20A" w14:textId="2F5D1ADA" w:rsidR="00697BAC" w:rsidRDefault="00697BAC" w:rsidP="00697BAC">
      <w:pPr>
        <w:pStyle w:val="img"/>
      </w:pPr>
      <w:r>
        <w:t>Рисунок 2.1. Схемотическое изображение моделируемого объекта</w:t>
      </w:r>
    </w:p>
    <w:p w14:paraId="03FD93AE" w14:textId="77777777" w:rsidR="00697BAC" w:rsidRPr="00AA3F70" w:rsidRDefault="00697BAC" w:rsidP="00697BAC">
      <w:r>
        <w:t>Измеряемые параметры для плагина</w:t>
      </w:r>
      <w:r w:rsidRPr="00AA3F70">
        <w:t>:</w:t>
      </w:r>
    </w:p>
    <w:p w14:paraId="32171F60" w14:textId="77777777" w:rsidR="00697BAC" w:rsidRPr="00385D02" w:rsidRDefault="00697BAC" w:rsidP="00697BAC">
      <w:pPr>
        <w:pStyle w:val="a"/>
        <w:numPr>
          <w:ilvl w:val="0"/>
          <w:numId w:val="6"/>
        </w:numPr>
      </w:pPr>
      <w:r>
        <w:rPr>
          <w:lang w:val="en-US"/>
        </w:rPr>
        <w:t>B</w:t>
      </w:r>
      <w:r w:rsidRPr="004765C0">
        <w:t xml:space="preserve"> – </w:t>
      </w:r>
      <w:r>
        <w:t>ширина шестерни (5мм – 5000мм)</w:t>
      </w:r>
    </w:p>
    <w:p w14:paraId="3C1B8350" w14:textId="77777777" w:rsidR="00697BAC" w:rsidRPr="00385D02" w:rsidRDefault="00697BAC" w:rsidP="00697BAC">
      <w:pPr>
        <w:pStyle w:val="a"/>
        <w:numPr>
          <w:ilvl w:val="0"/>
          <w:numId w:val="6"/>
        </w:numPr>
      </w:pPr>
      <w:r>
        <w:rPr>
          <w:lang w:val="en-US"/>
        </w:rPr>
        <w:t>D</w:t>
      </w:r>
      <w:r w:rsidRPr="00274537">
        <w:t xml:space="preserve"> – </w:t>
      </w:r>
      <w:r>
        <w:t>внешний диаметр (5мм – 5000мм)</w:t>
      </w:r>
    </w:p>
    <w:p w14:paraId="06895AF3" w14:textId="77777777" w:rsidR="00697BAC" w:rsidRPr="00385D02" w:rsidRDefault="00697BAC" w:rsidP="00697BAC">
      <w:pPr>
        <w:pStyle w:val="a"/>
        <w:numPr>
          <w:ilvl w:val="0"/>
          <w:numId w:val="6"/>
        </w:numPr>
      </w:pPr>
      <w:r>
        <w:rPr>
          <w:lang w:val="en-US"/>
        </w:rPr>
        <w:t>z</w:t>
      </w:r>
      <w:r w:rsidRPr="00600DF2">
        <w:t xml:space="preserve"> – </w:t>
      </w:r>
      <w:r>
        <w:t>количество зубьев (</w:t>
      </w:r>
      <m:oMath>
        <m:r>
          <w:rPr>
            <w:rFonts w:ascii="Cambria Math" w:hAnsi="Cambria Math"/>
          </w:rPr>
          <m:t>1≤z≤</m:t>
        </m:r>
        <m:f>
          <m:fPr>
            <m:ctrlPr>
              <w:rPr>
                <w:rFonts w:ascii="Cambria Math" w:hAnsi="Cambria Math"/>
                <w:i/>
              </w:rPr>
            </m:ctrlPr>
          </m:fPr>
          <m:num>
            <m:r>
              <w:rPr>
                <w:rFonts w:ascii="Cambria Math" w:hAnsi="Cambria Math"/>
              </w:rPr>
              <m:t>Dπ</m:t>
            </m:r>
          </m:num>
          <m:den>
            <m:r>
              <w:rPr>
                <w:rFonts w:ascii="Cambria Math" w:hAnsi="Cambria Math"/>
              </w:rPr>
              <m:t>2</m:t>
            </m:r>
          </m:den>
        </m:f>
      </m:oMath>
      <w:r>
        <w:t>)</w:t>
      </w:r>
    </w:p>
    <w:p w14:paraId="5E72C94F" w14:textId="77777777" w:rsidR="00697BAC" w:rsidRPr="00385D02" w:rsidRDefault="00697BAC" w:rsidP="00697BAC">
      <w:pPr>
        <w:pStyle w:val="a"/>
        <w:numPr>
          <w:ilvl w:val="0"/>
          <w:numId w:val="6"/>
        </w:numPr>
      </w:pPr>
      <w:r>
        <w:t>α</w:t>
      </w:r>
      <w:r>
        <w:rPr>
          <w:lang w:val="en-US"/>
        </w:rPr>
        <w:t xml:space="preserve"> – </w:t>
      </w:r>
      <w:r>
        <w:t>угол наклона зуба (±25</w:t>
      </w:r>
      <w:r>
        <w:sym w:font="Symbol" w:char="F0B0"/>
      </w:r>
      <w:r>
        <w:t xml:space="preserve"> – ±45</w:t>
      </w:r>
      <w:r>
        <w:sym w:font="Symbol" w:char="F0B0"/>
      </w:r>
      <w:r>
        <w:t>)</w:t>
      </w:r>
    </w:p>
    <w:p w14:paraId="74A1BBE7" w14:textId="77777777" w:rsidR="00697BAC" w:rsidRDefault="00697BAC" w:rsidP="00697BAC">
      <w:pPr>
        <w:pStyle w:val="a"/>
        <w:numPr>
          <w:ilvl w:val="0"/>
          <w:numId w:val="6"/>
        </w:numPr>
      </w:pPr>
      <w:r>
        <w:rPr>
          <w:lang w:val="en-US"/>
        </w:rPr>
        <w:t>m</w:t>
      </w:r>
      <w:r w:rsidRPr="00DE16B3">
        <w:t xml:space="preserve"> – </w:t>
      </w:r>
      <w:r>
        <w:t xml:space="preserve">модуль шестерни. Рассчитывается из формулы </w:t>
      </w:r>
      <m:oMath>
        <m:r>
          <w:rPr>
            <w:rFonts w:ascii="Cambria Math" w:hAnsi="Cambria Math"/>
          </w:rPr>
          <m:t>m=</m:t>
        </m:r>
        <m:f>
          <m:fPr>
            <m:ctrlPr>
              <w:rPr>
                <w:rFonts w:ascii="Cambria Math" w:hAnsi="Cambria Math"/>
                <w:i/>
                <w:lang w:val="en-US"/>
              </w:rPr>
            </m:ctrlPr>
          </m:fPr>
          <m:num>
            <m:r>
              <w:rPr>
                <w:rFonts w:ascii="Cambria Math" w:hAnsi="Cambria Math"/>
              </w:rPr>
              <m:t>D</m:t>
            </m:r>
            <m:ctrlPr>
              <w:rPr>
                <w:rFonts w:ascii="Cambria Math" w:hAnsi="Cambria Math"/>
                <w:i/>
              </w:rPr>
            </m:ctrlPr>
          </m:num>
          <m:den>
            <m:r>
              <w:rPr>
                <w:rFonts w:ascii="Cambria Math" w:hAnsi="Cambria Math"/>
              </w:rPr>
              <m:t>z+2</m:t>
            </m:r>
          </m:den>
        </m:f>
        <m:r>
          <w:rPr>
            <w:rFonts w:ascii="Cambria Math" w:hAnsi="Cambria Math"/>
          </w:rPr>
          <m:t xml:space="preserve">, </m:t>
        </m:r>
        <m:r>
          <w:rPr>
            <w:rFonts w:ascii="Cambria Math" w:hAnsi="Cambria Math"/>
            <w:lang w:val="en-US"/>
          </w:rPr>
          <m:t>m</m:t>
        </m:r>
        <m:r>
          <w:rPr>
            <w:rFonts w:ascii="Cambria Math" w:hAnsi="Cambria Math"/>
          </w:rPr>
          <m:t>&gt;0</m:t>
        </m:r>
      </m:oMath>
      <w:r w:rsidRPr="00A32A6F">
        <w:t xml:space="preserve">, </w:t>
      </w:r>
      <w:r>
        <w:t xml:space="preserve">при установке значений </w:t>
      </w:r>
      <w:r>
        <w:rPr>
          <w:lang w:val="en-US"/>
        </w:rPr>
        <w:t>D</w:t>
      </w:r>
      <w:r w:rsidRPr="00A32A6F">
        <w:t xml:space="preserve"> </w:t>
      </w:r>
      <w:r>
        <w:t xml:space="preserve">и </w:t>
      </w:r>
      <w:r>
        <w:rPr>
          <w:lang w:val="en-US"/>
        </w:rPr>
        <w:t>z</w:t>
      </w:r>
      <w:r w:rsidRPr="00A32A6F">
        <w:t xml:space="preserve"> </w:t>
      </w:r>
      <w:r>
        <w:t>будет рассчитан</w:t>
      </w:r>
      <w:r w:rsidRPr="00A32A6F">
        <w:t xml:space="preserve"> </w:t>
      </w:r>
      <w:r>
        <w:t xml:space="preserve">автоматически. Также, при ручной установке значения </w:t>
      </w:r>
      <w:r>
        <w:rPr>
          <w:lang w:val="en-US"/>
        </w:rPr>
        <w:t>m</w:t>
      </w:r>
      <w:r>
        <w:t xml:space="preserve">, плагин сам подберет значение недостающему параметру </w:t>
      </w:r>
      <w:r>
        <w:rPr>
          <w:lang w:val="en-US"/>
        </w:rPr>
        <w:t>z</w:t>
      </w:r>
      <w:r w:rsidRPr="004A2D5E">
        <w:t xml:space="preserve"> </w:t>
      </w:r>
      <w:r>
        <w:t>или</w:t>
      </w:r>
      <w:r w:rsidRPr="004A2D5E">
        <w:t xml:space="preserve"> </w:t>
      </w:r>
      <w:r>
        <w:rPr>
          <w:lang w:val="en-US"/>
        </w:rPr>
        <w:t>D</w:t>
      </w:r>
      <w:r w:rsidRPr="004A2D5E">
        <w:t>.</w:t>
      </w:r>
    </w:p>
    <w:p w14:paraId="55826309" w14:textId="77777777" w:rsidR="00697BAC" w:rsidRPr="00E27EA4" w:rsidRDefault="00697BAC" w:rsidP="00E27EA4"/>
    <w:p w14:paraId="02B5570F" w14:textId="77777777" w:rsidR="007907CA" w:rsidRDefault="007907CA">
      <w:pPr>
        <w:spacing w:after="160"/>
        <w:ind w:firstLine="0"/>
        <w:jc w:val="left"/>
        <w:rPr>
          <w:rFonts w:eastAsiaTheme="majorEastAsia"/>
          <w:b/>
          <w:bCs/>
        </w:rPr>
      </w:pPr>
      <w:r>
        <w:br w:type="page"/>
      </w:r>
    </w:p>
    <w:p w14:paraId="08C46B3B" w14:textId="68F7BA5C" w:rsidR="007907CA" w:rsidRDefault="007907CA" w:rsidP="007907CA">
      <w:pPr>
        <w:pStyle w:val="1"/>
      </w:pPr>
      <w:bookmarkStart w:id="5" w:name="_Toc119650913"/>
      <w:r>
        <w:lastRenderedPageBreak/>
        <w:t>Проект программы</w:t>
      </w:r>
      <w:bookmarkEnd w:id="5"/>
    </w:p>
    <w:p w14:paraId="725259CC" w14:textId="081F9939" w:rsidR="007907CA" w:rsidRDefault="007907CA" w:rsidP="007907CA">
      <w:pPr>
        <w:pStyle w:val="2"/>
      </w:pPr>
      <w:bookmarkStart w:id="6" w:name="_Toc119650914"/>
      <w:r>
        <w:t>Диаграмма классов</w:t>
      </w:r>
      <w:bookmarkEnd w:id="6"/>
    </w:p>
    <w:p w14:paraId="7D232E82" w14:textId="397A3D01" w:rsidR="00900AF2" w:rsidRDefault="00900AF2" w:rsidP="00900AF2">
      <w:pPr>
        <w:ind w:firstLine="708"/>
        <w:rPr>
          <w:color w:val="222222"/>
          <w:shd w:val="clear" w:color="auto" w:fill="FFFFFF"/>
        </w:rPr>
      </w:pPr>
      <w:r>
        <w:rPr>
          <w:color w:val="222222"/>
          <w:shd w:val="clear" w:color="auto" w:fill="FFFFFF"/>
        </w:rPr>
        <w:t>Диаграмма классов описывает типы объектов системы и различного рода статические отношения, которые существуют между ними [</w:t>
      </w:r>
      <w:r w:rsidR="007D1A80" w:rsidRPr="007D1A80">
        <w:rPr>
          <w:color w:val="222222"/>
          <w:shd w:val="clear" w:color="auto" w:fill="FFFFFF"/>
        </w:rPr>
        <w:t>4</w:t>
      </w:r>
      <w:r>
        <w:rPr>
          <w:color w:val="222222"/>
          <w:shd w:val="clear" w:color="auto" w:fill="FFFFFF"/>
        </w:rPr>
        <w:t>]. На диаграммах классов отображаются также свойства классов, операции классов и ограничения, которые накладываются на связи между объектами</w:t>
      </w:r>
      <w:r>
        <w:rPr>
          <w:color w:val="222222"/>
          <w:shd w:val="clear" w:color="auto" w:fill="FFFFFF"/>
        </w:rPr>
        <w:br/>
        <w:t>(рис. 3.1.1).</w:t>
      </w:r>
    </w:p>
    <w:p w14:paraId="3B1469D6" w14:textId="0724B848" w:rsidR="00900AF2" w:rsidRDefault="00900AF2" w:rsidP="00900AF2">
      <w:pPr>
        <w:pStyle w:val="img"/>
        <w:rPr>
          <w:shd w:val="clear" w:color="auto" w:fill="FFFFFF"/>
        </w:rPr>
      </w:pPr>
      <w:r>
        <w:rPr>
          <w:shd w:val="clear" w:color="auto" w:fill="FFFFFF"/>
        </w:rPr>
        <w:drawing>
          <wp:inline distT="0" distB="0" distL="0" distR="0" wp14:anchorId="1CD385DE" wp14:editId="74B1AD65">
            <wp:extent cx="6042873" cy="60293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01149" cy="6087470"/>
                    </a:xfrm>
                    <a:prstGeom prst="rect">
                      <a:avLst/>
                    </a:prstGeom>
                    <a:noFill/>
                    <a:ln>
                      <a:noFill/>
                    </a:ln>
                  </pic:spPr>
                </pic:pic>
              </a:graphicData>
            </a:graphic>
          </wp:inline>
        </w:drawing>
      </w:r>
    </w:p>
    <w:p w14:paraId="26BE5FC0" w14:textId="33497901" w:rsidR="00900AF2" w:rsidRPr="00900AF2" w:rsidRDefault="00900AF2" w:rsidP="00900AF2">
      <w:pPr>
        <w:pStyle w:val="img"/>
        <w:rPr>
          <w:shd w:val="clear" w:color="auto" w:fill="FFFFFF"/>
        </w:rPr>
      </w:pPr>
      <w:r>
        <w:rPr>
          <w:shd w:val="clear" w:color="auto" w:fill="FFFFFF"/>
        </w:rPr>
        <w:t xml:space="preserve">Рисунок 3.1.1. </w:t>
      </w:r>
      <w:r>
        <w:rPr>
          <w:shd w:val="clear" w:color="auto" w:fill="FFFFFF"/>
          <w:lang w:val="en-US"/>
        </w:rPr>
        <w:t>UML</w:t>
      </w:r>
      <w:r w:rsidRPr="00900AF2">
        <w:rPr>
          <w:shd w:val="clear" w:color="auto" w:fill="FFFFFF"/>
        </w:rPr>
        <w:t>-</w:t>
      </w:r>
      <w:r>
        <w:rPr>
          <w:shd w:val="clear" w:color="auto" w:fill="FFFFFF"/>
        </w:rPr>
        <w:t>диаграмма классов приложения</w:t>
      </w:r>
    </w:p>
    <w:p w14:paraId="3F45CE76" w14:textId="77777777" w:rsidR="00900AF2" w:rsidRPr="00900AF2" w:rsidRDefault="00900AF2" w:rsidP="00900AF2"/>
    <w:p w14:paraId="604ED135" w14:textId="77777777" w:rsidR="00890F77" w:rsidRDefault="00890F77">
      <w:pPr>
        <w:spacing w:after="160" w:line="259" w:lineRule="auto"/>
        <w:ind w:firstLine="0"/>
        <w:jc w:val="left"/>
        <w:rPr>
          <w:rFonts w:eastAsiaTheme="majorEastAsia"/>
          <w:b/>
          <w:bCs/>
        </w:rPr>
      </w:pPr>
      <w:r>
        <w:br w:type="page"/>
      </w:r>
    </w:p>
    <w:p w14:paraId="5C4BDD1F" w14:textId="2EF4F5B8" w:rsidR="007907CA" w:rsidRDefault="007907CA" w:rsidP="007907CA">
      <w:pPr>
        <w:pStyle w:val="2"/>
      </w:pPr>
      <w:bookmarkStart w:id="7" w:name="_Toc119650915"/>
      <w:r>
        <w:lastRenderedPageBreak/>
        <w:t>Макет пользовательского интерфейса</w:t>
      </w:r>
      <w:bookmarkEnd w:id="7"/>
    </w:p>
    <w:p w14:paraId="06835470" w14:textId="277AD243" w:rsidR="00697BAC" w:rsidRDefault="00697BAC" w:rsidP="00697BAC">
      <w:r w:rsidRPr="00697BAC">
        <w:t xml:space="preserve">Макет пользовательского интерфейса представляет собой форму для ввода параметров. При запуске программы в полях для ввода параметров </w:t>
      </w:r>
      <w:r>
        <w:t xml:space="preserve">заданы </w:t>
      </w:r>
      <w:r w:rsidRPr="00697BAC">
        <w:t>значения</w:t>
      </w:r>
      <w:r>
        <w:t xml:space="preserve"> в виде нуля</w:t>
      </w:r>
      <w:r w:rsidR="007566E9">
        <w:t xml:space="preserve">, а кнопка </w:t>
      </w:r>
      <w:r w:rsidR="007566E9">
        <w:rPr>
          <w:lang w:val="en-US"/>
        </w:rPr>
        <w:t>Build</w:t>
      </w:r>
      <w:r w:rsidR="007566E9" w:rsidRPr="007566E9">
        <w:t xml:space="preserve"> </w:t>
      </w:r>
      <w:r w:rsidR="007566E9">
        <w:t>не активна</w:t>
      </w:r>
      <w:r w:rsidRPr="00697BAC">
        <w:t>. Пользователь может менять данные параметры (рис</w:t>
      </w:r>
      <w:r>
        <w:t>.</w:t>
      </w:r>
      <w:r w:rsidRPr="00697BAC">
        <w:t xml:space="preserve"> 3.2</w:t>
      </w:r>
      <w:r>
        <w:t>.1</w:t>
      </w:r>
      <w:r w:rsidRPr="00697BAC">
        <w:t>).</w:t>
      </w:r>
    </w:p>
    <w:p w14:paraId="5DDF1180" w14:textId="2E45722E" w:rsidR="00697BAC" w:rsidRDefault="00697BAC" w:rsidP="00697BAC">
      <w:pPr>
        <w:pStyle w:val="img"/>
      </w:pPr>
      <w:r>
        <w:drawing>
          <wp:inline distT="0" distB="0" distL="0" distR="0" wp14:anchorId="1D6CF22E" wp14:editId="02CA7447">
            <wp:extent cx="5045363" cy="3048000"/>
            <wp:effectExtent l="19050" t="19050" r="2222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a:extLst>
                        <a:ext uri="{28A0092B-C50C-407E-A947-70E740481C1C}">
                          <a14:useLocalDpi xmlns:a14="http://schemas.microsoft.com/office/drawing/2010/main" val="0"/>
                        </a:ext>
                      </a:extLst>
                    </a:blip>
                    <a:stretch>
                      <a:fillRect/>
                    </a:stretch>
                  </pic:blipFill>
                  <pic:spPr>
                    <a:xfrm>
                      <a:off x="0" y="0"/>
                      <a:ext cx="5048820" cy="3050089"/>
                    </a:xfrm>
                    <a:prstGeom prst="rect">
                      <a:avLst/>
                    </a:prstGeom>
                    <a:ln>
                      <a:solidFill>
                        <a:schemeClr val="tx1"/>
                      </a:solidFill>
                    </a:ln>
                  </pic:spPr>
                </pic:pic>
              </a:graphicData>
            </a:graphic>
          </wp:inline>
        </w:drawing>
      </w:r>
    </w:p>
    <w:p w14:paraId="393A28B3" w14:textId="6E367E2B" w:rsidR="00697BAC" w:rsidRDefault="00697BAC" w:rsidP="00697BAC">
      <w:pPr>
        <w:pStyle w:val="img"/>
      </w:pPr>
      <w:r>
        <w:t>Рисунок 3.2.1. Макет пользовательского интерфейса</w:t>
      </w:r>
    </w:p>
    <w:p w14:paraId="441DDEC7" w14:textId="77777777" w:rsidR="007566E9" w:rsidRDefault="007566E9">
      <w:pPr>
        <w:spacing w:after="160" w:line="259" w:lineRule="auto"/>
        <w:ind w:firstLine="0"/>
        <w:jc w:val="left"/>
      </w:pPr>
      <w:r>
        <w:br w:type="page"/>
      </w:r>
    </w:p>
    <w:p w14:paraId="3B9335F3" w14:textId="03DCAE78" w:rsidR="00697BAC" w:rsidRDefault="00697BAC" w:rsidP="00697BAC">
      <w:r>
        <w:lastRenderedPageBreak/>
        <w:t>При вводе некорректного значения. Дизайн поля ввода будет изменен</w:t>
      </w:r>
      <w:r w:rsidR="002A3FBA">
        <w:t>, а также появится подсказка</w:t>
      </w:r>
      <w:r>
        <w:t xml:space="preserve"> (рис. 3.2.2).</w:t>
      </w:r>
    </w:p>
    <w:p w14:paraId="7831A04D" w14:textId="0E48186E" w:rsidR="00697BAC" w:rsidRDefault="008F18EB" w:rsidP="008F18EB">
      <w:pPr>
        <w:pStyle w:val="img"/>
        <w:rPr>
          <w:lang w:val="en-US"/>
        </w:rPr>
      </w:pPr>
      <w:r>
        <w:drawing>
          <wp:inline distT="0" distB="0" distL="0" distR="0" wp14:anchorId="05AFCEEF" wp14:editId="30081FC9">
            <wp:extent cx="4900044" cy="2526586"/>
            <wp:effectExtent l="19050" t="19050" r="15240" b="266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6">
                      <a:extLst>
                        <a:ext uri="{28A0092B-C50C-407E-A947-70E740481C1C}">
                          <a14:useLocalDpi xmlns:a14="http://schemas.microsoft.com/office/drawing/2010/main" val="0"/>
                        </a:ext>
                      </a:extLst>
                    </a:blip>
                    <a:stretch>
                      <a:fillRect/>
                    </a:stretch>
                  </pic:blipFill>
                  <pic:spPr>
                    <a:xfrm>
                      <a:off x="0" y="0"/>
                      <a:ext cx="4900044" cy="2526586"/>
                    </a:xfrm>
                    <a:prstGeom prst="rect">
                      <a:avLst/>
                    </a:prstGeom>
                    <a:ln>
                      <a:solidFill>
                        <a:schemeClr val="tx1"/>
                      </a:solidFill>
                    </a:ln>
                  </pic:spPr>
                </pic:pic>
              </a:graphicData>
            </a:graphic>
          </wp:inline>
        </w:drawing>
      </w:r>
    </w:p>
    <w:p w14:paraId="5F807BA9" w14:textId="43246EF7" w:rsidR="008F18EB" w:rsidRDefault="008F18EB" w:rsidP="008F18EB">
      <w:pPr>
        <w:pStyle w:val="img"/>
      </w:pPr>
      <w:r>
        <w:t>Рисунок 3.2.</w:t>
      </w:r>
      <w:r w:rsidRPr="008F18EB">
        <w:t>2</w:t>
      </w:r>
      <w:r>
        <w:t>. Пример обработки некоректных вводных данных</w:t>
      </w:r>
    </w:p>
    <w:p w14:paraId="284A8AF3" w14:textId="3C96BEF4" w:rsidR="007566E9" w:rsidRDefault="008F18EB" w:rsidP="00483F34">
      <w:pPr>
        <w:rPr>
          <w:rFonts w:eastAsiaTheme="majorEastAsia"/>
        </w:rPr>
      </w:pPr>
      <w:r>
        <w:rPr>
          <w:rFonts w:eastAsiaTheme="majorEastAsia"/>
        </w:rPr>
        <w:t>Поля</w:t>
      </w:r>
      <w:r w:rsidRPr="005C6CCC">
        <w:rPr>
          <w:rFonts w:eastAsiaTheme="majorEastAsia"/>
          <w:lang w:val="en-US"/>
        </w:rPr>
        <w:t xml:space="preserve"> </w:t>
      </w:r>
      <w:r>
        <w:rPr>
          <w:rFonts w:eastAsiaTheme="majorEastAsia"/>
          <w:lang w:val="en-US"/>
        </w:rPr>
        <w:t>Gear</w:t>
      </w:r>
      <w:r w:rsidRPr="005C6CCC">
        <w:rPr>
          <w:rFonts w:eastAsiaTheme="majorEastAsia"/>
          <w:lang w:val="en-US"/>
        </w:rPr>
        <w:t xml:space="preserve"> </w:t>
      </w:r>
      <w:r>
        <w:rPr>
          <w:rFonts w:eastAsiaTheme="majorEastAsia"/>
          <w:lang w:val="en-US"/>
        </w:rPr>
        <w:t>diameter</w:t>
      </w:r>
      <w:r w:rsidRPr="005C6CCC">
        <w:rPr>
          <w:rFonts w:eastAsiaTheme="majorEastAsia"/>
          <w:lang w:val="en-US"/>
        </w:rPr>
        <w:t xml:space="preserve">, </w:t>
      </w:r>
      <w:r>
        <w:rPr>
          <w:rFonts w:eastAsiaTheme="majorEastAsia"/>
          <w:lang w:val="en-US"/>
        </w:rPr>
        <w:t>Teeth</w:t>
      </w:r>
      <w:r w:rsidRPr="005C6CCC">
        <w:rPr>
          <w:rFonts w:eastAsiaTheme="majorEastAsia"/>
          <w:lang w:val="en-US"/>
        </w:rPr>
        <w:t xml:space="preserve"> </w:t>
      </w:r>
      <w:r>
        <w:rPr>
          <w:rFonts w:eastAsiaTheme="majorEastAsia"/>
          <w:lang w:val="en-US"/>
        </w:rPr>
        <w:t>count</w:t>
      </w:r>
      <w:r w:rsidRPr="005C6CCC">
        <w:rPr>
          <w:rFonts w:eastAsiaTheme="majorEastAsia"/>
          <w:lang w:val="en-US"/>
        </w:rPr>
        <w:t xml:space="preserve">, </w:t>
      </w:r>
      <w:r>
        <w:rPr>
          <w:rFonts w:eastAsiaTheme="majorEastAsia"/>
          <w:lang w:val="en-US"/>
        </w:rPr>
        <w:t>Gear</w:t>
      </w:r>
      <w:r w:rsidRPr="005C6CCC">
        <w:rPr>
          <w:rFonts w:eastAsiaTheme="majorEastAsia"/>
          <w:lang w:val="en-US"/>
        </w:rPr>
        <w:t xml:space="preserve"> </w:t>
      </w:r>
      <w:r>
        <w:rPr>
          <w:rFonts w:eastAsiaTheme="majorEastAsia"/>
          <w:lang w:val="en-US"/>
        </w:rPr>
        <w:t>module</w:t>
      </w:r>
      <w:r w:rsidRPr="005C6CCC">
        <w:rPr>
          <w:rFonts w:eastAsiaTheme="majorEastAsia"/>
          <w:lang w:val="en-US"/>
        </w:rPr>
        <w:t xml:space="preserve"> – </w:t>
      </w:r>
      <w:r>
        <w:rPr>
          <w:rFonts w:eastAsiaTheme="majorEastAsia"/>
        </w:rPr>
        <w:t>являются</w:t>
      </w:r>
      <w:r w:rsidRPr="005C6CCC">
        <w:rPr>
          <w:rFonts w:eastAsiaTheme="majorEastAsia"/>
          <w:lang w:val="en-US"/>
        </w:rPr>
        <w:t xml:space="preserve"> </w:t>
      </w:r>
      <w:r>
        <w:rPr>
          <w:rFonts w:eastAsiaTheme="majorEastAsia"/>
        </w:rPr>
        <w:t>взаимозависимыми</w:t>
      </w:r>
      <w:r w:rsidRPr="005C6CCC">
        <w:rPr>
          <w:rFonts w:eastAsiaTheme="majorEastAsia"/>
          <w:lang w:val="en-US"/>
        </w:rPr>
        <w:t xml:space="preserve">. </w:t>
      </w:r>
      <w:r>
        <w:rPr>
          <w:rFonts w:eastAsiaTheme="majorEastAsia"/>
        </w:rPr>
        <w:t>При изменении полей</w:t>
      </w:r>
      <w:r w:rsidR="007566E9">
        <w:rPr>
          <w:rFonts w:eastAsiaTheme="majorEastAsia"/>
        </w:rPr>
        <w:t xml:space="preserve"> </w:t>
      </w:r>
      <w:r w:rsidR="007566E9">
        <w:rPr>
          <w:rFonts w:eastAsiaTheme="majorEastAsia"/>
          <w:lang w:val="en-US"/>
        </w:rPr>
        <w:t>Gear</w:t>
      </w:r>
      <w:r w:rsidR="007566E9" w:rsidRPr="007566E9">
        <w:rPr>
          <w:rFonts w:eastAsiaTheme="majorEastAsia"/>
        </w:rPr>
        <w:t xml:space="preserve"> </w:t>
      </w:r>
      <w:r w:rsidR="007566E9">
        <w:rPr>
          <w:rFonts w:eastAsiaTheme="majorEastAsia"/>
          <w:lang w:val="en-US"/>
        </w:rPr>
        <w:t>diameter</w:t>
      </w:r>
      <w:r w:rsidR="007566E9">
        <w:rPr>
          <w:rFonts w:eastAsiaTheme="majorEastAsia"/>
        </w:rPr>
        <w:t xml:space="preserve"> и</w:t>
      </w:r>
      <w:r w:rsidR="007566E9" w:rsidRPr="007566E9">
        <w:rPr>
          <w:rFonts w:eastAsiaTheme="majorEastAsia"/>
        </w:rPr>
        <w:t xml:space="preserve"> </w:t>
      </w:r>
      <w:r w:rsidR="007566E9">
        <w:rPr>
          <w:rFonts w:eastAsiaTheme="majorEastAsia"/>
          <w:lang w:val="en-US"/>
        </w:rPr>
        <w:t>Teeth</w:t>
      </w:r>
      <w:r w:rsidR="007566E9" w:rsidRPr="007566E9">
        <w:rPr>
          <w:rFonts w:eastAsiaTheme="majorEastAsia"/>
        </w:rPr>
        <w:t xml:space="preserve"> </w:t>
      </w:r>
      <w:r w:rsidR="007566E9">
        <w:rPr>
          <w:rFonts w:eastAsiaTheme="majorEastAsia"/>
          <w:lang w:val="en-US"/>
        </w:rPr>
        <w:t>count</w:t>
      </w:r>
      <w:r>
        <w:rPr>
          <w:rFonts w:eastAsiaTheme="majorEastAsia"/>
        </w:rPr>
        <w:t xml:space="preserve">, значение </w:t>
      </w:r>
      <w:r w:rsidR="007566E9">
        <w:rPr>
          <w:rFonts w:eastAsiaTheme="majorEastAsia"/>
        </w:rPr>
        <w:t xml:space="preserve">поля </w:t>
      </w:r>
      <w:r w:rsidR="007566E9">
        <w:rPr>
          <w:rFonts w:eastAsiaTheme="majorEastAsia"/>
          <w:lang w:val="en-US"/>
        </w:rPr>
        <w:t>Gear</w:t>
      </w:r>
      <w:r w:rsidR="007566E9" w:rsidRPr="007566E9">
        <w:rPr>
          <w:rFonts w:eastAsiaTheme="majorEastAsia"/>
        </w:rPr>
        <w:t xml:space="preserve"> </w:t>
      </w:r>
      <w:r w:rsidR="007566E9">
        <w:rPr>
          <w:rFonts w:eastAsiaTheme="majorEastAsia"/>
          <w:lang w:val="en-US"/>
        </w:rPr>
        <w:t>module</w:t>
      </w:r>
      <w:r>
        <w:rPr>
          <w:rFonts w:eastAsiaTheme="majorEastAsia"/>
        </w:rPr>
        <w:t xml:space="preserve"> тоже будет изменено.</w:t>
      </w:r>
      <w:r w:rsidR="001B066C">
        <w:rPr>
          <w:rFonts w:eastAsiaTheme="majorEastAsia"/>
        </w:rPr>
        <w:t xml:space="preserve"> </w:t>
      </w:r>
    </w:p>
    <w:p w14:paraId="1077622D" w14:textId="4EC82FB8" w:rsidR="007907CA" w:rsidRPr="00483F34" w:rsidRDefault="001B066C" w:rsidP="008F18EB">
      <w:pPr>
        <w:rPr>
          <w:rFonts w:eastAsiaTheme="majorEastAsia"/>
        </w:rPr>
      </w:pPr>
      <w:r>
        <w:rPr>
          <w:rFonts w:eastAsiaTheme="majorEastAsia"/>
        </w:rPr>
        <w:t xml:space="preserve">Кнопка </w:t>
      </w:r>
      <w:r>
        <w:rPr>
          <w:rFonts w:eastAsiaTheme="majorEastAsia"/>
          <w:lang w:val="en-US"/>
        </w:rPr>
        <w:t>Default</w:t>
      </w:r>
      <w:r w:rsidRPr="001B066C">
        <w:rPr>
          <w:rFonts w:eastAsiaTheme="majorEastAsia"/>
        </w:rPr>
        <w:t xml:space="preserve"> </w:t>
      </w:r>
      <w:r>
        <w:rPr>
          <w:rFonts w:eastAsiaTheme="majorEastAsia"/>
        </w:rPr>
        <w:t>устанавливает заранее заготовленные значения.</w:t>
      </w:r>
      <w:r w:rsidR="00483F34">
        <w:rPr>
          <w:rFonts w:eastAsiaTheme="majorEastAsia"/>
        </w:rPr>
        <w:t xml:space="preserve"> Если все значения корректны, то кнопка </w:t>
      </w:r>
      <w:r w:rsidR="00483F34">
        <w:rPr>
          <w:rFonts w:eastAsiaTheme="majorEastAsia"/>
          <w:lang w:val="en-US"/>
        </w:rPr>
        <w:t>Build</w:t>
      </w:r>
      <w:r w:rsidR="00483F34" w:rsidRPr="00483F34">
        <w:rPr>
          <w:rFonts w:eastAsiaTheme="majorEastAsia"/>
        </w:rPr>
        <w:t xml:space="preserve"> </w:t>
      </w:r>
      <w:r w:rsidR="00483F34">
        <w:rPr>
          <w:rFonts w:eastAsiaTheme="majorEastAsia"/>
        </w:rPr>
        <w:t>становится активной.</w:t>
      </w:r>
    </w:p>
    <w:p w14:paraId="692D2476" w14:textId="6702D3D0" w:rsidR="007566E9" w:rsidRDefault="00483F34" w:rsidP="00483F34">
      <w:pPr>
        <w:pStyle w:val="img"/>
        <w:rPr>
          <w:rFonts w:eastAsiaTheme="majorEastAsia"/>
        </w:rPr>
      </w:pPr>
      <w:r>
        <w:drawing>
          <wp:inline distT="0" distB="0" distL="0" distR="0" wp14:anchorId="2A4739C3" wp14:editId="2C4ED309">
            <wp:extent cx="4171950" cy="2514600"/>
            <wp:effectExtent l="19050" t="19050" r="1905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2514600"/>
                    </a:xfrm>
                    <a:prstGeom prst="rect">
                      <a:avLst/>
                    </a:prstGeom>
                    <a:ln>
                      <a:solidFill>
                        <a:schemeClr val="tx1"/>
                      </a:solidFill>
                    </a:ln>
                  </pic:spPr>
                </pic:pic>
              </a:graphicData>
            </a:graphic>
          </wp:inline>
        </w:drawing>
      </w:r>
    </w:p>
    <w:p w14:paraId="7284C0B4" w14:textId="0C870CBF" w:rsidR="00483F34" w:rsidRPr="001B066C" w:rsidRDefault="00483F34" w:rsidP="00483F34">
      <w:pPr>
        <w:pStyle w:val="img"/>
        <w:rPr>
          <w:rFonts w:eastAsiaTheme="majorEastAsia"/>
        </w:rPr>
      </w:pPr>
      <w:r>
        <w:rPr>
          <w:rFonts w:eastAsiaTheme="majorEastAsia"/>
        </w:rPr>
        <w:t>Рисунок 3.2.3. Пример установки заготовленных значений</w:t>
      </w:r>
    </w:p>
    <w:p w14:paraId="0358F04A" w14:textId="158A9EA4" w:rsidR="00B05035" w:rsidRPr="00832C67" w:rsidRDefault="008F18EB" w:rsidP="00832C67">
      <w:pPr>
        <w:spacing w:after="160" w:line="259" w:lineRule="auto"/>
        <w:ind w:firstLine="0"/>
        <w:jc w:val="left"/>
        <w:rPr>
          <w:rFonts w:eastAsiaTheme="majorEastAsia"/>
          <w:b/>
          <w:bCs/>
        </w:rPr>
      </w:pPr>
      <w:r w:rsidRPr="008F18EB">
        <w:br w:type="page"/>
      </w:r>
    </w:p>
    <w:p w14:paraId="533C7011" w14:textId="7B6C7D58" w:rsidR="00832C67" w:rsidRDefault="00832C67" w:rsidP="00361621">
      <w:pPr>
        <w:pStyle w:val="1"/>
        <w:numPr>
          <w:ilvl w:val="0"/>
          <w:numId w:val="0"/>
        </w:numPr>
        <w:ind w:left="432"/>
      </w:pPr>
      <w:bookmarkStart w:id="8" w:name="_Toc119650916"/>
      <w:r>
        <w:lastRenderedPageBreak/>
        <w:t>Список литературы</w:t>
      </w:r>
      <w:bookmarkEnd w:id="8"/>
    </w:p>
    <w:p w14:paraId="3823421D" w14:textId="19C83F7A" w:rsidR="00832C67" w:rsidRDefault="00832C67" w:rsidP="00361621">
      <w:pPr>
        <w:pStyle w:val="a"/>
        <w:numPr>
          <w:ilvl w:val="0"/>
          <w:numId w:val="15"/>
        </w:numPr>
      </w:pPr>
      <w:r>
        <w:t xml:space="preserve">Autodesk </w:t>
      </w:r>
      <w:proofErr w:type="spellStart"/>
      <w:r>
        <w:t>Inventor</w:t>
      </w:r>
      <w:proofErr w:type="spellEnd"/>
      <w:r>
        <w:t xml:space="preserve"> </w:t>
      </w:r>
      <w:r w:rsidRPr="00832C67">
        <w:t>[Электронный ресурс]. – Режим доступа:</w:t>
      </w:r>
      <w:r>
        <w:t xml:space="preserve"> </w:t>
      </w:r>
      <w:hyperlink r:id="rId18" w:history="1">
        <w:r w:rsidRPr="00D248D9">
          <w:rPr>
            <w:rStyle w:val="a8"/>
          </w:rPr>
          <w:t>https://ru.wikipedia.org/wiki/Autodesk_Inventor</w:t>
        </w:r>
      </w:hyperlink>
      <w:r>
        <w:t>.</w:t>
      </w:r>
      <w:r w:rsidR="00361621">
        <w:t xml:space="preserve"> </w:t>
      </w:r>
      <w:r w:rsidR="00361621" w:rsidRPr="00832C67">
        <w:t>Дата обращения (</w:t>
      </w:r>
      <w:r w:rsidR="00361621">
        <w:t>21</w:t>
      </w:r>
      <w:r w:rsidR="00361621" w:rsidRPr="00832C67">
        <w:t>.10.2022)</w:t>
      </w:r>
    </w:p>
    <w:p w14:paraId="40C68F92" w14:textId="63F85DF1" w:rsidR="00832C67" w:rsidRDefault="00832C67" w:rsidP="00361621">
      <w:pPr>
        <w:pStyle w:val="a"/>
        <w:numPr>
          <w:ilvl w:val="0"/>
          <w:numId w:val="15"/>
        </w:numPr>
      </w:pPr>
      <w:r w:rsidRPr="00361621">
        <w:rPr>
          <w:lang w:val="en-US"/>
        </w:rPr>
        <w:t xml:space="preserve">AUTODESK®INVENTOR®2022 API Object Model </w:t>
      </w:r>
      <w:r w:rsidR="00361621" w:rsidRPr="00361621">
        <w:rPr>
          <w:lang w:val="en-US"/>
        </w:rPr>
        <w:br/>
      </w:r>
      <w:r w:rsidRPr="00361621">
        <w:rPr>
          <w:lang w:val="en-US"/>
        </w:rPr>
        <w:t>[</w:t>
      </w:r>
      <w:r w:rsidRPr="00832C67">
        <w:t>Электронный</w:t>
      </w:r>
      <w:r w:rsidRPr="00361621">
        <w:rPr>
          <w:lang w:val="en-US"/>
        </w:rPr>
        <w:t xml:space="preserve"> </w:t>
      </w:r>
      <w:r w:rsidRPr="00832C67">
        <w:t>ресурс</w:t>
      </w:r>
      <w:r w:rsidRPr="00361621">
        <w:rPr>
          <w:lang w:val="en-US"/>
        </w:rPr>
        <w:t xml:space="preserve">]. – </w:t>
      </w:r>
      <w:r w:rsidRPr="00832C67">
        <w:t>Режим</w:t>
      </w:r>
      <w:r w:rsidRPr="00361621">
        <w:rPr>
          <w:lang w:val="en-US"/>
        </w:rPr>
        <w:t xml:space="preserve"> </w:t>
      </w:r>
      <w:r w:rsidRPr="00832C67">
        <w:t>доступа</w:t>
      </w:r>
      <w:r w:rsidRPr="00361621">
        <w:rPr>
          <w:lang w:val="en-US"/>
        </w:rPr>
        <w:t>:</w:t>
      </w:r>
      <w:r w:rsidR="00361621" w:rsidRPr="00361621">
        <w:rPr>
          <w:lang w:val="en-US"/>
        </w:rPr>
        <w:br/>
      </w:r>
      <w:hyperlink r:id="rId19" w:history="1">
        <w:r w:rsidR="00361621" w:rsidRPr="00361621">
          <w:rPr>
            <w:rStyle w:val="a8"/>
            <w:lang w:val="en-US"/>
          </w:rPr>
          <w:t>https://damassets.autodesk.net/content/dam/autodesk/www/pdfs/Inventor2022ObjectModel.pdf</w:t>
        </w:r>
      </w:hyperlink>
      <w:r w:rsidR="00361621" w:rsidRPr="00361621">
        <w:rPr>
          <w:lang w:val="en-US"/>
        </w:rPr>
        <w:t xml:space="preserve">. </w:t>
      </w:r>
      <w:r w:rsidR="00361621" w:rsidRPr="00832C67">
        <w:t>Дата обращения (</w:t>
      </w:r>
      <w:r w:rsidR="00361621">
        <w:t>21</w:t>
      </w:r>
      <w:r w:rsidR="00361621" w:rsidRPr="00832C67">
        <w:t>.10.2022)</w:t>
      </w:r>
    </w:p>
    <w:p w14:paraId="1FC13338" w14:textId="6809A063" w:rsidR="00832C67" w:rsidRDefault="00832C67" w:rsidP="00361621">
      <w:pPr>
        <w:pStyle w:val="a"/>
        <w:numPr>
          <w:ilvl w:val="0"/>
          <w:numId w:val="15"/>
        </w:numPr>
      </w:pPr>
      <w:bookmarkStart w:id="9" w:name="_Hlk128376611"/>
      <w:r>
        <w:t xml:space="preserve">Зубчатое колесо </w:t>
      </w:r>
      <w:r w:rsidR="00361621" w:rsidRPr="00832C67">
        <w:t>[Электронный ресурс]. – Режим доступа:</w:t>
      </w:r>
    </w:p>
    <w:p w14:paraId="2A686F8D" w14:textId="03B44EE5" w:rsidR="00832C67" w:rsidRDefault="00000000" w:rsidP="00361621">
      <w:pPr>
        <w:pStyle w:val="a"/>
        <w:numPr>
          <w:ilvl w:val="0"/>
          <w:numId w:val="15"/>
        </w:numPr>
      </w:pPr>
      <w:hyperlink r:id="rId20" w:history="1">
        <w:r w:rsidR="00832C67" w:rsidRPr="00832C67">
          <w:rPr>
            <w:rStyle w:val="a8"/>
          </w:rPr>
          <w:t>https://ru.wikipedia.org/wiki/Зубчатое_колесо</w:t>
        </w:r>
      </w:hyperlink>
      <w:r w:rsidR="00361621">
        <w:t xml:space="preserve"> </w:t>
      </w:r>
      <w:r w:rsidR="00361621" w:rsidRPr="00832C67">
        <w:t>Дата обращения (</w:t>
      </w:r>
      <w:r w:rsidR="00361621">
        <w:t>21</w:t>
      </w:r>
      <w:r w:rsidR="00361621" w:rsidRPr="00832C67">
        <w:t>.10.2022)</w:t>
      </w:r>
    </w:p>
    <w:bookmarkEnd w:id="9"/>
    <w:p w14:paraId="6D9BB726" w14:textId="2B7C0081" w:rsidR="00832C67" w:rsidRPr="00832C67" w:rsidRDefault="00832C67" w:rsidP="00361621">
      <w:pPr>
        <w:pStyle w:val="a"/>
        <w:numPr>
          <w:ilvl w:val="0"/>
          <w:numId w:val="15"/>
        </w:numPr>
      </w:pPr>
      <w:proofErr w:type="spellStart"/>
      <w:r>
        <w:t>Фаулер</w:t>
      </w:r>
      <w:proofErr w:type="spellEnd"/>
      <w:r>
        <w:t xml:space="preserve"> М. UML. Основы, 3-е издание СПб: символ-Плюс, 2004. - стр. 192.</w:t>
      </w:r>
    </w:p>
    <w:sectPr w:rsidR="00832C67" w:rsidRPr="00832C67" w:rsidSect="007B63F1">
      <w:footerReference w:type="default" r:id="rId21"/>
      <w:footerReference w:type="firs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91D94" w14:textId="77777777" w:rsidR="00B33F43" w:rsidRDefault="00B33F43" w:rsidP="000F205D">
      <w:pPr>
        <w:spacing w:line="240" w:lineRule="auto"/>
      </w:pPr>
      <w:r>
        <w:separator/>
      </w:r>
    </w:p>
  </w:endnote>
  <w:endnote w:type="continuationSeparator" w:id="0">
    <w:p w14:paraId="2B40559B" w14:textId="77777777" w:rsidR="00B33F43" w:rsidRDefault="00B33F43" w:rsidP="000F2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165168"/>
      <w:docPartObj>
        <w:docPartGallery w:val="Page Numbers (Bottom of Page)"/>
        <w:docPartUnique/>
      </w:docPartObj>
    </w:sdtPr>
    <w:sdtContent>
      <w:p w14:paraId="264EF6FA" w14:textId="31A000B1" w:rsidR="007B63F1" w:rsidRDefault="00B47F54" w:rsidP="00E23ABF">
        <w:pPr>
          <w:pStyle w:val="a4"/>
          <w:ind w:firstLine="0"/>
          <w:jc w:val="center"/>
        </w:pPr>
        <w:r>
          <w:fldChar w:fldCharType="begin"/>
        </w:r>
        <w:r>
          <w:instrText>PAGE   \* MERGEFORMAT</w:instrText>
        </w:r>
        <w:r>
          <w:fldChar w:fldCharType="separate"/>
        </w:r>
        <w:r w:rsidR="004E0EAC">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CC39" w14:textId="20A1F6D5" w:rsidR="00B05035" w:rsidRDefault="00B05035" w:rsidP="00B05035">
    <w:pPr>
      <w:pStyle w:val="a4"/>
      <w:ind w:firstLine="0"/>
      <w:jc w:val="center"/>
    </w:pPr>
    <w:r>
      <w:t>Томск 202</w:t>
    </w:r>
    <w:r w:rsidR="005C6CCC">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7F83" w14:textId="77777777" w:rsidR="00B33F43" w:rsidRDefault="00B33F43" w:rsidP="000F205D">
      <w:pPr>
        <w:spacing w:line="240" w:lineRule="auto"/>
      </w:pPr>
      <w:r>
        <w:separator/>
      </w:r>
    </w:p>
  </w:footnote>
  <w:footnote w:type="continuationSeparator" w:id="0">
    <w:p w14:paraId="54DF0A98" w14:textId="77777777" w:rsidR="00B33F43" w:rsidRDefault="00B33F43" w:rsidP="000F2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D76"/>
    <w:multiLevelType w:val="hybridMultilevel"/>
    <w:tmpl w:val="19425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CE96F46"/>
    <w:multiLevelType w:val="hybridMultilevel"/>
    <w:tmpl w:val="06A2D262"/>
    <w:lvl w:ilvl="0" w:tplc="A07EA90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0E6F58B8"/>
    <w:multiLevelType w:val="hybridMultilevel"/>
    <w:tmpl w:val="C8F052CA"/>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F861B9C"/>
    <w:multiLevelType w:val="hybridMultilevel"/>
    <w:tmpl w:val="B6DA68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32B591E"/>
    <w:multiLevelType w:val="hybridMultilevel"/>
    <w:tmpl w:val="ECEEFE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28D651DB"/>
    <w:multiLevelType w:val="hybridMultilevel"/>
    <w:tmpl w:val="F8602F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39A23605"/>
    <w:multiLevelType w:val="multilevel"/>
    <w:tmpl w:val="2982E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B6453F"/>
    <w:multiLevelType w:val="hybridMultilevel"/>
    <w:tmpl w:val="A2D41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757277"/>
    <w:multiLevelType w:val="hybridMultilevel"/>
    <w:tmpl w:val="40FC9452"/>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56AF47BC"/>
    <w:multiLevelType w:val="hybridMultilevel"/>
    <w:tmpl w:val="9B0A7D0A"/>
    <w:lvl w:ilvl="0" w:tplc="62B2A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1955B01"/>
    <w:multiLevelType w:val="hybridMultilevel"/>
    <w:tmpl w:val="FF70F67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65EA04B4"/>
    <w:multiLevelType w:val="hybridMultilevel"/>
    <w:tmpl w:val="1C58E6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7C4CF7"/>
    <w:multiLevelType w:val="multilevel"/>
    <w:tmpl w:val="CE3EB3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4" w15:restartNumberingAfterBreak="0">
    <w:nsid w:val="738F028E"/>
    <w:multiLevelType w:val="multilevel"/>
    <w:tmpl w:val="A5A4EDBE"/>
    <w:lvl w:ilvl="0">
      <w:start w:val="1"/>
      <w:numFmt w:val="decimal"/>
      <w:pStyle w:val="a"/>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77804514"/>
    <w:multiLevelType w:val="hybridMultilevel"/>
    <w:tmpl w:val="06540E04"/>
    <w:lvl w:ilvl="0" w:tplc="940E4EF2">
      <w:start w:val="1"/>
      <w:numFmt w:val="decimal"/>
      <w:suff w:val="space"/>
      <w:lvlText w:val="%1."/>
      <w:lvlJc w:val="left"/>
      <w:pPr>
        <w:ind w:left="0" w:firstLine="851"/>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16cid:durableId="2096629183">
    <w:abstractNumId w:val="12"/>
  </w:num>
  <w:num w:numId="2" w16cid:durableId="397020659">
    <w:abstractNumId w:val="14"/>
  </w:num>
  <w:num w:numId="3" w16cid:durableId="1117211332">
    <w:abstractNumId w:val="7"/>
  </w:num>
  <w:num w:numId="4" w16cid:durableId="15944334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3053035">
    <w:abstractNumId w:val="13"/>
  </w:num>
  <w:num w:numId="6" w16cid:durableId="1687977819">
    <w:abstractNumId w:val="2"/>
  </w:num>
  <w:num w:numId="7" w16cid:durableId="1211916427">
    <w:abstractNumId w:val="9"/>
  </w:num>
  <w:num w:numId="8" w16cid:durableId="8336452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7012560">
    <w:abstractNumId w:val="1"/>
  </w:num>
  <w:num w:numId="10" w16cid:durableId="798036167">
    <w:abstractNumId w:val="3"/>
  </w:num>
  <w:num w:numId="11" w16cid:durableId="261837951">
    <w:abstractNumId w:val="0"/>
  </w:num>
  <w:num w:numId="12" w16cid:durableId="1380474586">
    <w:abstractNumId w:val="5"/>
  </w:num>
  <w:num w:numId="13" w16cid:durableId="603927061">
    <w:abstractNumId w:val="10"/>
  </w:num>
  <w:num w:numId="14" w16cid:durableId="1500581687">
    <w:abstractNumId w:val="6"/>
  </w:num>
  <w:num w:numId="15" w16cid:durableId="377315090">
    <w:abstractNumId w:val="11"/>
  </w:num>
  <w:num w:numId="16" w16cid:durableId="18822033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15845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31"/>
    <w:rsid w:val="00004627"/>
    <w:rsid w:val="00013228"/>
    <w:rsid w:val="0006243E"/>
    <w:rsid w:val="00072914"/>
    <w:rsid w:val="00090307"/>
    <w:rsid w:val="00096C64"/>
    <w:rsid w:val="000F205D"/>
    <w:rsid w:val="00155ACD"/>
    <w:rsid w:val="001A12A2"/>
    <w:rsid w:val="001A7551"/>
    <w:rsid w:val="001B066C"/>
    <w:rsid w:val="001C1F0B"/>
    <w:rsid w:val="00214195"/>
    <w:rsid w:val="00227858"/>
    <w:rsid w:val="00244E39"/>
    <w:rsid w:val="00274537"/>
    <w:rsid w:val="002A3FBA"/>
    <w:rsid w:val="002F03A2"/>
    <w:rsid w:val="003529D4"/>
    <w:rsid w:val="00361621"/>
    <w:rsid w:val="00364ADD"/>
    <w:rsid w:val="00385D02"/>
    <w:rsid w:val="003D789A"/>
    <w:rsid w:val="003E70F9"/>
    <w:rsid w:val="0042424A"/>
    <w:rsid w:val="00430A78"/>
    <w:rsid w:val="0046587C"/>
    <w:rsid w:val="004765C0"/>
    <w:rsid w:val="00483F34"/>
    <w:rsid w:val="0048573E"/>
    <w:rsid w:val="004A2D5E"/>
    <w:rsid w:val="004E0EAC"/>
    <w:rsid w:val="00536424"/>
    <w:rsid w:val="00546587"/>
    <w:rsid w:val="00594098"/>
    <w:rsid w:val="005B6DF3"/>
    <w:rsid w:val="005C6CCC"/>
    <w:rsid w:val="005D5312"/>
    <w:rsid w:val="00600DF2"/>
    <w:rsid w:val="00616B70"/>
    <w:rsid w:val="00631122"/>
    <w:rsid w:val="00697BAC"/>
    <w:rsid w:val="006C0F10"/>
    <w:rsid w:val="006C56DD"/>
    <w:rsid w:val="00715CB8"/>
    <w:rsid w:val="007334BE"/>
    <w:rsid w:val="007566E9"/>
    <w:rsid w:val="007907CA"/>
    <w:rsid w:val="007B4949"/>
    <w:rsid w:val="007C3E5C"/>
    <w:rsid w:val="007C7F2F"/>
    <w:rsid w:val="007D1A80"/>
    <w:rsid w:val="007E4CFA"/>
    <w:rsid w:val="00804F2D"/>
    <w:rsid w:val="00832C67"/>
    <w:rsid w:val="00837BDE"/>
    <w:rsid w:val="0084199C"/>
    <w:rsid w:val="00885ECB"/>
    <w:rsid w:val="00890F77"/>
    <w:rsid w:val="008A321B"/>
    <w:rsid w:val="008D6585"/>
    <w:rsid w:val="008F1602"/>
    <w:rsid w:val="008F18EB"/>
    <w:rsid w:val="00900AF2"/>
    <w:rsid w:val="00A32A6F"/>
    <w:rsid w:val="00A36FA7"/>
    <w:rsid w:val="00A47C4E"/>
    <w:rsid w:val="00A67D3D"/>
    <w:rsid w:val="00A91307"/>
    <w:rsid w:val="00A9242D"/>
    <w:rsid w:val="00AB313E"/>
    <w:rsid w:val="00B05035"/>
    <w:rsid w:val="00B33F43"/>
    <w:rsid w:val="00B47F54"/>
    <w:rsid w:val="00B77E2C"/>
    <w:rsid w:val="00BA3863"/>
    <w:rsid w:val="00C21EB6"/>
    <w:rsid w:val="00C31754"/>
    <w:rsid w:val="00C509C0"/>
    <w:rsid w:val="00C60028"/>
    <w:rsid w:val="00C67146"/>
    <w:rsid w:val="00CB0EEF"/>
    <w:rsid w:val="00CB30AF"/>
    <w:rsid w:val="00CE70B1"/>
    <w:rsid w:val="00CF5D13"/>
    <w:rsid w:val="00D05206"/>
    <w:rsid w:val="00D2227D"/>
    <w:rsid w:val="00D6715A"/>
    <w:rsid w:val="00DE0F31"/>
    <w:rsid w:val="00DE16B3"/>
    <w:rsid w:val="00E27EA4"/>
    <w:rsid w:val="00E6609E"/>
    <w:rsid w:val="00EA765C"/>
    <w:rsid w:val="00ED2A1C"/>
    <w:rsid w:val="00ED5849"/>
    <w:rsid w:val="00EE7CE9"/>
    <w:rsid w:val="00EF6D30"/>
    <w:rsid w:val="00F255B6"/>
    <w:rsid w:val="00F36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A97"/>
  <w15:chartTrackingRefBased/>
  <w15:docId w15:val="{62496918-893A-4503-80C1-D322945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255B6"/>
    <w:pPr>
      <w:spacing w:after="0" w:line="360" w:lineRule="auto"/>
      <w:ind w:firstLine="567"/>
      <w:jc w:val="both"/>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C509C0"/>
    <w:pPr>
      <w:keepNext/>
      <w:keepLines/>
      <w:numPr>
        <w:numId w:val="1"/>
      </w:numPr>
      <w:jc w:val="center"/>
      <w:outlineLvl w:val="0"/>
    </w:pPr>
    <w:rPr>
      <w:rFonts w:eastAsiaTheme="majorEastAsia"/>
      <w:b/>
      <w:bCs/>
    </w:rPr>
  </w:style>
  <w:style w:type="paragraph" w:styleId="2">
    <w:name w:val="heading 2"/>
    <w:basedOn w:val="a0"/>
    <w:next w:val="a0"/>
    <w:link w:val="20"/>
    <w:uiPriority w:val="9"/>
    <w:unhideWhenUsed/>
    <w:qFormat/>
    <w:rsid w:val="00C509C0"/>
    <w:pPr>
      <w:keepNext/>
      <w:keepLines/>
      <w:numPr>
        <w:ilvl w:val="1"/>
        <w:numId w:val="1"/>
      </w:numPr>
      <w:jc w:val="center"/>
      <w:outlineLvl w:val="1"/>
    </w:pPr>
    <w:rPr>
      <w:rFonts w:eastAsiaTheme="majorEastAsia"/>
      <w:b/>
      <w:bCs/>
    </w:rPr>
  </w:style>
  <w:style w:type="paragraph" w:styleId="3">
    <w:name w:val="heading 3"/>
    <w:basedOn w:val="a0"/>
    <w:next w:val="a0"/>
    <w:link w:val="30"/>
    <w:uiPriority w:val="9"/>
    <w:unhideWhenUsed/>
    <w:qFormat/>
    <w:rsid w:val="00C509C0"/>
    <w:pPr>
      <w:keepNext/>
      <w:keepLines/>
      <w:numPr>
        <w:ilvl w:val="2"/>
        <w:numId w:val="1"/>
      </w:numPr>
      <w:jc w:val="center"/>
      <w:outlineLvl w:val="2"/>
    </w:pPr>
    <w:rPr>
      <w:rFonts w:eastAsiaTheme="majorEastAsia" w:cstheme="majorBidi"/>
      <w:b/>
      <w:szCs w:val="24"/>
    </w:rPr>
  </w:style>
  <w:style w:type="paragraph" w:styleId="4">
    <w:name w:val="heading 4"/>
    <w:basedOn w:val="a0"/>
    <w:next w:val="a0"/>
    <w:link w:val="40"/>
    <w:uiPriority w:val="9"/>
    <w:semiHidden/>
    <w:unhideWhenUsed/>
    <w:qFormat/>
    <w:rsid w:val="00C509C0"/>
    <w:pPr>
      <w:keepNext/>
      <w:keepLines/>
      <w:numPr>
        <w:ilvl w:val="3"/>
        <w:numId w:val="1"/>
      </w:numPr>
      <w:jc w:val="center"/>
      <w:outlineLvl w:val="3"/>
    </w:pPr>
    <w:rPr>
      <w:rFonts w:eastAsiaTheme="majorEastAsia" w:cstheme="majorBidi"/>
      <w:b/>
      <w:iCs/>
    </w:rPr>
  </w:style>
  <w:style w:type="paragraph" w:styleId="5">
    <w:name w:val="heading 5"/>
    <w:basedOn w:val="a0"/>
    <w:next w:val="a0"/>
    <w:link w:val="50"/>
    <w:uiPriority w:val="9"/>
    <w:semiHidden/>
    <w:unhideWhenUsed/>
    <w:qFormat/>
    <w:rsid w:val="00C509C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509C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509C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509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509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509C0"/>
    <w:rPr>
      <w:rFonts w:ascii="Times New Roman" w:eastAsiaTheme="majorEastAsia" w:hAnsi="Times New Roman" w:cs="Times New Roman"/>
      <w:b/>
      <w:bCs/>
      <w:sz w:val="28"/>
      <w:szCs w:val="28"/>
      <w:lang w:eastAsia="ru-RU"/>
    </w:rPr>
  </w:style>
  <w:style w:type="character" w:customStyle="1" w:styleId="20">
    <w:name w:val="Заголовок 2 Знак"/>
    <w:basedOn w:val="a1"/>
    <w:link w:val="2"/>
    <w:uiPriority w:val="9"/>
    <w:rsid w:val="00C509C0"/>
    <w:rPr>
      <w:rFonts w:ascii="Times New Roman" w:eastAsiaTheme="majorEastAsia" w:hAnsi="Times New Roman" w:cs="Times New Roman"/>
      <w:b/>
      <w:bCs/>
      <w:sz w:val="28"/>
      <w:szCs w:val="28"/>
      <w:lang w:eastAsia="ru-RU"/>
    </w:rPr>
  </w:style>
  <w:style w:type="character" w:customStyle="1" w:styleId="30">
    <w:name w:val="Заголовок 3 Знак"/>
    <w:basedOn w:val="a1"/>
    <w:link w:val="3"/>
    <w:uiPriority w:val="9"/>
    <w:rsid w:val="00C509C0"/>
    <w:rPr>
      <w:rFonts w:ascii="Times New Roman" w:eastAsiaTheme="majorEastAsia" w:hAnsi="Times New Roman" w:cstheme="majorBidi"/>
      <w:b/>
      <w:sz w:val="28"/>
      <w:szCs w:val="24"/>
      <w:lang w:eastAsia="ru-RU"/>
    </w:rPr>
  </w:style>
  <w:style w:type="character" w:customStyle="1" w:styleId="40">
    <w:name w:val="Заголовок 4 Знак"/>
    <w:basedOn w:val="a1"/>
    <w:link w:val="4"/>
    <w:uiPriority w:val="9"/>
    <w:semiHidden/>
    <w:rsid w:val="00C509C0"/>
    <w:rPr>
      <w:rFonts w:ascii="Times New Roman" w:eastAsiaTheme="majorEastAsia" w:hAnsi="Times New Roman" w:cstheme="majorBidi"/>
      <w:b/>
      <w:iCs/>
      <w:sz w:val="28"/>
      <w:szCs w:val="28"/>
      <w:lang w:eastAsia="ru-RU"/>
    </w:rPr>
  </w:style>
  <w:style w:type="character" w:customStyle="1" w:styleId="50">
    <w:name w:val="Заголовок 5 Знак"/>
    <w:basedOn w:val="a1"/>
    <w:link w:val="5"/>
    <w:uiPriority w:val="9"/>
    <w:semiHidden/>
    <w:rsid w:val="00C509C0"/>
    <w:rPr>
      <w:rFonts w:asciiTheme="majorHAnsi" w:eastAsiaTheme="majorEastAsia" w:hAnsiTheme="majorHAnsi" w:cstheme="majorBidi"/>
      <w:color w:val="2F5496" w:themeColor="accent1" w:themeShade="BF"/>
      <w:sz w:val="28"/>
      <w:szCs w:val="28"/>
      <w:lang w:eastAsia="ru-RU"/>
    </w:rPr>
  </w:style>
  <w:style w:type="character" w:customStyle="1" w:styleId="60">
    <w:name w:val="Заголовок 6 Знак"/>
    <w:basedOn w:val="a1"/>
    <w:link w:val="6"/>
    <w:uiPriority w:val="9"/>
    <w:semiHidden/>
    <w:rsid w:val="00C509C0"/>
    <w:rPr>
      <w:rFonts w:asciiTheme="majorHAnsi" w:eastAsiaTheme="majorEastAsia" w:hAnsiTheme="majorHAnsi" w:cstheme="majorBidi"/>
      <w:color w:val="1F3763" w:themeColor="accent1" w:themeShade="7F"/>
      <w:sz w:val="28"/>
      <w:szCs w:val="28"/>
      <w:lang w:eastAsia="ru-RU"/>
    </w:rPr>
  </w:style>
  <w:style w:type="character" w:customStyle="1" w:styleId="70">
    <w:name w:val="Заголовок 7 Знак"/>
    <w:basedOn w:val="a1"/>
    <w:link w:val="7"/>
    <w:uiPriority w:val="9"/>
    <w:semiHidden/>
    <w:rsid w:val="00C509C0"/>
    <w:rPr>
      <w:rFonts w:asciiTheme="majorHAnsi" w:eastAsiaTheme="majorEastAsia" w:hAnsiTheme="majorHAnsi" w:cstheme="majorBidi"/>
      <w:i/>
      <w:iCs/>
      <w:color w:val="1F3763" w:themeColor="accent1" w:themeShade="7F"/>
      <w:sz w:val="28"/>
      <w:szCs w:val="28"/>
      <w:lang w:eastAsia="ru-RU"/>
    </w:rPr>
  </w:style>
  <w:style w:type="character" w:customStyle="1" w:styleId="80">
    <w:name w:val="Заголовок 8 Знак"/>
    <w:basedOn w:val="a1"/>
    <w:link w:val="8"/>
    <w:uiPriority w:val="9"/>
    <w:semiHidden/>
    <w:rsid w:val="00C509C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509C0"/>
    <w:rPr>
      <w:rFonts w:asciiTheme="majorHAnsi" w:eastAsiaTheme="majorEastAsia" w:hAnsiTheme="majorHAnsi" w:cstheme="majorBidi"/>
      <w:i/>
      <w:iCs/>
      <w:color w:val="272727" w:themeColor="text1" w:themeTint="D8"/>
      <w:sz w:val="21"/>
      <w:szCs w:val="21"/>
      <w:lang w:eastAsia="ru-RU"/>
    </w:rPr>
  </w:style>
  <w:style w:type="paragraph" w:styleId="a">
    <w:name w:val="List Paragraph"/>
    <w:basedOn w:val="a0"/>
    <w:uiPriority w:val="1"/>
    <w:qFormat/>
    <w:rsid w:val="00C509C0"/>
    <w:pPr>
      <w:numPr>
        <w:numId w:val="2"/>
      </w:numPr>
      <w:ind w:left="567" w:hanging="284"/>
      <w:contextualSpacing/>
    </w:pPr>
  </w:style>
  <w:style w:type="paragraph" w:customStyle="1" w:styleId="headlogo">
    <w:name w:val="head_logo"/>
    <w:basedOn w:val="a0"/>
    <w:link w:val="headlogo0"/>
    <w:qFormat/>
    <w:rsid w:val="00C509C0"/>
    <w:pPr>
      <w:spacing w:before="120" w:after="120" w:line="240" w:lineRule="auto"/>
      <w:ind w:firstLine="0"/>
      <w:jc w:val="center"/>
    </w:pPr>
  </w:style>
  <w:style w:type="paragraph" w:customStyle="1" w:styleId="headsign">
    <w:name w:val="head_sign"/>
    <w:basedOn w:val="headlogo"/>
    <w:link w:val="headsign0"/>
    <w:qFormat/>
    <w:rsid w:val="00C509C0"/>
    <w:pPr>
      <w:tabs>
        <w:tab w:val="center" w:leader="underscore" w:pos="1701"/>
      </w:tabs>
      <w:jc w:val="right"/>
    </w:pPr>
  </w:style>
  <w:style w:type="character" w:customStyle="1" w:styleId="headlogo0">
    <w:name w:val="head_logo Знак"/>
    <w:basedOn w:val="a1"/>
    <w:link w:val="headlogo"/>
    <w:rsid w:val="00C509C0"/>
    <w:rPr>
      <w:rFonts w:ascii="Times New Roman" w:eastAsia="Times New Roman" w:hAnsi="Times New Roman" w:cs="Times New Roman"/>
      <w:sz w:val="28"/>
      <w:szCs w:val="28"/>
      <w:lang w:eastAsia="ru-RU"/>
    </w:rPr>
  </w:style>
  <w:style w:type="character" w:customStyle="1" w:styleId="headsign0">
    <w:name w:val="head_sign Знак"/>
    <w:basedOn w:val="headlogo0"/>
    <w:link w:val="headsign"/>
    <w:rsid w:val="00C509C0"/>
    <w:rPr>
      <w:rFonts w:ascii="Times New Roman" w:eastAsia="Times New Roman" w:hAnsi="Times New Roman" w:cs="Times New Roman"/>
      <w:sz w:val="28"/>
      <w:szCs w:val="28"/>
      <w:lang w:eastAsia="ru-RU"/>
    </w:rPr>
  </w:style>
  <w:style w:type="paragraph" w:styleId="a4">
    <w:name w:val="footer"/>
    <w:basedOn w:val="a0"/>
    <w:link w:val="a5"/>
    <w:uiPriority w:val="99"/>
    <w:unhideWhenUsed/>
    <w:rsid w:val="00C509C0"/>
    <w:pPr>
      <w:tabs>
        <w:tab w:val="center" w:pos="4677"/>
        <w:tab w:val="right" w:pos="9355"/>
      </w:tabs>
      <w:spacing w:line="240" w:lineRule="auto"/>
    </w:pPr>
  </w:style>
  <w:style w:type="character" w:customStyle="1" w:styleId="a5">
    <w:name w:val="Нижний колонтитул Знак"/>
    <w:basedOn w:val="a1"/>
    <w:link w:val="a4"/>
    <w:uiPriority w:val="99"/>
    <w:rsid w:val="00C509C0"/>
    <w:rPr>
      <w:rFonts w:ascii="Times New Roman" w:eastAsia="Times New Roman" w:hAnsi="Times New Roman" w:cs="Times New Roman"/>
      <w:sz w:val="28"/>
      <w:szCs w:val="28"/>
      <w:lang w:eastAsia="ru-RU"/>
    </w:rPr>
  </w:style>
  <w:style w:type="paragraph" w:customStyle="1" w:styleId="img">
    <w:name w:val="img"/>
    <w:basedOn w:val="a0"/>
    <w:link w:val="img0"/>
    <w:qFormat/>
    <w:rsid w:val="00C509C0"/>
    <w:pPr>
      <w:ind w:firstLine="0"/>
      <w:jc w:val="center"/>
    </w:pPr>
    <w:rPr>
      <w:noProof/>
    </w:rPr>
  </w:style>
  <w:style w:type="table" w:styleId="a6">
    <w:name w:val="Table Grid"/>
    <w:basedOn w:val="a2"/>
    <w:uiPriority w:val="59"/>
    <w:rsid w:val="00C509C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mg0">
    <w:name w:val="img Знак"/>
    <w:basedOn w:val="a1"/>
    <w:link w:val="img"/>
    <w:rsid w:val="00C509C0"/>
    <w:rPr>
      <w:rFonts w:ascii="Times New Roman" w:eastAsia="Times New Roman" w:hAnsi="Times New Roman" w:cs="Times New Roman"/>
      <w:noProof/>
      <w:sz w:val="28"/>
      <w:szCs w:val="28"/>
      <w:lang w:eastAsia="ru-RU"/>
    </w:rPr>
  </w:style>
  <w:style w:type="paragraph" w:styleId="a7">
    <w:name w:val="TOC Heading"/>
    <w:basedOn w:val="1"/>
    <w:next w:val="a0"/>
    <w:uiPriority w:val="39"/>
    <w:unhideWhenUsed/>
    <w:qFormat/>
    <w:rsid w:val="00C509C0"/>
    <w:pPr>
      <w:numPr>
        <w:numId w:val="0"/>
      </w:numPr>
      <w:spacing w:before="240"/>
      <w:jc w:val="left"/>
      <w:outlineLvl w:val="9"/>
    </w:pPr>
    <w:rPr>
      <w:rFonts w:asciiTheme="majorHAnsi" w:hAnsiTheme="majorHAnsi" w:cstheme="majorBidi"/>
      <w:b w:val="0"/>
      <w:bCs w:val="0"/>
      <w:color w:val="2F5496" w:themeColor="accent1" w:themeShade="BF"/>
      <w:sz w:val="32"/>
      <w:szCs w:val="32"/>
    </w:rPr>
  </w:style>
  <w:style w:type="paragraph" w:styleId="11">
    <w:name w:val="toc 1"/>
    <w:basedOn w:val="a0"/>
    <w:next w:val="a0"/>
    <w:autoRedefine/>
    <w:uiPriority w:val="39"/>
    <w:unhideWhenUsed/>
    <w:rsid w:val="00361621"/>
    <w:pPr>
      <w:tabs>
        <w:tab w:val="left" w:pos="1100"/>
        <w:tab w:val="right" w:leader="dot" w:pos="9345"/>
      </w:tabs>
      <w:spacing w:after="100"/>
    </w:pPr>
  </w:style>
  <w:style w:type="paragraph" w:styleId="21">
    <w:name w:val="toc 2"/>
    <w:basedOn w:val="a0"/>
    <w:next w:val="a0"/>
    <w:autoRedefine/>
    <w:uiPriority w:val="39"/>
    <w:unhideWhenUsed/>
    <w:rsid w:val="00C509C0"/>
    <w:pPr>
      <w:spacing w:after="100"/>
      <w:ind w:left="280"/>
    </w:pPr>
  </w:style>
  <w:style w:type="character" w:styleId="a8">
    <w:name w:val="Hyperlink"/>
    <w:basedOn w:val="a1"/>
    <w:uiPriority w:val="99"/>
    <w:unhideWhenUsed/>
    <w:rsid w:val="00C509C0"/>
    <w:rPr>
      <w:color w:val="0563C1" w:themeColor="hyperlink"/>
      <w:u w:val="single"/>
    </w:rPr>
  </w:style>
  <w:style w:type="character" w:styleId="a9">
    <w:name w:val="Placeholder Text"/>
    <w:basedOn w:val="a1"/>
    <w:uiPriority w:val="99"/>
    <w:semiHidden/>
    <w:rsid w:val="00C509C0"/>
    <w:rPr>
      <w:color w:val="808080"/>
    </w:rPr>
  </w:style>
  <w:style w:type="paragraph" w:styleId="aa">
    <w:name w:val="No Spacing"/>
    <w:aliases w:val="Без отступа"/>
    <w:uiPriority w:val="1"/>
    <w:qFormat/>
    <w:rsid w:val="00C509C0"/>
    <w:pPr>
      <w:spacing w:after="0" w:line="360" w:lineRule="auto"/>
      <w:jc w:val="both"/>
    </w:pPr>
    <w:rPr>
      <w:rFonts w:ascii="Times New Roman" w:hAnsi="Times New Roman"/>
      <w:sz w:val="28"/>
    </w:rPr>
  </w:style>
  <w:style w:type="paragraph" w:styleId="ab">
    <w:name w:val="header"/>
    <w:basedOn w:val="a0"/>
    <w:link w:val="ac"/>
    <w:uiPriority w:val="99"/>
    <w:unhideWhenUsed/>
    <w:rsid w:val="000F205D"/>
    <w:pPr>
      <w:tabs>
        <w:tab w:val="center" w:pos="4677"/>
        <w:tab w:val="right" w:pos="9355"/>
      </w:tabs>
      <w:spacing w:line="240" w:lineRule="auto"/>
    </w:pPr>
  </w:style>
  <w:style w:type="character" w:customStyle="1" w:styleId="ac">
    <w:name w:val="Верхний колонтитул Знак"/>
    <w:basedOn w:val="a1"/>
    <w:link w:val="ab"/>
    <w:uiPriority w:val="99"/>
    <w:rsid w:val="000F205D"/>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E27EA4"/>
    <w:rPr>
      <w:color w:val="605E5C"/>
      <w:shd w:val="clear" w:color="auto" w:fill="E1DFDD"/>
    </w:rPr>
  </w:style>
  <w:style w:type="character" w:styleId="ad">
    <w:name w:val="annotation reference"/>
    <w:basedOn w:val="a1"/>
    <w:uiPriority w:val="99"/>
    <w:semiHidden/>
    <w:unhideWhenUsed/>
    <w:rsid w:val="007B4949"/>
    <w:rPr>
      <w:sz w:val="16"/>
      <w:szCs w:val="16"/>
    </w:rPr>
  </w:style>
  <w:style w:type="paragraph" w:styleId="ae">
    <w:name w:val="annotation text"/>
    <w:basedOn w:val="a0"/>
    <w:link w:val="af"/>
    <w:uiPriority w:val="99"/>
    <w:semiHidden/>
    <w:unhideWhenUsed/>
    <w:rsid w:val="007B4949"/>
    <w:pPr>
      <w:spacing w:line="240" w:lineRule="auto"/>
    </w:pPr>
    <w:rPr>
      <w:sz w:val="20"/>
      <w:szCs w:val="20"/>
    </w:rPr>
  </w:style>
  <w:style w:type="character" w:customStyle="1" w:styleId="af">
    <w:name w:val="Текст примечания Знак"/>
    <w:basedOn w:val="a1"/>
    <w:link w:val="ae"/>
    <w:uiPriority w:val="99"/>
    <w:semiHidden/>
    <w:rsid w:val="007B4949"/>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7B4949"/>
    <w:rPr>
      <w:b/>
      <w:bCs/>
    </w:rPr>
  </w:style>
  <w:style w:type="character" w:customStyle="1" w:styleId="af1">
    <w:name w:val="Тема примечания Знак"/>
    <w:basedOn w:val="af"/>
    <w:link w:val="af0"/>
    <w:uiPriority w:val="99"/>
    <w:semiHidden/>
    <w:rsid w:val="007B4949"/>
    <w:rPr>
      <w:rFonts w:ascii="Times New Roman" w:eastAsia="Times New Roman" w:hAnsi="Times New Roman" w:cs="Times New Roman"/>
      <w:b/>
      <w:bCs/>
      <w:sz w:val="20"/>
      <w:szCs w:val="20"/>
      <w:lang w:eastAsia="ru-RU"/>
    </w:rPr>
  </w:style>
  <w:style w:type="paragraph" w:styleId="af2">
    <w:name w:val="Balloon Text"/>
    <w:basedOn w:val="a0"/>
    <w:link w:val="af3"/>
    <w:uiPriority w:val="99"/>
    <w:semiHidden/>
    <w:unhideWhenUsed/>
    <w:rsid w:val="007B4949"/>
    <w:pPr>
      <w:spacing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7B4949"/>
    <w:rPr>
      <w:rFonts w:ascii="Segoe UI" w:eastAsia="Times New Roman" w:hAnsi="Segoe UI" w:cs="Segoe UI"/>
      <w:sz w:val="18"/>
      <w:szCs w:val="18"/>
      <w:lang w:eastAsia="ru-RU"/>
    </w:rPr>
  </w:style>
  <w:style w:type="paragraph" w:styleId="af4">
    <w:name w:val="Bibliography"/>
    <w:basedOn w:val="a0"/>
    <w:next w:val="a0"/>
    <w:uiPriority w:val="37"/>
    <w:unhideWhenUsed/>
    <w:rsid w:val="0006243E"/>
  </w:style>
  <w:style w:type="character" w:styleId="af5">
    <w:name w:val="Unresolved Mention"/>
    <w:basedOn w:val="a1"/>
    <w:uiPriority w:val="99"/>
    <w:semiHidden/>
    <w:unhideWhenUsed/>
    <w:rsid w:val="00832C67"/>
    <w:rPr>
      <w:color w:val="605E5C"/>
      <w:shd w:val="clear" w:color="auto" w:fill="E1DFDD"/>
    </w:rPr>
  </w:style>
  <w:style w:type="character" w:styleId="af6">
    <w:name w:val="FollowedHyperlink"/>
    <w:basedOn w:val="a1"/>
    <w:uiPriority w:val="99"/>
    <w:semiHidden/>
    <w:unhideWhenUsed/>
    <w:rsid w:val="00361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564">
      <w:bodyDiv w:val="1"/>
      <w:marLeft w:val="0"/>
      <w:marRight w:val="0"/>
      <w:marTop w:val="0"/>
      <w:marBottom w:val="0"/>
      <w:divBdr>
        <w:top w:val="none" w:sz="0" w:space="0" w:color="auto"/>
        <w:left w:val="none" w:sz="0" w:space="0" w:color="auto"/>
        <w:bottom w:val="none" w:sz="0" w:space="0" w:color="auto"/>
        <w:right w:val="none" w:sz="0" w:space="0" w:color="auto"/>
      </w:divBdr>
    </w:div>
    <w:div w:id="170488420">
      <w:bodyDiv w:val="1"/>
      <w:marLeft w:val="0"/>
      <w:marRight w:val="0"/>
      <w:marTop w:val="0"/>
      <w:marBottom w:val="0"/>
      <w:divBdr>
        <w:top w:val="none" w:sz="0" w:space="0" w:color="auto"/>
        <w:left w:val="none" w:sz="0" w:space="0" w:color="auto"/>
        <w:bottom w:val="none" w:sz="0" w:space="0" w:color="auto"/>
        <w:right w:val="none" w:sz="0" w:space="0" w:color="auto"/>
      </w:divBdr>
    </w:div>
    <w:div w:id="231156703">
      <w:bodyDiv w:val="1"/>
      <w:marLeft w:val="0"/>
      <w:marRight w:val="0"/>
      <w:marTop w:val="0"/>
      <w:marBottom w:val="0"/>
      <w:divBdr>
        <w:top w:val="none" w:sz="0" w:space="0" w:color="auto"/>
        <w:left w:val="none" w:sz="0" w:space="0" w:color="auto"/>
        <w:bottom w:val="none" w:sz="0" w:space="0" w:color="auto"/>
        <w:right w:val="none" w:sz="0" w:space="0" w:color="auto"/>
      </w:divBdr>
    </w:div>
    <w:div w:id="254022117">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326902815">
      <w:bodyDiv w:val="1"/>
      <w:marLeft w:val="0"/>
      <w:marRight w:val="0"/>
      <w:marTop w:val="0"/>
      <w:marBottom w:val="0"/>
      <w:divBdr>
        <w:top w:val="none" w:sz="0" w:space="0" w:color="auto"/>
        <w:left w:val="none" w:sz="0" w:space="0" w:color="auto"/>
        <w:bottom w:val="none" w:sz="0" w:space="0" w:color="auto"/>
        <w:right w:val="none" w:sz="0" w:space="0" w:color="auto"/>
      </w:divBdr>
    </w:div>
    <w:div w:id="387581801">
      <w:bodyDiv w:val="1"/>
      <w:marLeft w:val="0"/>
      <w:marRight w:val="0"/>
      <w:marTop w:val="0"/>
      <w:marBottom w:val="0"/>
      <w:divBdr>
        <w:top w:val="none" w:sz="0" w:space="0" w:color="auto"/>
        <w:left w:val="none" w:sz="0" w:space="0" w:color="auto"/>
        <w:bottom w:val="none" w:sz="0" w:space="0" w:color="auto"/>
        <w:right w:val="none" w:sz="0" w:space="0" w:color="auto"/>
      </w:divBdr>
    </w:div>
    <w:div w:id="472675584">
      <w:bodyDiv w:val="1"/>
      <w:marLeft w:val="0"/>
      <w:marRight w:val="0"/>
      <w:marTop w:val="0"/>
      <w:marBottom w:val="0"/>
      <w:divBdr>
        <w:top w:val="none" w:sz="0" w:space="0" w:color="auto"/>
        <w:left w:val="none" w:sz="0" w:space="0" w:color="auto"/>
        <w:bottom w:val="none" w:sz="0" w:space="0" w:color="auto"/>
        <w:right w:val="none" w:sz="0" w:space="0" w:color="auto"/>
      </w:divBdr>
    </w:div>
    <w:div w:id="532117453">
      <w:bodyDiv w:val="1"/>
      <w:marLeft w:val="0"/>
      <w:marRight w:val="0"/>
      <w:marTop w:val="0"/>
      <w:marBottom w:val="0"/>
      <w:divBdr>
        <w:top w:val="none" w:sz="0" w:space="0" w:color="auto"/>
        <w:left w:val="none" w:sz="0" w:space="0" w:color="auto"/>
        <w:bottom w:val="none" w:sz="0" w:space="0" w:color="auto"/>
        <w:right w:val="none" w:sz="0" w:space="0" w:color="auto"/>
      </w:divBdr>
    </w:div>
    <w:div w:id="566845275">
      <w:bodyDiv w:val="1"/>
      <w:marLeft w:val="0"/>
      <w:marRight w:val="0"/>
      <w:marTop w:val="0"/>
      <w:marBottom w:val="0"/>
      <w:divBdr>
        <w:top w:val="none" w:sz="0" w:space="0" w:color="auto"/>
        <w:left w:val="none" w:sz="0" w:space="0" w:color="auto"/>
        <w:bottom w:val="none" w:sz="0" w:space="0" w:color="auto"/>
        <w:right w:val="none" w:sz="0" w:space="0" w:color="auto"/>
      </w:divBdr>
    </w:div>
    <w:div w:id="567496813">
      <w:bodyDiv w:val="1"/>
      <w:marLeft w:val="0"/>
      <w:marRight w:val="0"/>
      <w:marTop w:val="0"/>
      <w:marBottom w:val="0"/>
      <w:divBdr>
        <w:top w:val="none" w:sz="0" w:space="0" w:color="auto"/>
        <w:left w:val="none" w:sz="0" w:space="0" w:color="auto"/>
        <w:bottom w:val="none" w:sz="0" w:space="0" w:color="auto"/>
        <w:right w:val="none" w:sz="0" w:space="0" w:color="auto"/>
      </w:divBdr>
    </w:div>
    <w:div w:id="589196981">
      <w:bodyDiv w:val="1"/>
      <w:marLeft w:val="0"/>
      <w:marRight w:val="0"/>
      <w:marTop w:val="0"/>
      <w:marBottom w:val="0"/>
      <w:divBdr>
        <w:top w:val="none" w:sz="0" w:space="0" w:color="auto"/>
        <w:left w:val="none" w:sz="0" w:space="0" w:color="auto"/>
        <w:bottom w:val="none" w:sz="0" w:space="0" w:color="auto"/>
        <w:right w:val="none" w:sz="0" w:space="0" w:color="auto"/>
      </w:divBdr>
    </w:div>
    <w:div w:id="632252116">
      <w:bodyDiv w:val="1"/>
      <w:marLeft w:val="0"/>
      <w:marRight w:val="0"/>
      <w:marTop w:val="0"/>
      <w:marBottom w:val="0"/>
      <w:divBdr>
        <w:top w:val="none" w:sz="0" w:space="0" w:color="auto"/>
        <w:left w:val="none" w:sz="0" w:space="0" w:color="auto"/>
        <w:bottom w:val="none" w:sz="0" w:space="0" w:color="auto"/>
        <w:right w:val="none" w:sz="0" w:space="0" w:color="auto"/>
      </w:divBdr>
    </w:div>
    <w:div w:id="637687708">
      <w:bodyDiv w:val="1"/>
      <w:marLeft w:val="0"/>
      <w:marRight w:val="0"/>
      <w:marTop w:val="0"/>
      <w:marBottom w:val="0"/>
      <w:divBdr>
        <w:top w:val="none" w:sz="0" w:space="0" w:color="auto"/>
        <w:left w:val="none" w:sz="0" w:space="0" w:color="auto"/>
        <w:bottom w:val="none" w:sz="0" w:space="0" w:color="auto"/>
        <w:right w:val="none" w:sz="0" w:space="0" w:color="auto"/>
      </w:divBdr>
    </w:div>
    <w:div w:id="682122674">
      <w:bodyDiv w:val="1"/>
      <w:marLeft w:val="0"/>
      <w:marRight w:val="0"/>
      <w:marTop w:val="0"/>
      <w:marBottom w:val="0"/>
      <w:divBdr>
        <w:top w:val="none" w:sz="0" w:space="0" w:color="auto"/>
        <w:left w:val="none" w:sz="0" w:space="0" w:color="auto"/>
        <w:bottom w:val="none" w:sz="0" w:space="0" w:color="auto"/>
        <w:right w:val="none" w:sz="0" w:space="0" w:color="auto"/>
      </w:divBdr>
    </w:div>
    <w:div w:id="747313610">
      <w:bodyDiv w:val="1"/>
      <w:marLeft w:val="0"/>
      <w:marRight w:val="0"/>
      <w:marTop w:val="0"/>
      <w:marBottom w:val="0"/>
      <w:divBdr>
        <w:top w:val="none" w:sz="0" w:space="0" w:color="auto"/>
        <w:left w:val="none" w:sz="0" w:space="0" w:color="auto"/>
        <w:bottom w:val="none" w:sz="0" w:space="0" w:color="auto"/>
        <w:right w:val="none" w:sz="0" w:space="0" w:color="auto"/>
      </w:divBdr>
    </w:div>
    <w:div w:id="784277292">
      <w:bodyDiv w:val="1"/>
      <w:marLeft w:val="0"/>
      <w:marRight w:val="0"/>
      <w:marTop w:val="0"/>
      <w:marBottom w:val="0"/>
      <w:divBdr>
        <w:top w:val="none" w:sz="0" w:space="0" w:color="auto"/>
        <w:left w:val="none" w:sz="0" w:space="0" w:color="auto"/>
        <w:bottom w:val="none" w:sz="0" w:space="0" w:color="auto"/>
        <w:right w:val="none" w:sz="0" w:space="0" w:color="auto"/>
      </w:divBdr>
    </w:div>
    <w:div w:id="826240753">
      <w:bodyDiv w:val="1"/>
      <w:marLeft w:val="0"/>
      <w:marRight w:val="0"/>
      <w:marTop w:val="0"/>
      <w:marBottom w:val="0"/>
      <w:divBdr>
        <w:top w:val="none" w:sz="0" w:space="0" w:color="auto"/>
        <w:left w:val="none" w:sz="0" w:space="0" w:color="auto"/>
        <w:bottom w:val="none" w:sz="0" w:space="0" w:color="auto"/>
        <w:right w:val="none" w:sz="0" w:space="0" w:color="auto"/>
      </w:divBdr>
    </w:div>
    <w:div w:id="828904401">
      <w:bodyDiv w:val="1"/>
      <w:marLeft w:val="0"/>
      <w:marRight w:val="0"/>
      <w:marTop w:val="0"/>
      <w:marBottom w:val="0"/>
      <w:divBdr>
        <w:top w:val="none" w:sz="0" w:space="0" w:color="auto"/>
        <w:left w:val="none" w:sz="0" w:space="0" w:color="auto"/>
        <w:bottom w:val="none" w:sz="0" w:space="0" w:color="auto"/>
        <w:right w:val="none" w:sz="0" w:space="0" w:color="auto"/>
      </w:divBdr>
    </w:div>
    <w:div w:id="860631334">
      <w:bodyDiv w:val="1"/>
      <w:marLeft w:val="0"/>
      <w:marRight w:val="0"/>
      <w:marTop w:val="0"/>
      <w:marBottom w:val="0"/>
      <w:divBdr>
        <w:top w:val="none" w:sz="0" w:space="0" w:color="auto"/>
        <w:left w:val="none" w:sz="0" w:space="0" w:color="auto"/>
        <w:bottom w:val="none" w:sz="0" w:space="0" w:color="auto"/>
        <w:right w:val="none" w:sz="0" w:space="0" w:color="auto"/>
      </w:divBdr>
    </w:div>
    <w:div w:id="862128752">
      <w:bodyDiv w:val="1"/>
      <w:marLeft w:val="0"/>
      <w:marRight w:val="0"/>
      <w:marTop w:val="0"/>
      <w:marBottom w:val="0"/>
      <w:divBdr>
        <w:top w:val="none" w:sz="0" w:space="0" w:color="auto"/>
        <w:left w:val="none" w:sz="0" w:space="0" w:color="auto"/>
        <w:bottom w:val="none" w:sz="0" w:space="0" w:color="auto"/>
        <w:right w:val="none" w:sz="0" w:space="0" w:color="auto"/>
      </w:divBdr>
    </w:div>
    <w:div w:id="869874685">
      <w:bodyDiv w:val="1"/>
      <w:marLeft w:val="0"/>
      <w:marRight w:val="0"/>
      <w:marTop w:val="0"/>
      <w:marBottom w:val="0"/>
      <w:divBdr>
        <w:top w:val="none" w:sz="0" w:space="0" w:color="auto"/>
        <w:left w:val="none" w:sz="0" w:space="0" w:color="auto"/>
        <w:bottom w:val="none" w:sz="0" w:space="0" w:color="auto"/>
        <w:right w:val="none" w:sz="0" w:space="0" w:color="auto"/>
      </w:divBdr>
    </w:div>
    <w:div w:id="1011026745">
      <w:bodyDiv w:val="1"/>
      <w:marLeft w:val="0"/>
      <w:marRight w:val="0"/>
      <w:marTop w:val="0"/>
      <w:marBottom w:val="0"/>
      <w:divBdr>
        <w:top w:val="none" w:sz="0" w:space="0" w:color="auto"/>
        <w:left w:val="none" w:sz="0" w:space="0" w:color="auto"/>
        <w:bottom w:val="none" w:sz="0" w:space="0" w:color="auto"/>
        <w:right w:val="none" w:sz="0" w:space="0" w:color="auto"/>
      </w:divBdr>
    </w:div>
    <w:div w:id="1033313475">
      <w:bodyDiv w:val="1"/>
      <w:marLeft w:val="0"/>
      <w:marRight w:val="0"/>
      <w:marTop w:val="0"/>
      <w:marBottom w:val="0"/>
      <w:divBdr>
        <w:top w:val="none" w:sz="0" w:space="0" w:color="auto"/>
        <w:left w:val="none" w:sz="0" w:space="0" w:color="auto"/>
        <w:bottom w:val="none" w:sz="0" w:space="0" w:color="auto"/>
        <w:right w:val="none" w:sz="0" w:space="0" w:color="auto"/>
      </w:divBdr>
    </w:div>
    <w:div w:id="1034422458">
      <w:bodyDiv w:val="1"/>
      <w:marLeft w:val="0"/>
      <w:marRight w:val="0"/>
      <w:marTop w:val="0"/>
      <w:marBottom w:val="0"/>
      <w:divBdr>
        <w:top w:val="none" w:sz="0" w:space="0" w:color="auto"/>
        <w:left w:val="none" w:sz="0" w:space="0" w:color="auto"/>
        <w:bottom w:val="none" w:sz="0" w:space="0" w:color="auto"/>
        <w:right w:val="none" w:sz="0" w:space="0" w:color="auto"/>
      </w:divBdr>
    </w:div>
    <w:div w:id="1090855855">
      <w:bodyDiv w:val="1"/>
      <w:marLeft w:val="0"/>
      <w:marRight w:val="0"/>
      <w:marTop w:val="0"/>
      <w:marBottom w:val="0"/>
      <w:divBdr>
        <w:top w:val="none" w:sz="0" w:space="0" w:color="auto"/>
        <w:left w:val="none" w:sz="0" w:space="0" w:color="auto"/>
        <w:bottom w:val="none" w:sz="0" w:space="0" w:color="auto"/>
        <w:right w:val="none" w:sz="0" w:space="0" w:color="auto"/>
      </w:divBdr>
    </w:div>
    <w:div w:id="1126702883">
      <w:bodyDiv w:val="1"/>
      <w:marLeft w:val="0"/>
      <w:marRight w:val="0"/>
      <w:marTop w:val="0"/>
      <w:marBottom w:val="0"/>
      <w:divBdr>
        <w:top w:val="none" w:sz="0" w:space="0" w:color="auto"/>
        <w:left w:val="none" w:sz="0" w:space="0" w:color="auto"/>
        <w:bottom w:val="none" w:sz="0" w:space="0" w:color="auto"/>
        <w:right w:val="none" w:sz="0" w:space="0" w:color="auto"/>
      </w:divBdr>
    </w:div>
    <w:div w:id="1183471129">
      <w:bodyDiv w:val="1"/>
      <w:marLeft w:val="0"/>
      <w:marRight w:val="0"/>
      <w:marTop w:val="0"/>
      <w:marBottom w:val="0"/>
      <w:divBdr>
        <w:top w:val="none" w:sz="0" w:space="0" w:color="auto"/>
        <w:left w:val="none" w:sz="0" w:space="0" w:color="auto"/>
        <w:bottom w:val="none" w:sz="0" w:space="0" w:color="auto"/>
        <w:right w:val="none" w:sz="0" w:space="0" w:color="auto"/>
      </w:divBdr>
    </w:div>
    <w:div w:id="1218129771">
      <w:bodyDiv w:val="1"/>
      <w:marLeft w:val="0"/>
      <w:marRight w:val="0"/>
      <w:marTop w:val="0"/>
      <w:marBottom w:val="0"/>
      <w:divBdr>
        <w:top w:val="none" w:sz="0" w:space="0" w:color="auto"/>
        <w:left w:val="none" w:sz="0" w:space="0" w:color="auto"/>
        <w:bottom w:val="none" w:sz="0" w:space="0" w:color="auto"/>
        <w:right w:val="none" w:sz="0" w:space="0" w:color="auto"/>
      </w:divBdr>
    </w:div>
    <w:div w:id="1278759612">
      <w:bodyDiv w:val="1"/>
      <w:marLeft w:val="0"/>
      <w:marRight w:val="0"/>
      <w:marTop w:val="0"/>
      <w:marBottom w:val="0"/>
      <w:divBdr>
        <w:top w:val="none" w:sz="0" w:space="0" w:color="auto"/>
        <w:left w:val="none" w:sz="0" w:space="0" w:color="auto"/>
        <w:bottom w:val="none" w:sz="0" w:space="0" w:color="auto"/>
        <w:right w:val="none" w:sz="0" w:space="0" w:color="auto"/>
      </w:divBdr>
    </w:div>
    <w:div w:id="1362821778">
      <w:bodyDiv w:val="1"/>
      <w:marLeft w:val="0"/>
      <w:marRight w:val="0"/>
      <w:marTop w:val="0"/>
      <w:marBottom w:val="0"/>
      <w:divBdr>
        <w:top w:val="none" w:sz="0" w:space="0" w:color="auto"/>
        <w:left w:val="none" w:sz="0" w:space="0" w:color="auto"/>
        <w:bottom w:val="none" w:sz="0" w:space="0" w:color="auto"/>
        <w:right w:val="none" w:sz="0" w:space="0" w:color="auto"/>
      </w:divBdr>
    </w:div>
    <w:div w:id="1405029365">
      <w:bodyDiv w:val="1"/>
      <w:marLeft w:val="0"/>
      <w:marRight w:val="0"/>
      <w:marTop w:val="0"/>
      <w:marBottom w:val="0"/>
      <w:divBdr>
        <w:top w:val="none" w:sz="0" w:space="0" w:color="auto"/>
        <w:left w:val="none" w:sz="0" w:space="0" w:color="auto"/>
        <w:bottom w:val="none" w:sz="0" w:space="0" w:color="auto"/>
        <w:right w:val="none" w:sz="0" w:space="0" w:color="auto"/>
      </w:divBdr>
    </w:div>
    <w:div w:id="1405647266">
      <w:bodyDiv w:val="1"/>
      <w:marLeft w:val="0"/>
      <w:marRight w:val="0"/>
      <w:marTop w:val="0"/>
      <w:marBottom w:val="0"/>
      <w:divBdr>
        <w:top w:val="none" w:sz="0" w:space="0" w:color="auto"/>
        <w:left w:val="none" w:sz="0" w:space="0" w:color="auto"/>
        <w:bottom w:val="none" w:sz="0" w:space="0" w:color="auto"/>
        <w:right w:val="none" w:sz="0" w:space="0" w:color="auto"/>
      </w:divBdr>
    </w:div>
    <w:div w:id="1427459378">
      <w:bodyDiv w:val="1"/>
      <w:marLeft w:val="0"/>
      <w:marRight w:val="0"/>
      <w:marTop w:val="0"/>
      <w:marBottom w:val="0"/>
      <w:divBdr>
        <w:top w:val="none" w:sz="0" w:space="0" w:color="auto"/>
        <w:left w:val="none" w:sz="0" w:space="0" w:color="auto"/>
        <w:bottom w:val="none" w:sz="0" w:space="0" w:color="auto"/>
        <w:right w:val="none" w:sz="0" w:space="0" w:color="auto"/>
      </w:divBdr>
    </w:div>
    <w:div w:id="1449741342">
      <w:bodyDiv w:val="1"/>
      <w:marLeft w:val="0"/>
      <w:marRight w:val="0"/>
      <w:marTop w:val="0"/>
      <w:marBottom w:val="0"/>
      <w:divBdr>
        <w:top w:val="none" w:sz="0" w:space="0" w:color="auto"/>
        <w:left w:val="none" w:sz="0" w:space="0" w:color="auto"/>
        <w:bottom w:val="none" w:sz="0" w:space="0" w:color="auto"/>
        <w:right w:val="none" w:sz="0" w:space="0" w:color="auto"/>
      </w:divBdr>
    </w:div>
    <w:div w:id="1487240040">
      <w:bodyDiv w:val="1"/>
      <w:marLeft w:val="0"/>
      <w:marRight w:val="0"/>
      <w:marTop w:val="0"/>
      <w:marBottom w:val="0"/>
      <w:divBdr>
        <w:top w:val="none" w:sz="0" w:space="0" w:color="auto"/>
        <w:left w:val="none" w:sz="0" w:space="0" w:color="auto"/>
        <w:bottom w:val="none" w:sz="0" w:space="0" w:color="auto"/>
        <w:right w:val="none" w:sz="0" w:space="0" w:color="auto"/>
      </w:divBdr>
    </w:div>
    <w:div w:id="1523664203">
      <w:bodyDiv w:val="1"/>
      <w:marLeft w:val="0"/>
      <w:marRight w:val="0"/>
      <w:marTop w:val="0"/>
      <w:marBottom w:val="0"/>
      <w:divBdr>
        <w:top w:val="none" w:sz="0" w:space="0" w:color="auto"/>
        <w:left w:val="none" w:sz="0" w:space="0" w:color="auto"/>
        <w:bottom w:val="none" w:sz="0" w:space="0" w:color="auto"/>
        <w:right w:val="none" w:sz="0" w:space="0" w:color="auto"/>
      </w:divBdr>
    </w:div>
    <w:div w:id="1558081106">
      <w:bodyDiv w:val="1"/>
      <w:marLeft w:val="0"/>
      <w:marRight w:val="0"/>
      <w:marTop w:val="0"/>
      <w:marBottom w:val="0"/>
      <w:divBdr>
        <w:top w:val="none" w:sz="0" w:space="0" w:color="auto"/>
        <w:left w:val="none" w:sz="0" w:space="0" w:color="auto"/>
        <w:bottom w:val="none" w:sz="0" w:space="0" w:color="auto"/>
        <w:right w:val="none" w:sz="0" w:space="0" w:color="auto"/>
      </w:divBdr>
    </w:div>
    <w:div w:id="1647664656">
      <w:bodyDiv w:val="1"/>
      <w:marLeft w:val="0"/>
      <w:marRight w:val="0"/>
      <w:marTop w:val="0"/>
      <w:marBottom w:val="0"/>
      <w:divBdr>
        <w:top w:val="none" w:sz="0" w:space="0" w:color="auto"/>
        <w:left w:val="none" w:sz="0" w:space="0" w:color="auto"/>
        <w:bottom w:val="none" w:sz="0" w:space="0" w:color="auto"/>
        <w:right w:val="none" w:sz="0" w:space="0" w:color="auto"/>
      </w:divBdr>
    </w:div>
    <w:div w:id="1684740459">
      <w:bodyDiv w:val="1"/>
      <w:marLeft w:val="0"/>
      <w:marRight w:val="0"/>
      <w:marTop w:val="0"/>
      <w:marBottom w:val="0"/>
      <w:divBdr>
        <w:top w:val="none" w:sz="0" w:space="0" w:color="auto"/>
        <w:left w:val="none" w:sz="0" w:space="0" w:color="auto"/>
        <w:bottom w:val="none" w:sz="0" w:space="0" w:color="auto"/>
        <w:right w:val="none" w:sz="0" w:space="0" w:color="auto"/>
      </w:divBdr>
    </w:div>
    <w:div w:id="1724059840">
      <w:bodyDiv w:val="1"/>
      <w:marLeft w:val="0"/>
      <w:marRight w:val="0"/>
      <w:marTop w:val="0"/>
      <w:marBottom w:val="0"/>
      <w:divBdr>
        <w:top w:val="none" w:sz="0" w:space="0" w:color="auto"/>
        <w:left w:val="none" w:sz="0" w:space="0" w:color="auto"/>
        <w:bottom w:val="none" w:sz="0" w:space="0" w:color="auto"/>
        <w:right w:val="none" w:sz="0" w:space="0" w:color="auto"/>
      </w:divBdr>
    </w:div>
    <w:div w:id="1748307559">
      <w:bodyDiv w:val="1"/>
      <w:marLeft w:val="0"/>
      <w:marRight w:val="0"/>
      <w:marTop w:val="0"/>
      <w:marBottom w:val="0"/>
      <w:divBdr>
        <w:top w:val="none" w:sz="0" w:space="0" w:color="auto"/>
        <w:left w:val="none" w:sz="0" w:space="0" w:color="auto"/>
        <w:bottom w:val="none" w:sz="0" w:space="0" w:color="auto"/>
        <w:right w:val="none" w:sz="0" w:space="0" w:color="auto"/>
      </w:divBdr>
    </w:div>
    <w:div w:id="1769428336">
      <w:bodyDiv w:val="1"/>
      <w:marLeft w:val="0"/>
      <w:marRight w:val="0"/>
      <w:marTop w:val="0"/>
      <w:marBottom w:val="0"/>
      <w:divBdr>
        <w:top w:val="none" w:sz="0" w:space="0" w:color="auto"/>
        <w:left w:val="none" w:sz="0" w:space="0" w:color="auto"/>
        <w:bottom w:val="none" w:sz="0" w:space="0" w:color="auto"/>
        <w:right w:val="none" w:sz="0" w:space="0" w:color="auto"/>
      </w:divBdr>
    </w:div>
    <w:div w:id="1778678411">
      <w:bodyDiv w:val="1"/>
      <w:marLeft w:val="0"/>
      <w:marRight w:val="0"/>
      <w:marTop w:val="0"/>
      <w:marBottom w:val="0"/>
      <w:divBdr>
        <w:top w:val="none" w:sz="0" w:space="0" w:color="auto"/>
        <w:left w:val="none" w:sz="0" w:space="0" w:color="auto"/>
        <w:bottom w:val="none" w:sz="0" w:space="0" w:color="auto"/>
        <w:right w:val="none" w:sz="0" w:space="0" w:color="auto"/>
      </w:divBdr>
    </w:div>
    <w:div w:id="1801193201">
      <w:bodyDiv w:val="1"/>
      <w:marLeft w:val="0"/>
      <w:marRight w:val="0"/>
      <w:marTop w:val="0"/>
      <w:marBottom w:val="0"/>
      <w:divBdr>
        <w:top w:val="none" w:sz="0" w:space="0" w:color="auto"/>
        <w:left w:val="none" w:sz="0" w:space="0" w:color="auto"/>
        <w:bottom w:val="none" w:sz="0" w:space="0" w:color="auto"/>
        <w:right w:val="none" w:sz="0" w:space="0" w:color="auto"/>
      </w:divBdr>
    </w:div>
    <w:div w:id="1982542485">
      <w:bodyDiv w:val="1"/>
      <w:marLeft w:val="0"/>
      <w:marRight w:val="0"/>
      <w:marTop w:val="0"/>
      <w:marBottom w:val="0"/>
      <w:divBdr>
        <w:top w:val="none" w:sz="0" w:space="0" w:color="auto"/>
        <w:left w:val="none" w:sz="0" w:space="0" w:color="auto"/>
        <w:bottom w:val="none" w:sz="0" w:space="0" w:color="auto"/>
        <w:right w:val="none" w:sz="0" w:space="0" w:color="auto"/>
      </w:divBdr>
    </w:div>
    <w:div w:id="2027946797">
      <w:bodyDiv w:val="1"/>
      <w:marLeft w:val="0"/>
      <w:marRight w:val="0"/>
      <w:marTop w:val="0"/>
      <w:marBottom w:val="0"/>
      <w:divBdr>
        <w:top w:val="none" w:sz="0" w:space="0" w:color="auto"/>
        <w:left w:val="none" w:sz="0" w:space="0" w:color="auto"/>
        <w:bottom w:val="none" w:sz="0" w:space="0" w:color="auto"/>
        <w:right w:val="none" w:sz="0" w:space="0" w:color="auto"/>
      </w:divBdr>
    </w:div>
    <w:div w:id="20321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ru.wikipedia.org/wiki/Autodesk_Invento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u.wikipedia.org/wiki/&#1047;&#1091;&#1073;&#1095;&#1072;&#1090;&#1086;&#1077;_&#1082;&#1086;&#1083;&#1077;&#1089;&#1086;"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u.wikipedia.org/wiki/&#1047;&#1091;&#1073;&#1095;&#1072;&#1090;&#1086;&#1077;_&#1082;&#1086;&#1083;&#1077;&#1089;&#10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u/visualstudio/designers/getting-started-with-wpf?view=vs-20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habr.com/ru/post/338518" TargetMode="External"/><Relationship Id="rId19" Type="http://schemas.openxmlformats.org/officeDocument/2006/relationships/hyperlink" Target="https://damassets.autodesk.net/content/dam/autodesk/www/pdfs/Inventor2022ObjectModel.pdf" TargetMode="External"/><Relationship Id="rId4" Type="http://schemas.openxmlformats.org/officeDocument/2006/relationships/settings" Target="settings.xml"/><Relationship Id="rId9" Type="http://schemas.openxmlformats.org/officeDocument/2006/relationships/hyperlink" Target="https://scienceforum.ru/2014/article/2014000201"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Aut22</b:Tag>
    <b:SourceType>DocumentFromInternetSite</b:SourceType>
    <b:Guid>{C8C95B76-B342-469B-9398-95F4C8C21B78}</b:Guid>
    <b:Title>Autodesk Inventor</b:Title>
    <b:InternetSiteTitle>Википедия</b:InternetSiteTitle>
    <b:YearAccessed>2022</b:YearAccessed>
    <b:MonthAccessed>10</b:MonthAccessed>
    <b:DayAccessed>21</b:DayAccessed>
    <b:URL>https://ru.wikipedia.org/wiki/Autodesk_Inventor</b:URL>
    <b:RefOrder>1</b:RefOrder>
  </b:Source>
  <b:Source>
    <b:Tag>Зуб22</b:Tag>
    <b:SourceType>InternetSite</b:SourceType>
    <b:Guid>{853E7E7C-6FB0-40E8-A51C-27C9FAA6FB12}</b:Guid>
    <b:Title>Зубчатое колесо</b:Title>
    <b:InternetSiteTitle>Википедия</b:InternetSiteTitle>
    <b:YearAccessed>2022</b:YearAccessed>
    <b:MonthAccessed>10</b:MonthAccessed>
    <b:DayAccessed>21</b:DayAccessed>
    <b:URL>https://ru.wikipedia.org/wiki/Зубчатое_колесо</b:URL>
    <b:RefOrder>2</b:RefOrder>
  </b:Source>
  <b:Source>
    <b:Tag>AUT22</b:Tag>
    <b:SourceType>DocumentFromInternetSite</b:SourceType>
    <b:Guid>{BD82FECE-43EA-4423-B98A-2A3165176B33}</b:Guid>
    <b:Title>AUTODESK®INVENTOR®2022 API Object Model</b:Title>
    <b:InternetSiteTitle>damassets.autodesk.net</b:InternetSiteTitle>
    <b:ProductionCompany>Autodesk</b:ProductionCompany>
    <b:Year>2022</b:Year>
    <b:YearAccessed>2022</b:YearAccessed>
    <b:MonthAccessed>10</b:MonthAccessed>
    <b:DayAccessed>21</b:DayAccessed>
    <b:URL>https://damassets.autodesk.net/content/dam/autodesk/www/pdfs/Inventor2022ObjectModel.pdf</b:URL>
    <b:RefOrder>3</b:RefOrder>
  </b:Source>
  <b:Source>
    <b:Tag>Фау04</b:Tag>
    <b:SourceType>Book</b:SourceType>
    <b:Guid>{8820FEF1-7104-4FA9-97F2-1A0C1B931B00}</b:Guid>
    <b:Title>UML. Основы, 3-е издание</b:Title>
    <b:Year>2004</b:Year>
    <b:Author>
      <b:Author>
        <b:NameList>
          <b:Person>
            <b:Last>Фаулер</b:Last>
            <b:First>М.</b:First>
          </b:Person>
        </b:NameList>
      </b:Author>
    </b:Author>
    <b:Publisher>СПб: символ-Плюс</b:Publisher>
    <b:Pages>192</b:Pages>
    <b:RefOrder>4</b:RefOrder>
  </b:Source>
</b:Sources>
</file>

<file path=customXml/itemProps1.xml><?xml version="1.0" encoding="utf-8"?>
<ds:datastoreItem xmlns:ds="http://schemas.openxmlformats.org/officeDocument/2006/customXml" ds:itemID="{9E543D4E-1300-4552-AC3A-B0CBE188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19</Pages>
  <Words>2135</Words>
  <Characters>12172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Сухарев</dc:creator>
  <cp:keywords/>
  <dc:description/>
  <cp:lastModifiedBy>Максим Сухарев</cp:lastModifiedBy>
  <cp:revision>19</cp:revision>
  <dcterms:created xsi:type="dcterms:W3CDTF">2022-09-23T12:25:00Z</dcterms:created>
  <dcterms:modified xsi:type="dcterms:W3CDTF">2023-02-27T01:46:00Z</dcterms:modified>
</cp:coreProperties>
</file>