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3B205" w14:textId="094E4DE9" w:rsidR="00150C8A" w:rsidRDefault="00150C8A" w:rsidP="00B373D2">
      <w:pPr>
        <w:pStyle w:val="Heading1"/>
      </w:pPr>
      <w:r>
        <w:t>Sistema de reconciliación</w:t>
      </w:r>
    </w:p>
    <w:p w14:paraId="1C2E49A8" w14:textId="3732DB99" w:rsidR="00150C8A" w:rsidRDefault="00150C8A" w:rsidP="00E93997">
      <w:pPr>
        <w:pStyle w:val="Heading2"/>
        <w:rPr>
          <w:lang w:val="es-CR"/>
        </w:rPr>
      </w:pPr>
      <w:r>
        <w:t>Autenticaci</w:t>
      </w:r>
      <w:r>
        <w:rPr>
          <w:lang w:val="es-CR"/>
        </w:rPr>
        <w:t>ón</w:t>
      </w:r>
    </w:p>
    <w:p w14:paraId="56D9C71F" w14:textId="7D82AB27" w:rsidR="00150C8A" w:rsidRPr="00150C8A" w:rsidRDefault="00150C8A" w:rsidP="00423AA8">
      <w:pPr>
        <w:pStyle w:val="Heading3"/>
        <w:rPr>
          <w:lang w:val="es-CR"/>
        </w:rPr>
      </w:pPr>
      <w:r>
        <w:rPr>
          <w:lang w:val="es-CR"/>
        </w:rPr>
        <w:t>Ingresar el nombre de usuario, generalmente es el mismo que el usuario, y la clave de acceso.</w:t>
      </w:r>
    </w:p>
    <w:p w14:paraId="186C1845" w14:textId="706B3A45" w:rsidR="00150C8A" w:rsidRDefault="00150C8A" w:rsidP="00423AA8">
      <w:pPr>
        <w:pStyle w:val="Frame"/>
        <w:framePr w:wrap="around"/>
      </w:pPr>
    </w:p>
    <w:p w14:paraId="1F218428" w14:textId="351F5D04" w:rsidR="00697B9E" w:rsidRDefault="00697B9E" w:rsidP="00697B9E">
      <w:pPr>
        <w:pStyle w:val="Heading2"/>
      </w:pPr>
      <w:r>
        <w:t>Conceptos generales</w:t>
      </w:r>
    </w:p>
    <w:p w14:paraId="444DA87F" w14:textId="0F403387" w:rsidR="00697B9E" w:rsidRDefault="00697B9E" w:rsidP="00697B9E">
      <w:pPr>
        <w:pStyle w:val="Heading3"/>
      </w:pPr>
      <w:r>
        <w:t>Menú de exportación</w:t>
      </w:r>
    </w:p>
    <w:p w14:paraId="054D02A0" w14:textId="5AE01951" w:rsidR="00697B9E" w:rsidRDefault="00697B9E" w:rsidP="00697B9E"/>
    <w:p w14:paraId="4E768C84" w14:textId="2D058A0D" w:rsidR="00697B9E" w:rsidRDefault="00697B9E" w:rsidP="00697B9E">
      <w:pPr>
        <w:pStyle w:val="Heading3"/>
      </w:pPr>
      <w:r>
        <w:t>Menú de línea</w:t>
      </w:r>
      <w:r w:rsidR="00625F77">
        <w:t xml:space="preserve"> (derecho)</w:t>
      </w:r>
    </w:p>
    <w:p w14:paraId="1CF3BCEE" w14:textId="6238127D" w:rsidR="00697B9E" w:rsidRDefault="00697B9E" w:rsidP="00697B9E"/>
    <w:p w14:paraId="68CFCEE8" w14:textId="488DDD8E" w:rsidR="00625F77" w:rsidRDefault="00625F77" w:rsidP="00625F77">
      <w:pPr>
        <w:pStyle w:val="Heading3"/>
      </w:pPr>
      <w:r>
        <w:t>Menú de línea (izquierdo)</w:t>
      </w:r>
    </w:p>
    <w:p w14:paraId="728517DA" w14:textId="18E655F0" w:rsidR="002E4E6D" w:rsidRDefault="002E4E6D" w:rsidP="00697B9E">
      <w:r>
        <w:t xml:space="preserve"> y </w:t>
      </w:r>
    </w:p>
    <w:p w14:paraId="5EA62F30" w14:textId="05795958" w:rsidR="003F26C0" w:rsidRDefault="003F26C0" w:rsidP="00325ECF">
      <w:pPr>
        <w:pStyle w:val="Heading3"/>
      </w:pPr>
      <w:r>
        <w:t>Menú de filtros</w:t>
      </w:r>
    </w:p>
    <w:p w14:paraId="5E6D827F" w14:textId="577BA789" w:rsidR="003F26C0" w:rsidRDefault="003F26C0" w:rsidP="008060CB">
      <w:pPr>
        <w:pStyle w:val="Heading3"/>
      </w:pPr>
    </w:p>
    <w:p w14:paraId="3F43658D" w14:textId="77777777" w:rsidR="008060CB" w:rsidRDefault="008060CB" w:rsidP="008060CB">
      <w:pPr>
        <w:pStyle w:val="Heading3"/>
      </w:pPr>
      <w:r>
        <w:t xml:space="preserve">Los filtros son: </w:t>
      </w:r>
    </w:p>
    <w:p w14:paraId="0F7DDA10" w14:textId="497C0875" w:rsidR="008060CB" w:rsidRPr="008060CB" w:rsidRDefault="008060CB" w:rsidP="008060CB">
      <w:pPr>
        <w:keepLines/>
      </w:pPr>
      <w:r>
        <w:t>SAP+GTI = Est</w:t>
      </w:r>
      <w:r>
        <w:rPr>
          <w:lang w:val="es-CR"/>
        </w:rPr>
        <w:t>án en ambas fuentes: SAP y GTI</w:t>
      </w:r>
      <w:r>
        <w:rPr>
          <w:lang w:val="es-CR"/>
        </w:rPr>
        <w:br/>
        <w:t>GTI = Está en GTI y no en SAP</w:t>
      </w:r>
      <w:r w:rsidR="00564EE5">
        <w:rPr>
          <w:lang w:val="es-CR"/>
        </w:rPr>
        <w:br/>
        <w:t>GTI-XTRACT = Está en GTI y no está en Xtract</w:t>
      </w:r>
      <w:r>
        <w:rPr>
          <w:lang w:val="es-CR"/>
        </w:rPr>
        <w:br/>
        <w:t>GTI</w:t>
      </w:r>
      <w:r>
        <w:t>+XTRACT = Está en GTI y en Xtract</w:t>
      </w:r>
      <w:r>
        <w:br/>
        <w:t>SAP = Está en SAP y no en GTI</w:t>
      </w:r>
      <w:r>
        <w:br/>
        <w:t>DIF = Facturas con diferencia entre SAP y GTI</w:t>
      </w:r>
      <w:r>
        <w:br/>
        <w:t>X = Facturas Rechazadas</w:t>
      </w:r>
    </w:p>
    <w:p w14:paraId="199D0DF3" w14:textId="78BAE9AC" w:rsidR="003F26C0" w:rsidRDefault="003F26C0" w:rsidP="003F26C0">
      <w:pPr>
        <w:pStyle w:val="Heading3"/>
      </w:pPr>
      <w:r>
        <w:t>Menú de visualización y búsqueda:</w:t>
      </w:r>
    </w:p>
    <w:p w14:paraId="595E70FF" w14:textId="3DD71A52" w:rsidR="003F26C0" w:rsidRDefault="003F26C0" w:rsidP="00697B9E"/>
    <w:p w14:paraId="2773419C" w14:textId="38582E24" w:rsidR="00AF31C6" w:rsidRDefault="00AF31C6" w:rsidP="00AF31C6">
      <w:pPr>
        <w:pStyle w:val="Heading3"/>
      </w:pPr>
      <w:r>
        <w:t>Atributos:</w:t>
      </w:r>
    </w:p>
    <w:p w14:paraId="4C98EB2D" w14:textId="643AD3D5" w:rsidR="00AF31C6" w:rsidRPr="00697B9E" w:rsidRDefault="00FF3CF5" w:rsidP="00FB3518">
      <w:r w:rsidRPr="00FF3CF5">
        <w:rPr>
          <w:rFonts w:ascii="Segoe UI Emoji" w:hAnsi="Segoe UI Emoji" w:cs="Segoe UI Emoji"/>
        </w:rPr>
        <w:t>🔹 = Datos en Xtract</w:t>
      </w:r>
      <w:r>
        <w:rPr>
          <w:rFonts w:ascii="Segoe UI Emoji" w:hAnsi="Segoe UI Emoji" w:cs="Segoe UI Emoji"/>
        </w:rPr>
        <w:t xml:space="preserve">, </w:t>
      </w:r>
      <w:r w:rsidR="00AF31C6" w:rsidRPr="00AF31C6">
        <w:rPr>
          <w:rFonts w:ascii="Segoe UI Emoji" w:hAnsi="Segoe UI Emoji" w:cs="Segoe UI Emoji"/>
        </w:rPr>
        <w:t>⚠️</w:t>
      </w:r>
      <w:r w:rsidR="00AF31C6">
        <w:t xml:space="preserve"> = Excluido, </w:t>
      </w:r>
      <w:r w:rsidR="00AF31C6" w:rsidRPr="00AF31C6">
        <w:rPr>
          <w:rFonts w:ascii="Segoe UI Emoji" w:hAnsi="Segoe UI Emoji" w:cs="Segoe UI Emoji"/>
        </w:rPr>
        <w:t>🚫</w:t>
      </w:r>
      <w:r w:rsidR="00AF31C6">
        <w:t xml:space="preserve"> = Verificaciones activadas e incompletas, </w:t>
      </w:r>
      <w:r w:rsidR="00AF31C6">
        <w:rPr>
          <w:rFonts w:ascii="Segoe UI Emoji" w:hAnsi="Segoe UI Emoji" w:cs="Segoe UI Emoji"/>
        </w:rPr>
        <w:t>❌</w:t>
      </w:r>
      <w:r w:rsidR="00AF31C6">
        <w:t xml:space="preserve"> = Cancelar, </w:t>
      </w:r>
      <w:r w:rsidR="00AF31C6">
        <w:br/>
      </w:r>
      <w:r w:rsidR="00AF31C6">
        <w:rPr>
          <w:rFonts w:ascii="Segoe UI Emoji" w:hAnsi="Segoe UI Emoji" w:cs="Segoe UI Emoji"/>
        </w:rPr>
        <w:t>✅</w:t>
      </w:r>
      <w:r w:rsidR="00AF31C6">
        <w:t xml:space="preserve"> = Aprobada, </w:t>
      </w:r>
      <w:r w:rsidR="00AF31C6">
        <w:rPr>
          <w:rFonts w:ascii="Segoe UI Emoji" w:hAnsi="Segoe UI Emoji" w:cs="Segoe UI Emoji"/>
        </w:rPr>
        <w:t>🧰</w:t>
      </w:r>
      <w:r w:rsidR="00AF31C6">
        <w:t xml:space="preserve"> = Estado no final, </w:t>
      </w:r>
      <w:r w:rsidR="00AF31C6">
        <w:rPr>
          <w:rFonts w:ascii="Segoe UI Emoji" w:hAnsi="Segoe UI Emoji" w:cs="Segoe UI Emoji"/>
        </w:rPr>
        <w:t>🗯️</w:t>
      </w:r>
      <w:r w:rsidR="00AF31C6">
        <w:t xml:space="preserve"> = Justificación</w:t>
      </w:r>
    </w:p>
    <w:p w14:paraId="2769A8F7" w14:textId="1B6546C2" w:rsidR="00B373D2" w:rsidRDefault="00423AA8" w:rsidP="00E80C9E">
      <w:pPr>
        <w:pStyle w:val="Heading2"/>
      </w:pPr>
      <w:r>
        <w:t>Página de bienvenida</w:t>
      </w:r>
    </w:p>
    <w:p w14:paraId="06EFA3AE" w14:textId="4D77ED86" w:rsidR="00423AA8" w:rsidRDefault="00423AA8" w:rsidP="00423AA8">
      <w:pPr>
        <w:pStyle w:val="Heading3"/>
      </w:pPr>
      <w:r>
        <w:t>Permite visualizar rápidamente el estado del período seleccionado.</w:t>
      </w:r>
    </w:p>
    <w:p w14:paraId="08E3B29F" w14:textId="001996AE" w:rsidR="00423AA8" w:rsidRDefault="00423AA8" w:rsidP="00423AA8"/>
    <w:p w14:paraId="29E53B36" w14:textId="70B65159" w:rsidR="00643D7F" w:rsidRDefault="00643D7F" w:rsidP="00423AA8"/>
    <w:p w14:paraId="55CBA23F" w14:textId="09464B94" w:rsidR="0007335A" w:rsidRDefault="0007335A" w:rsidP="0007335A">
      <w:pPr>
        <w:pStyle w:val="Heading2"/>
      </w:pPr>
      <w:r>
        <w:t>Cierres</w:t>
      </w:r>
    </w:p>
    <w:p w14:paraId="001C3417" w14:textId="14965A39" w:rsidR="0007335A" w:rsidRDefault="0007335A" w:rsidP="0007335A">
      <w:pPr>
        <w:rPr>
          <w:lang w:val="es-CR"/>
        </w:rPr>
      </w:pPr>
      <w:r>
        <w:t xml:space="preserve">Permite definir un </w:t>
      </w:r>
      <w:r>
        <w:rPr>
          <w:lang w:val="es-CR"/>
        </w:rPr>
        <w:t>“Cierre”</w:t>
      </w:r>
      <w:r w:rsidR="008E640B">
        <w:rPr>
          <w:lang w:val="es-CR"/>
        </w:rPr>
        <w:t xml:space="preserve"> para una empresa específica,</w:t>
      </w:r>
      <w:r>
        <w:rPr>
          <w:lang w:val="es-CR"/>
        </w:rPr>
        <w:t xml:space="preserve"> que consiste en una forma progresiva de definir períodos de trabajo m</w:t>
      </w:r>
      <w:r w:rsidR="008E640B">
        <w:rPr>
          <w:lang w:val="es-CR"/>
        </w:rPr>
        <w:t>u</w:t>
      </w:r>
      <w:r>
        <w:rPr>
          <w:lang w:val="es-CR"/>
        </w:rPr>
        <w:t>tuamente excluyentes. Un Período tipo “Cierre” no requiere definir una fecha de inicio, sino solamente la fecha final (inclusive)</w:t>
      </w:r>
      <w:r w:rsidR="00D31A68">
        <w:rPr>
          <w:lang w:val="es-CR"/>
        </w:rPr>
        <w:t xml:space="preserve"> de éste</w:t>
      </w:r>
      <w:r>
        <w:rPr>
          <w:lang w:val="es-CR"/>
        </w:rPr>
        <w:t>.  El sistema asignará todas las entradas que no hayan sido asignadas a dicho cierre y cuya fecha de emisión sea anterior o igual a la fecha final definida para el período.</w:t>
      </w:r>
    </w:p>
    <w:p w14:paraId="2B74DD8E" w14:textId="4500FE26" w:rsidR="0007335A" w:rsidRDefault="0007335A" w:rsidP="0007335A">
      <w:pPr>
        <w:rPr>
          <w:lang w:val="es-CR"/>
        </w:rPr>
      </w:pPr>
      <w:r>
        <w:rPr>
          <w:lang w:val="es-CR"/>
        </w:rPr>
        <w:t>Un documento o entrada sólo puede pertenecer a un “Cierre” a la vez.</w:t>
      </w:r>
    </w:p>
    <w:p w14:paraId="1B47AA55" w14:textId="1D5BAFC2" w:rsidR="0007335A" w:rsidRDefault="0007335A" w:rsidP="0007335A">
      <w:pPr>
        <w:rPr>
          <w:lang w:val="es-CR"/>
        </w:rPr>
      </w:pPr>
    </w:p>
    <w:p w14:paraId="1CCDA8FE" w14:textId="6172604B" w:rsidR="00446DBD" w:rsidRPr="0007335A" w:rsidRDefault="00446DBD" w:rsidP="0007335A">
      <w:pPr>
        <w:rPr>
          <w:lang w:val="es-CR"/>
        </w:rPr>
      </w:pPr>
    </w:p>
    <w:p w14:paraId="36D3CA1A" w14:textId="7444C7F3" w:rsidR="007F06AD" w:rsidRDefault="007F06AD" w:rsidP="007F06AD">
      <w:pPr>
        <w:pStyle w:val="Heading2"/>
      </w:pPr>
      <w:r>
        <w:t>Fotos (Snapshots)</w:t>
      </w:r>
    </w:p>
    <w:p w14:paraId="37925EC1" w14:textId="7E906CD7" w:rsidR="007F06AD" w:rsidRPr="007F06AD" w:rsidRDefault="007F06AD" w:rsidP="007F06AD">
      <w:r w:rsidRPr="007F06AD">
        <w:t>De momento la función permite definir cualquier período para una Empresa específica, y consultar varios estados de la misma</w:t>
      </w:r>
      <w:r w:rsidR="00BE6EC8">
        <w:t xml:space="preserve"> con respecto al período anterior o posterior</w:t>
      </w:r>
      <w:r w:rsidR="0036701F">
        <w:t xml:space="preserve"> (</w:t>
      </w:r>
      <w:r w:rsidR="00D043A3">
        <w:t xml:space="preserve">según </w:t>
      </w:r>
      <w:r w:rsidR="00452BDA">
        <w:t>el orden en que fueron creados</w:t>
      </w:r>
      <w:r w:rsidR="0036701F">
        <w:t>)</w:t>
      </w:r>
      <w:r w:rsidRPr="007F06AD">
        <w:t>.</w:t>
      </w:r>
      <w:r w:rsidR="00BE6EC8">
        <w:t xml:space="preserve">  Un documento/entrada puede pertenecer a más de una “Foto” a la vez.</w:t>
      </w:r>
    </w:p>
    <w:p w14:paraId="00EAB5F0" w14:textId="7DDEE21A" w:rsidR="007F06AD" w:rsidRDefault="007F06AD" w:rsidP="007F06AD">
      <w:r w:rsidRPr="007F06AD">
        <w:t>Al crear un período se define como "Foto" (~snapshot)</w:t>
      </w:r>
    </w:p>
    <w:p w14:paraId="72D26198" w14:textId="7BE50DA3" w:rsidR="007F06AD" w:rsidRPr="007F06AD" w:rsidRDefault="007F06AD" w:rsidP="007F06AD"/>
    <w:p w14:paraId="475259D5" w14:textId="358BC334" w:rsidR="007F06AD" w:rsidRDefault="007F06AD" w:rsidP="007F06AD">
      <w:r w:rsidRPr="007F06AD">
        <w:t>Una vez creado, nos desplazamos a la pantalla de configuración (la inicial), y podemos seleccionar el Período y el Modo:</w:t>
      </w:r>
    </w:p>
    <w:p w14:paraId="37DBF04E" w14:textId="1D4911BD" w:rsidR="007F06AD" w:rsidRPr="007F06AD" w:rsidRDefault="007F06AD" w:rsidP="007F06AD"/>
    <w:p w14:paraId="3D4D0936" w14:textId="77777777" w:rsidR="007F06AD" w:rsidRPr="007F06AD" w:rsidRDefault="007F06AD" w:rsidP="007F06AD">
      <w:r w:rsidRPr="007F06AD">
        <w:t>Eso aplicará los filtros adecuados en las consultas subsiguientes.</w:t>
      </w:r>
      <w:r w:rsidRPr="007F06AD">
        <w:br/>
        <w:t>El filtro no es tan extricto para Xtract y los correos, por razones que ya hemos comentado.</w:t>
      </w:r>
    </w:p>
    <w:p w14:paraId="4F6730D6" w14:textId="77777777" w:rsidR="007F06AD" w:rsidRPr="007F06AD" w:rsidRDefault="007F06AD" w:rsidP="007F06AD">
      <w:r w:rsidRPr="007F06AD">
        <w:t>Una breve explicación de las opciones:</w:t>
      </w:r>
    </w:p>
    <w:p w14:paraId="44C961E0" w14:textId="77777777" w:rsidR="007F06AD" w:rsidRPr="007F06AD" w:rsidRDefault="007F06AD" w:rsidP="007F06AD">
      <w:pPr>
        <w:numPr>
          <w:ilvl w:val="0"/>
          <w:numId w:val="1"/>
        </w:numPr>
      </w:pPr>
      <w:r w:rsidRPr="007F06AD">
        <w:t>Empresa: Estos filtros sólo se pueden aplicar a empresas específicas.</w:t>
      </w:r>
    </w:p>
    <w:p w14:paraId="7CBCA9EF" w14:textId="77777777" w:rsidR="007F06AD" w:rsidRPr="007F06AD" w:rsidRDefault="007F06AD" w:rsidP="007F06AD">
      <w:pPr>
        <w:numPr>
          <w:ilvl w:val="0"/>
          <w:numId w:val="1"/>
        </w:numPr>
      </w:pPr>
      <w:r w:rsidRPr="007F06AD">
        <w:t>Período: el período a definir, y se debe seleccionar el período con prefijo "S" (Snapshot = foto)</w:t>
      </w:r>
    </w:p>
    <w:p w14:paraId="6CD034AD" w14:textId="77777777" w:rsidR="007F06AD" w:rsidRPr="007F06AD" w:rsidRDefault="007F06AD" w:rsidP="007F06AD">
      <w:pPr>
        <w:numPr>
          <w:ilvl w:val="0"/>
          <w:numId w:val="1"/>
        </w:numPr>
      </w:pPr>
      <w:r w:rsidRPr="007F06AD">
        <w:t>Modo:  se puede seleccionar todos los registros del período (regular), sólo lo que "No está en el anterior" snapshot, lo que "Está en el anterior" snapshot, lo que "No está en el siguiente" snapshot, y lo que "Está en el siguiente" snapshot.</w:t>
      </w:r>
    </w:p>
    <w:p w14:paraId="0A81BE9F" w14:textId="77777777" w:rsidR="007F06AD" w:rsidRDefault="007F06AD" w:rsidP="007F06AD">
      <w:pPr>
        <w:numPr>
          <w:ilvl w:val="0"/>
          <w:numId w:val="1"/>
        </w:numPr>
      </w:pPr>
      <w:r w:rsidRPr="007F06AD">
        <w:t>Excluidos:  Muestra todos los registros incluidos aquellos que no son COT en SAP ("Mostrar todo"), o sólo los que son "COT" ("Omitir excluidos")</w:t>
      </w:r>
    </w:p>
    <w:p w14:paraId="19DF5CF3" w14:textId="3CFE7C9C" w:rsidR="00BF7DDB" w:rsidRDefault="00BF7DDB" w:rsidP="00654C2F">
      <w:pPr>
        <w:pStyle w:val="Heading3"/>
      </w:pPr>
      <w:r>
        <w:t>Modos:</w:t>
      </w:r>
    </w:p>
    <w:p w14:paraId="20F98099" w14:textId="173A4C51" w:rsidR="00BF7DDB" w:rsidRPr="007F06AD" w:rsidRDefault="00BF7DDB" w:rsidP="00BF7DDB"/>
    <w:p w14:paraId="28A6528C" w14:textId="17584663" w:rsidR="00423AA8" w:rsidRDefault="00423AA8" w:rsidP="00423AA8">
      <w:pPr>
        <w:pStyle w:val="Heading2"/>
      </w:pPr>
      <w:r>
        <w:t>Administración de Usuarios</w:t>
      </w:r>
    </w:p>
    <w:p w14:paraId="032E09FD" w14:textId="719D6C13" w:rsidR="00423AA8" w:rsidRDefault="00423AA8" w:rsidP="00423AA8">
      <w:pPr>
        <w:pStyle w:val="Heading3"/>
      </w:pPr>
      <w:r>
        <w:t>Permite administrar y crear usuarios.</w:t>
      </w:r>
    </w:p>
    <w:p w14:paraId="49E8CF5E" w14:textId="7003B64B" w:rsidR="00423AA8" w:rsidRDefault="00423AA8" w:rsidP="00423AA8">
      <w:pPr>
        <w:pStyle w:val="Heading3"/>
      </w:pPr>
      <w:r>
        <w:t>Tipos de usuario: Super (acciones globales), Admin (acciones específicas a la empresa), Standard (actualmente con accesos mínimos)</w:t>
      </w:r>
    </w:p>
    <w:p w14:paraId="70F9E0A9" w14:textId="328E6BEF" w:rsidR="00423AA8" w:rsidRDefault="00423AA8" w:rsidP="00423AA8"/>
    <w:p w14:paraId="58F41528" w14:textId="1CCF859F" w:rsidR="001A52C8" w:rsidRDefault="001A52C8" w:rsidP="00423AA8"/>
    <w:p w14:paraId="4B3C0EEB" w14:textId="6045D769" w:rsidR="001A52C8" w:rsidRPr="00423AA8" w:rsidRDefault="001A52C8" w:rsidP="00423AA8"/>
    <w:p w14:paraId="20B9E5D2" w14:textId="30910980" w:rsidR="00150C8A" w:rsidRDefault="001A52C8" w:rsidP="001A52C8">
      <w:pPr>
        <w:pStyle w:val="Heading2"/>
      </w:pPr>
      <w:r>
        <w:t>Administración de Empresas</w:t>
      </w:r>
    </w:p>
    <w:p w14:paraId="346EF1BA" w14:textId="4EB9112C" w:rsidR="001A52C8" w:rsidRPr="001A52C8" w:rsidRDefault="001A52C8" w:rsidP="001A52C8">
      <w:pPr>
        <w:pStyle w:val="Heading3"/>
      </w:pPr>
      <w:r>
        <w:t>Permite creación y edición de empresas.</w:t>
      </w:r>
    </w:p>
    <w:p w14:paraId="736C75FA" w14:textId="7265CF40" w:rsidR="001A52C8" w:rsidRDefault="001A52C8"/>
    <w:p w14:paraId="1FF0E69C" w14:textId="46CCD0F9" w:rsidR="001A52C8" w:rsidRDefault="001A52C8"/>
    <w:p w14:paraId="0ADDB7CA" w14:textId="3A79AAB6" w:rsidR="006477A5" w:rsidRDefault="006477A5"/>
    <w:p w14:paraId="1198D790" w14:textId="610FF52C" w:rsidR="006477A5" w:rsidRDefault="00C2207B" w:rsidP="00C2207B">
      <w:pPr>
        <w:pStyle w:val="Heading2"/>
      </w:pPr>
      <w:r>
        <w:lastRenderedPageBreak/>
        <w:t>Carga de facturas</w:t>
      </w:r>
    </w:p>
    <w:p w14:paraId="1EC95F0A" w14:textId="267E99C3" w:rsidR="00C2207B" w:rsidRDefault="00C2207B" w:rsidP="00C2207B">
      <w:pPr>
        <w:pStyle w:val="Heading3"/>
      </w:pPr>
      <w:r>
        <w:t>Para subir los archivos de las distintas empresas.</w:t>
      </w:r>
    </w:p>
    <w:p w14:paraId="0A2F8CAB" w14:textId="4311A194" w:rsidR="00C2207B" w:rsidRDefault="00C2207B" w:rsidP="00C2207B">
      <w:pPr>
        <w:pStyle w:val="Heading3"/>
      </w:pPr>
      <w:r>
        <w:t>Si el archivo lo sube un usuario global, el archivo debe contar en su nombre con la cedula jurídica de la empresa respectiva.</w:t>
      </w:r>
    </w:p>
    <w:p w14:paraId="75E6BC9D" w14:textId="7BF15117" w:rsidR="00C2207B" w:rsidRDefault="00C2207B" w:rsidP="00C2207B">
      <w:pPr>
        <w:pStyle w:val="Heading3"/>
      </w:pPr>
      <w:r>
        <w:t>Si el archivo lo sube un usuario Admin de una empresa, la cédula jurídica es incorporada automáticamente.</w:t>
      </w:r>
    </w:p>
    <w:p w14:paraId="4819B075" w14:textId="6896E22E" w:rsidR="00C2207B" w:rsidRDefault="00C2207B"/>
    <w:p w14:paraId="12E7AAE6" w14:textId="4682EF4A" w:rsidR="00697B9E" w:rsidRDefault="00697B9E">
      <w:r>
        <w:t>Al borrar un archivo, todas las facturas asociadas serán eliminadas físicamente del sistema.</w:t>
      </w:r>
    </w:p>
    <w:p w14:paraId="3107B97E" w14:textId="7F6FE549" w:rsidR="006477A5" w:rsidRDefault="006477A5"/>
    <w:p w14:paraId="5853E689" w14:textId="08CE082C" w:rsidR="00697B9E" w:rsidRDefault="00697B9E" w:rsidP="00697B9E">
      <w:pPr>
        <w:pStyle w:val="Heading2"/>
      </w:pPr>
      <w:r>
        <w:t>Comparativo</w:t>
      </w:r>
    </w:p>
    <w:p w14:paraId="4BB58A20" w14:textId="33D4DF78" w:rsidR="00697B9E" w:rsidRDefault="00697B9E" w:rsidP="0087306E">
      <w:pPr>
        <w:pStyle w:val="Heading3"/>
      </w:pPr>
      <w:r>
        <w:t>Al ingresar el rango de fecha deseado, y activar la carga, se obtienen los datos de facturas correspondientes.</w:t>
      </w:r>
    </w:p>
    <w:p w14:paraId="3F258238" w14:textId="0ECD9500" w:rsidR="0087306E" w:rsidRDefault="0087306E" w:rsidP="0087306E">
      <w:pPr>
        <w:pStyle w:val="Heading3"/>
      </w:pPr>
      <w:r>
        <w:t>El usuario global obtendrá todos los datos, y el usuario Admin de una empresa específica obtendrá los datos correspondientes a su empresa.</w:t>
      </w:r>
    </w:p>
    <w:p w14:paraId="1903C407" w14:textId="02BC14EA" w:rsidR="001968A6" w:rsidRPr="001968A6" w:rsidRDefault="001968A6" w:rsidP="001968A6"/>
    <w:p w14:paraId="582D2124" w14:textId="05BC7C05" w:rsidR="0087306E" w:rsidRDefault="00625F77" w:rsidP="001968A6">
      <w:pPr>
        <w:jc w:val="both"/>
      </w:pPr>
      <w:r>
        <w:t>Se puede seleccionar la respectiva fuente para visualizar los distintos grupos de datos.</w:t>
      </w:r>
    </w:p>
    <w:p w14:paraId="735C5B69" w14:textId="7D6EE0D3" w:rsidR="007B068D" w:rsidRDefault="007B068D" w:rsidP="0087306E"/>
    <w:p w14:paraId="2CB2C05A" w14:textId="047AFDFF" w:rsidR="00133C71" w:rsidRDefault="00133C71" w:rsidP="00133C71">
      <w:pPr>
        <w:jc w:val="center"/>
      </w:pPr>
    </w:p>
    <w:p w14:paraId="053579D3" w14:textId="29A7FD72" w:rsidR="00625F77" w:rsidRDefault="00B97421" w:rsidP="00133C71">
      <w:r>
        <w:t>Una línea puede ser desactivada dándole click al botón de togle en el menú de línea izquierdo.</w:t>
      </w:r>
    </w:p>
    <w:p w14:paraId="52BEAE1D" w14:textId="4FE426E2" w:rsidR="00C8116C" w:rsidRDefault="008060CB" w:rsidP="003B4F82">
      <w:pPr>
        <w:pStyle w:val="Heading2"/>
      </w:pPr>
      <w:r>
        <w:t>Comparativo</w:t>
      </w:r>
      <w:r w:rsidR="003B4F82">
        <w:t xml:space="preserve"> general</w:t>
      </w:r>
    </w:p>
    <w:p w14:paraId="713DC0CB" w14:textId="09D53BCB" w:rsidR="008060CB" w:rsidRPr="008060CB" w:rsidRDefault="008060CB" w:rsidP="008060CB">
      <w:pPr>
        <w:pStyle w:val="Heading3"/>
      </w:pPr>
      <w:r>
        <w:t>Compara todas las fuentes por factura y cédula jurídica.</w:t>
      </w:r>
    </w:p>
    <w:p w14:paraId="6954A29A" w14:textId="21B3F089" w:rsidR="00B97421" w:rsidRDefault="00B97421" w:rsidP="00E8364F">
      <w:pPr>
        <w:jc w:val="center"/>
      </w:pPr>
    </w:p>
    <w:p w14:paraId="58D5BBCC" w14:textId="75312405" w:rsidR="00A56FB9" w:rsidRDefault="00B42675" w:rsidP="00B42675">
      <w:pPr>
        <w:pStyle w:val="Heading3"/>
      </w:pPr>
      <w:r>
        <w:t>SAP+GTI</w:t>
      </w:r>
      <w:r w:rsidR="00A672D3">
        <w:t xml:space="preserve"> (Están en SAP y GTI)</w:t>
      </w:r>
    </w:p>
    <w:p w14:paraId="70B1537B" w14:textId="47673343" w:rsidR="00B42675" w:rsidRDefault="00B42675" w:rsidP="002B432F">
      <w:pPr>
        <w:jc w:val="center"/>
      </w:pPr>
    </w:p>
    <w:p w14:paraId="620BDDEE" w14:textId="77D372D8" w:rsidR="006517BA" w:rsidRDefault="006517BA" w:rsidP="00D36391">
      <w:pPr>
        <w:pStyle w:val="Heading3"/>
      </w:pPr>
      <w:r w:rsidRPr="00D36391">
        <w:t>GTI</w:t>
      </w:r>
      <w:r w:rsidR="00A672D3">
        <w:t xml:space="preserve"> (Están sólo en GTI)</w:t>
      </w:r>
    </w:p>
    <w:p w14:paraId="3621DF32" w14:textId="0F1F8613" w:rsidR="006517BA" w:rsidRDefault="006517BA" w:rsidP="00E8499E">
      <w:pPr>
        <w:jc w:val="center"/>
      </w:pPr>
    </w:p>
    <w:p w14:paraId="44BF8A6C" w14:textId="6E22F46F" w:rsidR="008D13B0" w:rsidRDefault="008D13B0" w:rsidP="008D13B0">
      <w:pPr>
        <w:pStyle w:val="Heading3"/>
      </w:pPr>
      <w:r>
        <w:t>GTI-XTRACT (Están en GTI pero No en Xtract)</w:t>
      </w:r>
    </w:p>
    <w:p w14:paraId="2B0882F0" w14:textId="5D265932" w:rsidR="008D13B0" w:rsidRPr="008D13B0" w:rsidRDefault="008D13B0" w:rsidP="008D13B0"/>
    <w:p w14:paraId="7049B3E0" w14:textId="63C28D6D" w:rsidR="00CF30A4" w:rsidRDefault="00CF30A4" w:rsidP="00D36391">
      <w:pPr>
        <w:pStyle w:val="Heading3"/>
      </w:pPr>
      <w:r>
        <w:t>GTI+XTRACT</w:t>
      </w:r>
      <w:r w:rsidR="00A672D3">
        <w:t xml:space="preserve"> (Están en GTI y Xtract)</w:t>
      </w:r>
    </w:p>
    <w:p w14:paraId="011E17F0" w14:textId="2338B46C" w:rsidR="00CF30A4" w:rsidRDefault="00CF30A4" w:rsidP="00131019">
      <w:pPr>
        <w:jc w:val="center"/>
      </w:pPr>
    </w:p>
    <w:p w14:paraId="006EAF41" w14:textId="0EAE95CD" w:rsidR="00D36391" w:rsidRPr="00A672D3" w:rsidRDefault="00D36391" w:rsidP="00D36391">
      <w:pPr>
        <w:pStyle w:val="Heading3"/>
        <w:rPr>
          <w:lang w:val="es-CR"/>
        </w:rPr>
      </w:pPr>
      <w:r>
        <w:t>SAP</w:t>
      </w:r>
      <w:r w:rsidR="00A672D3">
        <w:t xml:space="preserve"> (Est</w:t>
      </w:r>
      <w:r w:rsidR="00A672D3">
        <w:rPr>
          <w:lang w:val="es-CR"/>
        </w:rPr>
        <w:t>án sólo en SAP)</w:t>
      </w:r>
    </w:p>
    <w:p w14:paraId="6D6EFFA8" w14:textId="516E643B" w:rsidR="00CF30A4" w:rsidRDefault="00CF30A4" w:rsidP="009E45B8">
      <w:pPr>
        <w:jc w:val="center"/>
      </w:pPr>
    </w:p>
    <w:p w14:paraId="49A3F11B" w14:textId="730CFF30" w:rsidR="00D36391" w:rsidRDefault="00E4369E" w:rsidP="00E4369E">
      <w:pPr>
        <w:pStyle w:val="Heading3"/>
      </w:pPr>
      <w:r>
        <w:t>DIF</w:t>
      </w:r>
      <w:r w:rsidR="00A672D3">
        <w:t xml:space="preserve"> (Diferencias)</w:t>
      </w:r>
    </w:p>
    <w:p w14:paraId="7824B6FC" w14:textId="130812D6" w:rsidR="00E4369E" w:rsidRDefault="00E4369E" w:rsidP="007A55DB">
      <w:pPr>
        <w:jc w:val="center"/>
      </w:pPr>
    </w:p>
    <w:p w14:paraId="2F118B42" w14:textId="1D03F155" w:rsidR="00E4369E" w:rsidRDefault="00A672D3" w:rsidP="00A672D3">
      <w:pPr>
        <w:pStyle w:val="Heading3"/>
      </w:pPr>
      <w:r>
        <w:t>X (Rechazar)</w:t>
      </w:r>
    </w:p>
    <w:p w14:paraId="0A7C5205" w14:textId="37C768B2" w:rsidR="00A672D3" w:rsidRDefault="00A672D3" w:rsidP="00F52ABA">
      <w:pPr>
        <w:jc w:val="center"/>
      </w:pPr>
    </w:p>
    <w:p w14:paraId="5D5EB127" w14:textId="77777777" w:rsidR="001E680C" w:rsidRDefault="001E680C" w:rsidP="001E680C">
      <w:pPr>
        <w:pStyle w:val="Heading3"/>
      </w:pPr>
      <w:r>
        <w:lastRenderedPageBreak/>
        <w:t>Filtrado de Código SAP</w:t>
      </w:r>
    </w:p>
    <w:p w14:paraId="098FE0E7" w14:textId="45475A44" w:rsidR="001E680C" w:rsidRDefault="001E680C" w:rsidP="001E680C">
      <w:pPr>
        <w:pStyle w:val="Heading3"/>
      </w:pPr>
      <w:r>
        <w:t>Este filtro especial permite obtener datos filtrados por ciertos códigos SAP (campo “Código”), que está compuesto usualmente por letras al inicio y un código numérico, por ejemplo: C99999, COT88888.</w:t>
      </w:r>
    </w:p>
    <w:p w14:paraId="4D3B2EB7" w14:textId="278F46D3" w:rsidR="001E680C" w:rsidRDefault="001E680C" w:rsidP="001E680C">
      <w:r w:rsidRPr="001E680C">
        <w:t>Paso 1. Activar el filtrado de la columna SAP Tipo (S-t):</w:t>
      </w:r>
    </w:p>
    <w:p w14:paraId="22719666" w14:textId="78083D0B" w:rsidR="001E680C" w:rsidRDefault="001E680C" w:rsidP="001E680C"/>
    <w:p w14:paraId="3FC3AF2B" w14:textId="0D71009A" w:rsidR="001E680C" w:rsidRDefault="001E680C" w:rsidP="001E680C">
      <w:r w:rsidRPr="001E680C">
        <w:t>Paso 2. Digitar la parte de texto con el comodín para la parte numérica, ejemplos:  COT*, P*</w:t>
      </w:r>
    </w:p>
    <w:p w14:paraId="40B89368" w14:textId="6F1ABAAA" w:rsidR="001E680C" w:rsidRPr="001E680C" w:rsidRDefault="001E680C" w:rsidP="001E680C"/>
    <w:p w14:paraId="7A11C146" w14:textId="7DDAC818" w:rsidR="002C6995" w:rsidRDefault="002C6995" w:rsidP="002C6995">
      <w:pPr>
        <w:pStyle w:val="Heading3"/>
      </w:pPr>
      <w:r>
        <w:t>Botón “Exportar todo”</w:t>
      </w:r>
      <w:r>
        <w:br/>
        <w:t>Exporta todos los datos según el filtro aplicado (a partir de los datos cargados).</w:t>
      </w:r>
    </w:p>
    <w:p w14:paraId="3932C492" w14:textId="4692EAB6" w:rsidR="00520EA8" w:rsidRPr="00520EA8" w:rsidRDefault="00520EA8" w:rsidP="00520EA8">
      <w:r>
        <w:t>El menú de línea izquierdo, permite extender una serie de herramientas de control y visualización.</w:t>
      </w:r>
    </w:p>
    <w:p w14:paraId="3F9A3F28" w14:textId="6F780CB5" w:rsidR="002C6995" w:rsidRDefault="002C6995" w:rsidP="000D5365">
      <w:pPr>
        <w:jc w:val="center"/>
      </w:pPr>
    </w:p>
    <w:p w14:paraId="1793D477" w14:textId="11F5BCBE" w:rsidR="00D23111" w:rsidRDefault="00D23111" w:rsidP="00D23111">
      <w:pPr>
        <w:pStyle w:val="Heading3"/>
      </w:pPr>
      <w:r>
        <w:t>Expandir Datos = Permite desplegar todos los datos asociados desde las fuentes</w:t>
      </w:r>
    </w:p>
    <w:p w14:paraId="01C396D2" w14:textId="6B8C6CD2" w:rsidR="00064574" w:rsidRPr="00064574" w:rsidRDefault="00064574" w:rsidP="00064574"/>
    <w:p w14:paraId="6A1EBCE9" w14:textId="1372FBAF" w:rsidR="00D23111" w:rsidRDefault="00D23111" w:rsidP="00D23111">
      <w:pPr>
        <w:pStyle w:val="Heading3"/>
      </w:pPr>
      <w:r>
        <w:t>Expandir Emails = Despliega los correos electrónicos asociados</w:t>
      </w:r>
    </w:p>
    <w:p w14:paraId="4B3CA23D" w14:textId="053791E1" w:rsidR="00064574" w:rsidRPr="00064574" w:rsidRDefault="00064574" w:rsidP="00064574"/>
    <w:p w14:paraId="30B42555" w14:textId="3F29D16E" w:rsidR="00D23111" w:rsidRDefault="00D23111" w:rsidP="00D23111">
      <w:pPr>
        <w:pStyle w:val="Heading3"/>
      </w:pPr>
      <w:r>
        <w:t>Cambiar Estado = Asigna un estado a la relación de esta factura</w:t>
      </w:r>
    </w:p>
    <w:p w14:paraId="1D1CA46A" w14:textId="3FE41345" w:rsidR="00436882" w:rsidRPr="00436882" w:rsidRDefault="00436882" w:rsidP="00436882"/>
    <w:p w14:paraId="37738E8C" w14:textId="23C1F864" w:rsidR="00D23111" w:rsidRDefault="00D23111" w:rsidP="00D23111">
      <w:pPr>
        <w:pStyle w:val="Heading3"/>
      </w:pPr>
      <w:r>
        <w:t>Lista de Verificación = Permite realizar un control básico de cumplimiento de requisitos</w:t>
      </w:r>
    </w:p>
    <w:p w14:paraId="24AF6634" w14:textId="2BC41030" w:rsidR="00436882" w:rsidRPr="00436882" w:rsidRDefault="00436882" w:rsidP="00436882"/>
    <w:p w14:paraId="642CC6BE" w14:textId="519866F6" w:rsidR="00D23111" w:rsidRDefault="00D23111" w:rsidP="00D23111">
      <w:pPr>
        <w:pStyle w:val="Heading3"/>
      </w:pPr>
      <w:r>
        <w:t>Comentarios = Permite visualizar los comentarios asociados a esta factura</w:t>
      </w:r>
      <w:r w:rsidR="00934E84">
        <w:t>, y crear comentarios misceláneos:</w:t>
      </w:r>
    </w:p>
    <w:p w14:paraId="0B1935DF" w14:textId="1BADDE47" w:rsidR="00934E84" w:rsidRPr="00934E84" w:rsidRDefault="00934E84" w:rsidP="00934E84"/>
    <w:p w14:paraId="2480105E" w14:textId="28B39CD6" w:rsidR="00D23111" w:rsidRDefault="00D23111" w:rsidP="00D23111">
      <w:pPr>
        <w:pStyle w:val="Heading3"/>
      </w:pPr>
      <w:r>
        <w:t>Historial Xtract = Despliega información en Xtract</w:t>
      </w:r>
    </w:p>
    <w:p w14:paraId="15C7C07D" w14:textId="68BB7194" w:rsidR="00D23111" w:rsidRDefault="00D23111" w:rsidP="00D23111">
      <w:pPr>
        <w:pStyle w:val="Heading3"/>
      </w:pPr>
      <w:r>
        <w:t>Log General = Muestra todas las acciones asociadas a esta factura</w:t>
      </w:r>
    </w:p>
    <w:p w14:paraId="18CD9579" w14:textId="7834FF4A" w:rsidR="00D23111" w:rsidRDefault="00D23111" w:rsidP="00D23111"/>
    <w:p w14:paraId="7A58AEB2" w14:textId="380908FC" w:rsidR="00E80C9E" w:rsidRDefault="00E80C9E" w:rsidP="00E80C9E">
      <w:pPr>
        <w:pStyle w:val="Heading2"/>
      </w:pPr>
      <w:r>
        <w:t>Salidas</w:t>
      </w:r>
      <w:r w:rsidR="007C605D">
        <w:t>/Reportes (exportados)</w:t>
      </w:r>
    </w:p>
    <w:p w14:paraId="4A277087" w14:textId="0643E5C8" w:rsidR="00E80C9E" w:rsidRPr="00E80C9E" w:rsidRDefault="00E80C9E" w:rsidP="00E80C9E">
      <w:pPr>
        <w:pStyle w:val="Heading3"/>
      </w:pPr>
      <w:r>
        <w:t>Facturas en GTI y no en SAP</w:t>
      </w:r>
      <w:r w:rsidR="00D06B73">
        <w:t>, con el responsable según Xtract</w:t>
      </w:r>
    </w:p>
    <w:p w14:paraId="1958BD6E" w14:textId="2432AE40" w:rsidR="00E80C9E" w:rsidRDefault="00E80C9E" w:rsidP="00D23111"/>
    <w:p w14:paraId="102A2BC4" w14:textId="1A463568" w:rsidR="00E80C9E" w:rsidRDefault="006C7E08" w:rsidP="006C7E08">
      <w:pPr>
        <w:pStyle w:val="Heading3"/>
      </w:pPr>
      <w:r>
        <w:t>Facturas en SAP y no en GTI, con el respons</w:t>
      </w:r>
      <w:r w:rsidR="006D24A9">
        <w:t>a</w:t>
      </w:r>
      <w:r>
        <w:t>ble según Xtract</w:t>
      </w:r>
    </w:p>
    <w:p w14:paraId="1DC117DF" w14:textId="6A026B4A" w:rsidR="006C7E08" w:rsidRDefault="006C7E08" w:rsidP="00D23111"/>
    <w:p w14:paraId="0EE0A681" w14:textId="4753842C" w:rsidR="006C7E08" w:rsidRDefault="006D24A9" w:rsidP="006D24A9">
      <w:pPr>
        <w:pStyle w:val="Heading3"/>
      </w:pPr>
      <w:r>
        <w:t>Diferencias entre SAP y GTI, co el responsable según Xtract</w:t>
      </w:r>
    </w:p>
    <w:p w14:paraId="23AC6103" w14:textId="6064788F" w:rsidR="006D24A9" w:rsidRDefault="006D24A9" w:rsidP="00D23111"/>
    <w:p w14:paraId="1BDA0ABA" w14:textId="64845637" w:rsidR="00BF6BAC" w:rsidRDefault="00BF6BAC" w:rsidP="007C605D">
      <w:pPr>
        <w:pStyle w:val="Heading3"/>
      </w:pPr>
      <w:r>
        <w:t>Facturas rechazadas</w:t>
      </w:r>
    </w:p>
    <w:p w14:paraId="6011E384" w14:textId="79DAF7E1" w:rsidR="00BF6BAC" w:rsidRDefault="00BF6BAC" w:rsidP="00D23111"/>
    <w:p w14:paraId="3571EAFD" w14:textId="77777777" w:rsidR="006D24A9" w:rsidRPr="002C6995" w:rsidRDefault="006D24A9" w:rsidP="00D23111"/>
    <w:sectPr w:rsidR="006D24A9" w:rsidRPr="002C6995" w:rsidSect="00150C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B11AE7"/>
    <w:multiLevelType w:val="multilevel"/>
    <w:tmpl w:val="8C7C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6301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C8A"/>
    <w:rsid w:val="00002A2E"/>
    <w:rsid w:val="00064574"/>
    <w:rsid w:val="0007335A"/>
    <w:rsid w:val="000D430F"/>
    <w:rsid w:val="000D5365"/>
    <w:rsid w:val="00100DE9"/>
    <w:rsid w:val="00131019"/>
    <w:rsid w:val="00133C71"/>
    <w:rsid w:val="00142CAB"/>
    <w:rsid w:val="00150C8A"/>
    <w:rsid w:val="00160962"/>
    <w:rsid w:val="001968A6"/>
    <w:rsid w:val="001A52C8"/>
    <w:rsid w:val="001E680C"/>
    <w:rsid w:val="00214255"/>
    <w:rsid w:val="00215320"/>
    <w:rsid w:val="002B432F"/>
    <w:rsid w:val="002C6995"/>
    <w:rsid w:val="002E16AE"/>
    <w:rsid w:val="002E4E6D"/>
    <w:rsid w:val="002E5E65"/>
    <w:rsid w:val="00320EC0"/>
    <w:rsid w:val="00325ECF"/>
    <w:rsid w:val="00343E04"/>
    <w:rsid w:val="00366E0D"/>
    <w:rsid w:val="0036701F"/>
    <w:rsid w:val="003B4F82"/>
    <w:rsid w:val="003F26C0"/>
    <w:rsid w:val="0042159A"/>
    <w:rsid w:val="00423AA8"/>
    <w:rsid w:val="00436882"/>
    <w:rsid w:val="004371A5"/>
    <w:rsid w:val="00446DBD"/>
    <w:rsid w:val="00452BDA"/>
    <w:rsid w:val="00477E5C"/>
    <w:rsid w:val="004F54D2"/>
    <w:rsid w:val="00520EA8"/>
    <w:rsid w:val="00544F03"/>
    <w:rsid w:val="00564EE5"/>
    <w:rsid w:val="00603233"/>
    <w:rsid w:val="00603481"/>
    <w:rsid w:val="00625F77"/>
    <w:rsid w:val="00643D7F"/>
    <w:rsid w:val="006477A5"/>
    <w:rsid w:val="006517BA"/>
    <w:rsid w:val="006538BD"/>
    <w:rsid w:val="00654C2F"/>
    <w:rsid w:val="00696D14"/>
    <w:rsid w:val="00697B9E"/>
    <w:rsid w:val="006C7E08"/>
    <w:rsid w:val="006D24A9"/>
    <w:rsid w:val="00777798"/>
    <w:rsid w:val="007A55DB"/>
    <w:rsid w:val="007B068D"/>
    <w:rsid w:val="007C605D"/>
    <w:rsid w:val="007F06AD"/>
    <w:rsid w:val="007F4E44"/>
    <w:rsid w:val="008060CB"/>
    <w:rsid w:val="00822975"/>
    <w:rsid w:val="0084777D"/>
    <w:rsid w:val="00861FB1"/>
    <w:rsid w:val="0087306E"/>
    <w:rsid w:val="008B5AF1"/>
    <w:rsid w:val="008D13B0"/>
    <w:rsid w:val="008E640B"/>
    <w:rsid w:val="008E6849"/>
    <w:rsid w:val="00934E84"/>
    <w:rsid w:val="009A57FE"/>
    <w:rsid w:val="009D7090"/>
    <w:rsid w:val="009E1371"/>
    <w:rsid w:val="009E45B8"/>
    <w:rsid w:val="009F5C8A"/>
    <w:rsid w:val="00A37729"/>
    <w:rsid w:val="00A56FB9"/>
    <w:rsid w:val="00A66D41"/>
    <w:rsid w:val="00A672D3"/>
    <w:rsid w:val="00A915FD"/>
    <w:rsid w:val="00A94389"/>
    <w:rsid w:val="00AF31C6"/>
    <w:rsid w:val="00B21ECB"/>
    <w:rsid w:val="00B373D2"/>
    <w:rsid w:val="00B42675"/>
    <w:rsid w:val="00B91D43"/>
    <w:rsid w:val="00B9363E"/>
    <w:rsid w:val="00B97421"/>
    <w:rsid w:val="00BE6EC8"/>
    <w:rsid w:val="00BF6BAC"/>
    <w:rsid w:val="00BF7DDB"/>
    <w:rsid w:val="00C2207B"/>
    <w:rsid w:val="00C27F42"/>
    <w:rsid w:val="00C56C36"/>
    <w:rsid w:val="00C8116C"/>
    <w:rsid w:val="00CF30A4"/>
    <w:rsid w:val="00D043A3"/>
    <w:rsid w:val="00D06B73"/>
    <w:rsid w:val="00D23111"/>
    <w:rsid w:val="00D31A68"/>
    <w:rsid w:val="00D36391"/>
    <w:rsid w:val="00D64D8D"/>
    <w:rsid w:val="00E16966"/>
    <w:rsid w:val="00E4369E"/>
    <w:rsid w:val="00E80C9E"/>
    <w:rsid w:val="00E8364F"/>
    <w:rsid w:val="00E8499E"/>
    <w:rsid w:val="00E93997"/>
    <w:rsid w:val="00EF6589"/>
    <w:rsid w:val="00F32ACB"/>
    <w:rsid w:val="00F52ABA"/>
    <w:rsid w:val="00F621B1"/>
    <w:rsid w:val="00FB3518"/>
    <w:rsid w:val="00FD275D"/>
    <w:rsid w:val="00FF3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88B9A"/>
  <w15:chartTrackingRefBased/>
  <w15:docId w15:val="{6563D697-DBB3-46B0-91E5-160D325CA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FB1"/>
    <w:pPr>
      <w:keepNext/>
      <w:keepLines/>
      <w:pageBreakBefore/>
      <w:spacing w:before="240" w:after="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52C8"/>
    <w:pPr>
      <w:keepNext/>
      <w:keepLines/>
      <w:spacing w:before="30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3518"/>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F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52C8"/>
    <w:rPr>
      <w:rFonts w:asciiTheme="majorHAnsi" w:eastAsiaTheme="majorEastAsia" w:hAnsiTheme="majorHAnsi" w:cstheme="majorBidi"/>
      <w:color w:val="2F5496" w:themeColor="accent1" w:themeShade="BF"/>
      <w:sz w:val="26"/>
      <w:szCs w:val="26"/>
    </w:rPr>
  </w:style>
  <w:style w:type="paragraph" w:customStyle="1" w:styleId="Frame">
    <w:name w:val="Frame"/>
    <w:basedOn w:val="Normal"/>
    <w:link w:val="FrameChar"/>
    <w:qFormat/>
    <w:rsid w:val="00423AA8"/>
    <w:pPr>
      <w:framePr w:wrap="around" w:vAnchor="text" w:hAnchor="text" w:y="1"/>
    </w:pPr>
    <w:rPr>
      <w:noProof/>
    </w:rPr>
  </w:style>
  <w:style w:type="character" w:customStyle="1" w:styleId="FrameChar">
    <w:name w:val="Frame Char"/>
    <w:basedOn w:val="DefaultParagraphFont"/>
    <w:link w:val="Frame"/>
    <w:rsid w:val="00423AA8"/>
    <w:rPr>
      <w:noProof/>
    </w:rPr>
  </w:style>
  <w:style w:type="character" w:customStyle="1" w:styleId="Heading3Char">
    <w:name w:val="Heading 3 Char"/>
    <w:basedOn w:val="DefaultParagraphFont"/>
    <w:link w:val="Heading3"/>
    <w:uiPriority w:val="9"/>
    <w:rsid w:val="00FB3518"/>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5903393">
      <w:bodyDiv w:val="1"/>
      <w:marLeft w:val="0"/>
      <w:marRight w:val="0"/>
      <w:marTop w:val="0"/>
      <w:marBottom w:val="0"/>
      <w:divBdr>
        <w:top w:val="none" w:sz="0" w:space="0" w:color="auto"/>
        <w:left w:val="none" w:sz="0" w:space="0" w:color="auto"/>
        <w:bottom w:val="none" w:sz="0" w:space="0" w:color="auto"/>
        <w:right w:val="none" w:sz="0" w:space="0" w:color="auto"/>
      </w:divBdr>
    </w:div>
    <w:div w:id="2043244633">
      <w:bodyDiv w:val="1"/>
      <w:marLeft w:val="0"/>
      <w:marRight w:val="0"/>
      <w:marTop w:val="0"/>
      <w:marBottom w:val="0"/>
      <w:divBdr>
        <w:top w:val="none" w:sz="0" w:space="0" w:color="auto"/>
        <w:left w:val="none" w:sz="0" w:space="0" w:color="auto"/>
        <w:bottom w:val="none" w:sz="0" w:space="0" w:color="auto"/>
        <w:right w:val="none" w:sz="0" w:space="0" w:color="auto"/>
      </w:divBdr>
    </w:div>
    <w:div w:id="2059549817">
      <w:bodyDiv w:val="1"/>
      <w:marLeft w:val="0"/>
      <w:marRight w:val="0"/>
      <w:marTop w:val="0"/>
      <w:marBottom w:val="0"/>
      <w:divBdr>
        <w:top w:val="none" w:sz="0" w:space="0" w:color="auto"/>
        <w:left w:val="none" w:sz="0" w:space="0" w:color="auto"/>
        <w:bottom w:val="none" w:sz="0" w:space="0" w:color="auto"/>
        <w:right w:val="none" w:sz="0" w:space="0" w:color="auto"/>
      </w:divBdr>
    </w:div>
    <w:div w:id="211983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F7D86-5F5C-470C-88DA-0B788E2E0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4</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dc:creator>
  <cp:keywords/>
  <dc:description/>
  <cp:lastModifiedBy>Admin</cp:lastModifiedBy>
  <cp:revision>105</cp:revision>
  <dcterms:created xsi:type="dcterms:W3CDTF">2025-01-08T02:12:00Z</dcterms:created>
  <dcterms:modified xsi:type="dcterms:W3CDTF">2025-02-04T00:08:00Z</dcterms:modified>
</cp:coreProperties>
</file>