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21A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1804" w:firstLine="0"/>
        <w:jc w:val="right"/>
      </w:pPr>
      <w:r>
        <w:rPr>
          <w:color w:val="000000"/>
          <w:sz w:val="36"/>
        </w:rPr>
        <w:t xml:space="preserve">Servicio Nacional de Aprendizaje – SENA </w:t>
      </w:r>
    </w:p>
    <w:p w14:paraId="36C72C55"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2164" w:right="0"/>
        <w:jc w:val="left"/>
      </w:pPr>
      <w:r>
        <w:rPr>
          <w:color w:val="000000"/>
          <w:sz w:val="36"/>
        </w:rPr>
        <w:t xml:space="preserve">Centro de Comercio y Servicios </w:t>
      </w:r>
    </w:p>
    <w:p w14:paraId="11FC8DDA"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316" w:firstLine="0"/>
        <w:jc w:val="center"/>
      </w:pPr>
      <w:r>
        <w:rPr>
          <w:color w:val="000000"/>
          <w:sz w:val="36"/>
        </w:rPr>
        <w:t xml:space="preserve">Regional Cauca </w:t>
      </w:r>
    </w:p>
    <w:p w14:paraId="20DA96E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7CDCB47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3A037C0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32B9700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0F0ACC4E"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2C4C7C11"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0D4066B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2889" w:right="0"/>
        <w:jc w:val="left"/>
      </w:pPr>
      <w:r>
        <w:rPr>
          <w:sz w:val="36"/>
        </w:rPr>
        <w:t xml:space="preserve">Nombre del Proyecto </w:t>
      </w:r>
    </w:p>
    <w:p w14:paraId="7AB0C8A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6B0E908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28CB473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1977B710"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20B6AF7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1B771D9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36"/>
        </w:rPr>
        <w:t xml:space="preserve"> </w:t>
      </w:r>
    </w:p>
    <w:p w14:paraId="43B7C349" w14:textId="77777777" w:rsidR="00950AC1" w:rsidRDefault="0024763D">
      <w:pPr>
        <w:pBdr>
          <w:top w:val="none" w:sz="0" w:space="0" w:color="auto"/>
          <w:left w:val="none" w:sz="0" w:space="0" w:color="auto"/>
          <w:bottom w:val="none" w:sz="0" w:space="0" w:color="auto"/>
          <w:right w:val="none" w:sz="0" w:space="0" w:color="auto"/>
        </w:pBdr>
        <w:spacing w:after="53" w:line="259" w:lineRule="auto"/>
        <w:ind w:left="0" w:right="0" w:firstLine="0"/>
        <w:jc w:val="left"/>
      </w:pPr>
      <w:r>
        <w:rPr>
          <w:color w:val="000000"/>
          <w:sz w:val="36"/>
        </w:rPr>
        <w:t xml:space="preserve"> </w:t>
      </w:r>
    </w:p>
    <w:p w14:paraId="7BCBAAA5"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920" w:right="0"/>
        <w:jc w:val="left"/>
      </w:pPr>
      <w:r>
        <w:rPr>
          <w:sz w:val="36"/>
        </w:rPr>
        <w:t>Nombre de integrantes del equipo</w:t>
      </w:r>
      <w:r>
        <w:rPr>
          <w:sz w:val="48"/>
        </w:rPr>
        <w:t xml:space="preserve"> </w:t>
      </w:r>
    </w:p>
    <w:p w14:paraId="4F5E880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48"/>
        </w:rPr>
        <w:t xml:space="preserve"> </w:t>
      </w:r>
    </w:p>
    <w:p w14:paraId="789674B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48"/>
        </w:rPr>
        <w:t xml:space="preserve"> </w:t>
      </w:r>
    </w:p>
    <w:p w14:paraId="3F07DB4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48"/>
        </w:rPr>
        <w:t xml:space="preserve"> </w:t>
      </w:r>
    </w:p>
    <w:p w14:paraId="2B74347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sz w:val="48"/>
        </w:rPr>
        <w:t xml:space="preserve"> </w:t>
      </w:r>
    </w:p>
    <w:p w14:paraId="240EAFB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2599" w:right="0"/>
        <w:jc w:val="left"/>
      </w:pPr>
      <w:r>
        <w:rPr>
          <w:color w:val="000000"/>
          <w:sz w:val="36"/>
        </w:rPr>
        <w:t xml:space="preserve">Instructor: Harold Rosero </w:t>
      </w:r>
    </w:p>
    <w:p w14:paraId="62781FE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235" w:firstLine="0"/>
        <w:jc w:val="center"/>
      </w:pPr>
      <w:r>
        <w:rPr>
          <w:color w:val="000000"/>
          <w:sz w:val="36"/>
        </w:rPr>
        <w:t xml:space="preserve"> </w:t>
      </w:r>
    </w:p>
    <w:p w14:paraId="356CB6A3" w14:textId="77777777" w:rsidR="00950AC1" w:rsidRDefault="0024763D">
      <w:pPr>
        <w:pBdr>
          <w:top w:val="none" w:sz="0" w:space="0" w:color="auto"/>
          <w:left w:val="none" w:sz="0" w:space="0" w:color="auto"/>
          <w:bottom w:val="none" w:sz="0" w:space="0" w:color="auto"/>
          <w:right w:val="none" w:sz="0" w:space="0" w:color="auto"/>
        </w:pBdr>
        <w:spacing w:after="164" w:line="259" w:lineRule="auto"/>
        <w:ind w:left="0" w:right="188" w:firstLine="0"/>
        <w:jc w:val="center"/>
      </w:pPr>
      <w:r>
        <w:rPr>
          <w:b/>
          <w:sz w:val="32"/>
        </w:rPr>
        <w:t xml:space="preserve">¿Cómo presentar una propuesta de </w:t>
      </w:r>
      <w:r>
        <w:rPr>
          <w:b/>
          <w:sz w:val="32"/>
        </w:rPr>
        <w:t>proyecto?</w:t>
      </w:r>
      <w:r>
        <w:rPr>
          <w:b/>
          <w:color w:val="000000"/>
          <w:sz w:val="32"/>
        </w:rPr>
        <w:t xml:space="preserve"> </w:t>
      </w:r>
    </w:p>
    <w:p w14:paraId="26A75D43" w14:textId="77777777" w:rsidR="00950AC1" w:rsidRDefault="0024763D">
      <w:pPr>
        <w:pBdr>
          <w:top w:val="none" w:sz="0" w:space="0" w:color="auto"/>
          <w:left w:val="none" w:sz="0" w:space="0" w:color="auto"/>
          <w:bottom w:val="none" w:sz="0" w:space="0" w:color="auto"/>
          <w:right w:val="none" w:sz="0" w:space="0" w:color="auto"/>
        </w:pBdr>
        <w:spacing w:after="125" w:line="259" w:lineRule="auto"/>
        <w:ind w:left="1" w:right="0" w:firstLine="0"/>
        <w:jc w:val="left"/>
      </w:pPr>
      <w:r>
        <w:rPr>
          <w:b/>
          <w:color w:val="000000"/>
          <w:sz w:val="32"/>
        </w:rPr>
        <w:t xml:space="preserve"> </w:t>
      </w:r>
    </w:p>
    <w:p w14:paraId="7DB1A93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3" w:firstLine="0"/>
        <w:jc w:val="center"/>
      </w:pPr>
      <w:r>
        <w:rPr>
          <w:b/>
          <w:color w:val="000000"/>
          <w:sz w:val="28"/>
        </w:rPr>
        <w:t xml:space="preserve">RESUMEN </w:t>
      </w:r>
    </w:p>
    <w:p w14:paraId="23B5363D"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0" w:right="0" w:firstLine="0"/>
        <w:jc w:val="right"/>
      </w:pPr>
      <w:r>
        <w:rPr>
          <w:b/>
          <w:color w:val="000000"/>
        </w:rPr>
        <w:t xml:space="preserve"> </w:t>
      </w:r>
    </w:p>
    <w:p w14:paraId="79EE8FDC" w14:textId="77777777" w:rsidR="00950AC1" w:rsidRDefault="0024763D">
      <w:pPr>
        <w:spacing w:after="15"/>
      </w:pPr>
      <w:r>
        <w:t xml:space="preserve">Presenta una serie de aclaraciones con respecto al documento, describe los diferentes apartados que deberían estar presentes en la propuesta de un proyecto, además de que establece una serie de definiciones que son </w:t>
      </w:r>
      <w:r>
        <w:t>relevantes a la presentación de las propuestas de proyectos, sin importar, cuál es el fin último para el que se presenta la propuesta de proyecto.</w:t>
      </w:r>
      <w:r>
        <w:rPr>
          <w:color w:val="000000"/>
        </w:rPr>
        <w:t xml:space="preserve"> </w:t>
      </w:r>
    </w:p>
    <w:p w14:paraId="5011D29F"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1" w:right="0" w:firstLine="0"/>
        <w:jc w:val="left"/>
      </w:pPr>
      <w:r>
        <w:rPr>
          <w:color w:val="000000"/>
        </w:rPr>
        <w:t xml:space="preserve"> </w:t>
      </w:r>
    </w:p>
    <w:p w14:paraId="56CA069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 w:right="0" w:firstLine="0"/>
        <w:jc w:val="left"/>
      </w:pPr>
      <w:r>
        <w:rPr>
          <w:i/>
          <w:color w:val="000000"/>
        </w:rPr>
        <w:t xml:space="preserve"> </w:t>
      </w:r>
      <w:r>
        <w:br w:type="page"/>
      </w:r>
    </w:p>
    <w:p w14:paraId="1F6B86C1"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i/>
          <w:color w:val="000000"/>
        </w:rPr>
        <w:lastRenderedPageBreak/>
        <w:t xml:space="preserve"> </w:t>
      </w:r>
    </w:p>
    <w:p w14:paraId="7B1D60EB" w14:textId="77777777" w:rsidR="00950AC1" w:rsidRDefault="0024763D">
      <w:pPr>
        <w:pStyle w:val="Ttulo1"/>
        <w:ind w:left="-5"/>
        <w:jc w:val="left"/>
      </w:pPr>
      <w:r>
        <w:t xml:space="preserve">1.  PROPUESTA DE PROYECTO </w:t>
      </w:r>
    </w:p>
    <w:p w14:paraId="311C0A2A" w14:textId="77777777" w:rsidR="00950AC1" w:rsidRDefault="0024763D">
      <w:pPr>
        <w:pBdr>
          <w:top w:val="none" w:sz="0" w:space="0" w:color="auto"/>
          <w:left w:val="none" w:sz="0" w:space="0" w:color="auto"/>
          <w:bottom w:val="none" w:sz="0" w:space="0" w:color="auto"/>
          <w:right w:val="none" w:sz="0" w:space="0" w:color="auto"/>
        </w:pBdr>
        <w:spacing w:after="147" w:line="259" w:lineRule="auto"/>
        <w:ind w:left="0" w:right="0" w:firstLine="0"/>
        <w:jc w:val="left"/>
      </w:pPr>
      <w:r>
        <w:rPr>
          <w:color w:val="000000"/>
          <w:sz w:val="22"/>
        </w:rPr>
        <w:t xml:space="preserve"> </w:t>
      </w:r>
    </w:p>
    <w:p w14:paraId="1BBEAB3A" w14:textId="77777777" w:rsidR="00950AC1" w:rsidRDefault="0024763D">
      <w:pPr>
        <w:spacing w:after="15"/>
        <w:ind w:left="-5" w:right="509"/>
      </w:pPr>
      <w:r>
        <w:t xml:space="preserve">Reconociendo un proyecto como un “esfuerzo único que produce </w:t>
      </w:r>
      <w:r>
        <w:t>ciertos resultados y que se hace bajo ciertas restricciones de tiempo, costo y desempeño”, resulta pues, natural que la confección de propuestas se pudiese estandarizar.</w:t>
      </w:r>
      <w:r>
        <w:rPr>
          <w:color w:val="000000"/>
        </w:rPr>
        <w:t xml:space="preserve"> </w:t>
      </w:r>
    </w:p>
    <w:p w14:paraId="7CBB8BDC"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41F1752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7291BBB" w14:textId="77777777" w:rsidR="00950AC1" w:rsidRDefault="0024763D">
      <w:pPr>
        <w:pStyle w:val="Ttulo1"/>
        <w:ind w:right="316"/>
      </w:pPr>
      <w:r>
        <w:t xml:space="preserve">PORTADA </w:t>
      </w:r>
    </w:p>
    <w:p w14:paraId="2F19D3B7"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0" w:right="262" w:firstLine="0"/>
        <w:jc w:val="center"/>
      </w:pPr>
      <w:r>
        <w:rPr>
          <w:b/>
          <w:color w:val="000000"/>
        </w:rPr>
        <w:t xml:space="preserve"> </w:t>
      </w:r>
    </w:p>
    <w:p w14:paraId="0CDBD3D9" w14:textId="77777777" w:rsidR="00950AC1" w:rsidRDefault="0024763D">
      <w:pPr>
        <w:spacing w:after="0"/>
        <w:ind w:left="-5" w:right="437"/>
      </w:pPr>
      <w:r>
        <w:t xml:space="preserve">Para cada tipo de proyecto existen ciertos elementos </w:t>
      </w:r>
      <w:r>
        <w:t xml:space="preserve">predefinidos que deben considerarse en la portada del de la propuesta.  </w:t>
      </w:r>
    </w:p>
    <w:p w14:paraId="685AE06E" w14:textId="77777777" w:rsidR="00950AC1" w:rsidRDefault="0024763D">
      <w:pPr>
        <w:spacing w:after="15"/>
        <w:ind w:left="-5" w:right="437"/>
      </w:pPr>
      <w:r>
        <w:t>Para elaborar la portada, se deben consultar los lineamientos respectivos de la empresa contratante.</w:t>
      </w:r>
      <w:r>
        <w:rPr>
          <w:color w:val="000000"/>
        </w:rPr>
        <w:t xml:space="preserve"> </w:t>
      </w:r>
    </w:p>
    <w:p w14:paraId="0160C96F"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791C694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1FF032F" w14:textId="77777777" w:rsidR="00950AC1" w:rsidRDefault="0024763D">
      <w:pPr>
        <w:pStyle w:val="Ttulo1"/>
        <w:ind w:right="316"/>
      </w:pPr>
      <w:r>
        <w:t xml:space="preserve">INTRODUCCIÓN </w:t>
      </w:r>
    </w:p>
    <w:p w14:paraId="3F2A1158"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4BE82CB1" w14:textId="77777777" w:rsidR="00950AC1" w:rsidRDefault="0024763D">
      <w:pPr>
        <w:spacing w:after="15"/>
        <w:ind w:left="90" w:right="447" w:firstLine="0"/>
      </w:pPr>
      <w:r>
        <w:rPr>
          <w:color w:val="00B0F0"/>
        </w:rPr>
        <w:t>Esta sección tiene como fin ubicar a los lectores en el conte</w:t>
      </w:r>
      <w:r>
        <w:rPr>
          <w:color w:val="00B0F0"/>
        </w:rPr>
        <w:t xml:space="preserve">nido del documento, aclarando que se trata de una propuesta de proyecto, el tipo de proyecto y las condiciones que estarán regulando la ejecución del proyecto. </w:t>
      </w:r>
    </w:p>
    <w:p w14:paraId="25076655"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105" w:right="0" w:firstLine="0"/>
        <w:jc w:val="left"/>
      </w:pPr>
      <w:r>
        <w:rPr>
          <w:color w:val="000000"/>
        </w:rPr>
        <w:t xml:space="preserve"> </w:t>
      </w:r>
    </w:p>
    <w:p w14:paraId="27ED912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FE6BA45" w14:textId="77777777" w:rsidR="00950AC1" w:rsidRDefault="0024763D">
      <w:pPr>
        <w:pStyle w:val="Ttulo1"/>
        <w:ind w:right="316"/>
      </w:pPr>
      <w:r>
        <w:t xml:space="preserve">ANTECEDENTES </w:t>
      </w:r>
    </w:p>
    <w:p w14:paraId="3184C3E1"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4D5B6E45" w14:textId="77777777" w:rsidR="00950AC1" w:rsidRDefault="0024763D">
      <w:pPr>
        <w:spacing w:after="0"/>
        <w:ind w:left="100" w:right="437"/>
      </w:pPr>
      <w:r>
        <w:t xml:space="preserve">Esta sección tiene como fin ubicar a los lectores en el contexto en el </w:t>
      </w:r>
      <w:r>
        <w:t xml:space="preserve">cual se desarrollará el proyecto. Esta sección deberá incluir la descripción de todo trabajo previo directa o indirectamente relacionado con el que ahora se propone. </w:t>
      </w:r>
    </w:p>
    <w:p w14:paraId="47A23D9C" w14:textId="77777777" w:rsidR="00950AC1" w:rsidRDefault="0024763D">
      <w:pPr>
        <w:ind w:left="100" w:right="437"/>
      </w:pPr>
      <w:r>
        <w:t>Si se tratase de un proyecto de práctica, que debería contemplar una descripción del públ</w:t>
      </w:r>
      <w:r>
        <w:t>ico objetivo que recibirá los beneficios de hacer el proyecto.</w:t>
      </w:r>
      <w:r>
        <w:rPr>
          <w:color w:val="000000"/>
        </w:rPr>
        <w:t xml:space="preserve"> </w:t>
      </w:r>
    </w:p>
    <w:p w14:paraId="36225CC5"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lastRenderedPageBreak/>
        <w:t xml:space="preserve"> </w:t>
      </w:r>
    </w:p>
    <w:p w14:paraId="5F4DB5E6"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43482B92" w14:textId="77777777" w:rsidR="00950AC1" w:rsidRDefault="0024763D">
      <w:pPr>
        <w:pStyle w:val="Ttulo1"/>
        <w:ind w:right="316"/>
      </w:pPr>
      <w:r>
        <w:t xml:space="preserve">DEFINICIÓN DEL PROBLEMA </w:t>
      </w:r>
    </w:p>
    <w:p w14:paraId="42BC52E9"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0" w:right="0" w:firstLine="0"/>
        <w:jc w:val="left"/>
      </w:pPr>
      <w:r>
        <w:rPr>
          <w:color w:val="000000"/>
        </w:rPr>
        <w:t xml:space="preserve"> </w:t>
      </w:r>
    </w:p>
    <w:p w14:paraId="4DC58A70" w14:textId="77777777" w:rsidR="00950AC1" w:rsidRDefault="0024763D">
      <w:pPr>
        <w:spacing w:after="0"/>
        <w:ind w:left="-5" w:right="510"/>
      </w:pPr>
      <w:r>
        <w:t xml:space="preserve">Según definiciones clásicas de proyectos, “todo proyecto es un problema el cual se ha calendarizado encontrarle una solución” y por lo tanto en todo </w:t>
      </w:r>
      <w:r>
        <w:t xml:space="preserve">proyecto está implícito un problema. </w:t>
      </w:r>
    </w:p>
    <w:p w14:paraId="2E5CC3B4" w14:textId="77777777" w:rsidR="00950AC1" w:rsidRDefault="0024763D">
      <w:pPr>
        <w:spacing w:after="0"/>
        <w:ind w:left="-5" w:right="510"/>
      </w:pPr>
      <w:r>
        <w:t xml:space="preserve">El propósito de esta sección es la especificación clara (en algún caso, será necesario describir el problema de varias maneras, para su mejor comprensión), de cuál es el problema para resolver.  </w:t>
      </w:r>
    </w:p>
    <w:p w14:paraId="37CCA223" w14:textId="77777777" w:rsidR="00950AC1" w:rsidRDefault="0024763D">
      <w:pPr>
        <w:spacing w:after="15"/>
        <w:ind w:left="-5" w:right="510"/>
      </w:pPr>
      <w:r>
        <w:t>De nuevo, otra informa</w:t>
      </w:r>
      <w:r>
        <w:t xml:space="preserve">ción que no ayude a este propósito debe omitirse y, por el contrario, no deje de incluir la información que permita sin ambigüedades conocer el problema a resolver. </w:t>
      </w:r>
    </w:p>
    <w:p w14:paraId="4074F913"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2841801"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099D0DC" w14:textId="77777777" w:rsidR="00950AC1" w:rsidRDefault="0024763D">
      <w:pPr>
        <w:pStyle w:val="Ttulo1"/>
        <w:ind w:right="316"/>
      </w:pPr>
      <w:r>
        <w:t xml:space="preserve">JUSTIFICACIÓN DEL PROYECTO </w:t>
      </w:r>
    </w:p>
    <w:p w14:paraId="27EE2A04"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262" w:firstLine="0"/>
        <w:jc w:val="center"/>
      </w:pPr>
      <w:r>
        <w:rPr>
          <w:b/>
          <w:color w:val="000000"/>
        </w:rPr>
        <w:t xml:space="preserve"> </w:t>
      </w:r>
    </w:p>
    <w:p w14:paraId="76CEA7BA" w14:textId="77777777" w:rsidR="00950AC1" w:rsidRDefault="0024763D">
      <w:pPr>
        <w:pBdr>
          <w:top w:val="none" w:sz="0" w:space="0" w:color="auto"/>
          <w:left w:val="none" w:sz="0" w:space="0" w:color="auto"/>
          <w:bottom w:val="none" w:sz="0" w:space="0" w:color="auto"/>
          <w:right w:val="none" w:sz="0" w:space="0" w:color="auto"/>
        </w:pBdr>
        <w:spacing w:after="3" w:line="259" w:lineRule="auto"/>
        <w:ind w:left="115" w:right="297"/>
        <w:jc w:val="left"/>
      </w:pPr>
      <w:r>
        <w:t xml:space="preserve">Normalmente, la ejecución de todo proyecto deberá ser </w:t>
      </w:r>
      <w:r>
        <w:t xml:space="preserve">justificada desde tres perspectivas básicas (el qué, no el cómo), a saber: </w:t>
      </w:r>
    </w:p>
    <w:tbl>
      <w:tblPr>
        <w:tblStyle w:val="TableGrid"/>
        <w:tblW w:w="8960" w:type="dxa"/>
        <w:tblInd w:w="10" w:type="dxa"/>
        <w:tblCellMar>
          <w:top w:w="58" w:type="dxa"/>
          <w:left w:w="95" w:type="dxa"/>
          <w:bottom w:w="0" w:type="dxa"/>
          <w:right w:w="176" w:type="dxa"/>
        </w:tblCellMar>
        <w:tblLook w:val="04A0" w:firstRow="1" w:lastRow="0" w:firstColumn="1" w:lastColumn="0" w:noHBand="0" w:noVBand="1"/>
      </w:tblPr>
      <w:tblGrid>
        <w:gridCol w:w="1840"/>
        <w:gridCol w:w="7120"/>
      </w:tblGrid>
      <w:tr w:rsidR="00950AC1" w14:paraId="60F27776" w14:textId="77777777">
        <w:trPr>
          <w:trHeight w:val="1340"/>
        </w:trPr>
        <w:tc>
          <w:tcPr>
            <w:tcW w:w="1840" w:type="dxa"/>
            <w:tcBorders>
              <w:top w:val="single" w:sz="8" w:space="0" w:color="000000"/>
              <w:left w:val="single" w:sz="8" w:space="0" w:color="000000"/>
              <w:bottom w:val="single" w:sz="8" w:space="0" w:color="000000"/>
              <w:right w:val="single" w:sz="8" w:space="0" w:color="000000"/>
            </w:tcBorders>
          </w:tcPr>
          <w:p w14:paraId="710592D3"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000000"/>
              </w:rPr>
              <w:t>Innovación:</w:t>
            </w:r>
            <w:r>
              <w:rPr>
                <w:color w:val="000000"/>
              </w:rPr>
              <w:t xml:space="preserve"> </w:t>
            </w:r>
          </w:p>
        </w:tc>
        <w:tc>
          <w:tcPr>
            <w:tcW w:w="7120" w:type="dxa"/>
            <w:tcBorders>
              <w:top w:val="single" w:sz="8" w:space="0" w:color="000000"/>
              <w:left w:val="single" w:sz="8" w:space="0" w:color="000000"/>
              <w:bottom w:val="single" w:sz="8" w:space="0" w:color="000000"/>
              <w:right w:val="single" w:sz="8" w:space="0" w:color="000000"/>
            </w:tcBorders>
          </w:tcPr>
          <w:p w14:paraId="7DDEA1C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54" w:firstLine="0"/>
            </w:pPr>
            <w:r>
              <w:t xml:space="preserve">Ilustra los aspectos novedosos que traerá consigo el proyecto. Constituye el aspecto crucial, si el propósito del proyecto es una tesis o si se trata de un </w:t>
            </w:r>
            <w:r>
              <w:t xml:space="preserve">proyecto de investigación. </w:t>
            </w:r>
          </w:p>
        </w:tc>
      </w:tr>
      <w:tr w:rsidR="00950AC1" w14:paraId="0C6FEBE7" w14:textId="77777777">
        <w:trPr>
          <w:trHeight w:val="2660"/>
        </w:trPr>
        <w:tc>
          <w:tcPr>
            <w:tcW w:w="1840" w:type="dxa"/>
            <w:tcBorders>
              <w:top w:val="single" w:sz="8" w:space="0" w:color="000000"/>
              <w:left w:val="single" w:sz="8" w:space="0" w:color="000000"/>
              <w:bottom w:val="single" w:sz="8" w:space="0" w:color="000000"/>
              <w:right w:val="single" w:sz="8" w:space="0" w:color="000000"/>
            </w:tcBorders>
          </w:tcPr>
          <w:p w14:paraId="50DDCE0C"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000000"/>
              </w:rPr>
              <w:t>Impacto:</w:t>
            </w:r>
            <w:r>
              <w:rPr>
                <w:color w:val="000000"/>
              </w:rPr>
              <w:t xml:space="preserve"> </w:t>
            </w:r>
          </w:p>
        </w:tc>
        <w:tc>
          <w:tcPr>
            <w:tcW w:w="7120" w:type="dxa"/>
            <w:tcBorders>
              <w:top w:val="single" w:sz="8" w:space="0" w:color="000000"/>
              <w:left w:val="single" w:sz="8" w:space="0" w:color="000000"/>
              <w:bottom w:val="single" w:sz="8" w:space="0" w:color="000000"/>
              <w:right w:val="single" w:sz="8" w:space="0" w:color="000000"/>
            </w:tcBorders>
          </w:tcPr>
          <w:p w14:paraId="6836769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56" w:firstLine="0"/>
            </w:pPr>
            <w:r>
              <w:t xml:space="preserve">Describe cuál será el impacto, típicamente de corto plazo, de ejecutar el proyecto dentro de una organización. Constituye el elemento esencial cuando se trata de proyectos de cursos de pregrado o de proyectos de </w:t>
            </w:r>
            <w:r>
              <w:t xml:space="preserve">graduación del posgrado </w:t>
            </w:r>
            <w:proofErr w:type="spellStart"/>
            <w:r>
              <w:t>ó</w:t>
            </w:r>
            <w:proofErr w:type="spellEnd"/>
            <w:r>
              <w:t xml:space="preserve"> proyectos de extensión, por cuanto, por lo general los beneficios se empiezan a disfrutar tan pronto acabe el proyecto. </w:t>
            </w:r>
          </w:p>
        </w:tc>
      </w:tr>
      <w:tr w:rsidR="00950AC1" w14:paraId="178920AA" w14:textId="77777777">
        <w:trPr>
          <w:trHeight w:val="880"/>
        </w:trPr>
        <w:tc>
          <w:tcPr>
            <w:tcW w:w="1840" w:type="dxa"/>
            <w:tcBorders>
              <w:top w:val="single" w:sz="8" w:space="0" w:color="000000"/>
              <w:left w:val="single" w:sz="8" w:space="0" w:color="000000"/>
              <w:bottom w:val="single" w:sz="8" w:space="0" w:color="000000"/>
              <w:right w:val="single" w:sz="8" w:space="0" w:color="000000"/>
            </w:tcBorders>
          </w:tcPr>
          <w:p w14:paraId="3CB9B21E"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000000"/>
              </w:rPr>
              <w:t>Profundidad:</w:t>
            </w:r>
            <w:r>
              <w:rPr>
                <w:color w:val="000000"/>
              </w:rPr>
              <w:t xml:space="preserve"> </w:t>
            </w:r>
          </w:p>
        </w:tc>
        <w:tc>
          <w:tcPr>
            <w:tcW w:w="7120" w:type="dxa"/>
            <w:tcBorders>
              <w:top w:val="single" w:sz="8" w:space="0" w:color="000000"/>
              <w:left w:val="single" w:sz="8" w:space="0" w:color="000000"/>
              <w:bottom w:val="single" w:sz="8" w:space="0" w:color="000000"/>
              <w:right w:val="single" w:sz="8" w:space="0" w:color="000000"/>
            </w:tcBorders>
          </w:tcPr>
          <w:p w14:paraId="3AF3016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pPr>
            <w:r>
              <w:t xml:space="preserve">Clarifica de qué manera será el tratamiento del problema y es vital a la hora de </w:t>
            </w:r>
            <w:r>
              <w:t xml:space="preserve">establecer expectativas con respecto a los diferentes </w:t>
            </w:r>
          </w:p>
        </w:tc>
      </w:tr>
      <w:tr w:rsidR="00950AC1" w14:paraId="7DA4715B" w14:textId="77777777">
        <w:trPr>
          <w:trHeight w:val="880"/>
        </w:trPr>
        <w:tc>
          <w:tcPr>
            <w:tcW w:w="1840" w:type="dxa"/>
            <w:tcBorders>
              <w:top w:val="single" w:sz="8" w:space="0" w:color="000000"/>
              <w:left w:val="single" w:sz="8" w:space="0" w:color="000000"/>
              <w:bottom w:val="single" w:sz="8" w:space="0" w:color="000000"/>
              <w:right w:val="single" w:sz="8" w:space="0" w:color="000000"/>
            </w:tcBorders>
          </w:tcPr>
          <w:p w14:paraId="02B6CA3E" w14:textId="77777777" w:rsidR="00950AC1" w:rsidRDefault="00950AC1">
            <w:pPr>
              <w:spacing w:after="160" w:line="259" w:lineRule="auto"/>
              <w:ind w:left="0" w:right="0" w:firstLine="0"/>
              <w:jc w:val="left"/>
            </w:pPr>
          </w:p>
        </w:tc>
        <w:tc>
          <w:tcPr>
            <w:tcW w:w="7120" w:type="dxa"/>
            <w:tcBorders>
              <w:top w:val="single" w:sz="8" w:space="0" w:color="000000"/>
              <w:left w:val="single" w:sz="8" w:space="0" w:color="000000"/>
              <w:bottom w:val="single" w:sz="8" w:space="0" w:color="000000"/>
              <w:right w:val="single" w:sz="8" w:space="0" w:color="000000"/>
            </w:tcBorders>
          </w:tcPr>
          <w:p w14:paraId="39794DA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pPr>
            <w:r>
              <w:t xml:space="preserve">productos del proyecto. Es aplicable a todos los propósitos del desarrollo de proyectos en la misma medida </w:t>
            </w:r>
          </w:p>
        </w:tc>
      </w:tr>
    </w:tbl>
    <w:p w14:paraId="289DACAB"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43F5D24B" w14:textId="77777777" w:rsidR="00950AC1" w:rsidRDefault="0024763D">
      <w:pPr>
        <w:pBdr>
          <w:top w:val="none" w:sz="0" w:space="0" w:color="auto"/>
          <w:left w:val="none" w:sz="0" w:space="0" w:color="auto"/>
          <w:bottom w:val="none" w:sz="0" w:space="0" w:color="auto"/>
          <w:right w:val="none" w:sz="0" w:space="0" w:color="auto"/>
        </w:pBdr>
        <w:spacing w:after="0"/>
        <w:ind w:left="0" w:right="437" w:firstLine="0"/>
      </w:pPr>
      <w:r>
        <w:t xml:space="preserve">Es aconsejable, que el proponente y quien evalúe establezcan previa y </w:t>
      </w:r>
      <w:r>
        <w:t xml:space="preserve">claramente los criterios de evaluación de la justificación, aspecto que podría variar según el propósito y el proyecto mismo. </w:t>
      </w:r>
    </w:p>
    <w:p w14:paraId="48916D99"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E266512" w14:textId="77777777" w:rsidR="00950AC1" w:rsidRDefault="0024763D">
      <w:pPr>
        <w:pStyle w:val="Ttulo1"/>
        <w:ind w:right="316"/>
      </w:pPr>
      <w:r>
        <w:t xml:space="preserve">OBJETIVO GENERAL </w:t>
      </w:r>
    </w:p>
    <w:p w14:paraId="720018E3"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08C7A2E5" w14:textId="77777777" w:rsidR="00950AC1" w:rsidRDefault="0024763D">
      <w:pPr>
        <w:spacing w:after="15"/>
        <w:ind w:left="100" w:right="437"/>
      </w:pPr>
      <w:r>
        <w:t>Esta sección describe de manera clara, cuál es el objetivo general que me impulsa a desarrollar el proyecto</w:t>
      </w:r>
      <w:r>
        <w:t>.</w:t>
      </w:r>
      <w:r>
        <w:rPr>
          <w:color w:val="000000"/>
        </w:rPr>
        <w:t xml:space="preserve"> </w:t>
      </w:r>
    </w:p>
    <w:p w14:paraId="6DC0EA5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1CEB839F"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1225273B" w14:textId="77777777" w:rsidR="00950AC1" w:rsidRDefault="0024763D">
      <w:pPr>
        <w:pStyle w:val="Ttulo1"/>
        <w:spacing w:after="84"/>
        <w:ind w:right="316"/>
      </w:pPr>
      <w:r>
        <w:t xml:space="preserve">OBJETIVOS ESPECÍFICOS </w:t>
      </w:r>
    </w:p>
    <w:p w14:paraId="365ECC50" w14:textId="77777777" w:rsidR="00950AC1" w:rsidRDefault="0024763D">
      <w:pPr>
        <w:pBdr>
          <w:top w:val="none" w:sz="0" w:space="0" w:color="auto"/>
          <w:left w:val="none" w:sz="0" w:space="0" w:color="auto"/>
          <w:bottom w:val="none" w:sz="0" w:space="0" w:color="auto"/>
          <w:right w:val="none" w:sz="0" w:space="0" w:color="auto"/>
        </w:pBdr>
        <w:spacing w:after="156" w:line="259" w:lineRule="auto"/>
        <w:ind w:left="0" w:right="0" w:firstLine="0"/>
        <w:jc w:val="left"/>
      </w:pPr>
      <w:r>
        <w:rPr>
          <w:b/>
          <w:color w:val="000000"/>
          <w:sz w:val="20"/>
        </w:rPr>
        <w:t xml:space="preserve"> </w:t>
      </w:r>
    </w:p>
    <w:p w14:paraId="6DD0F6A5" w14:textId="77777777" w:rsidR="00950AC1" w:rsidRDefault="0024763D">
      <w:pPr>
        <w:spacing w:after="0"/>
        <w:ind w:left="-5" w:right="437"/>
      </w:pPr>
      <w:r>
        <w:t xml:space="preserve">Los proyectos tienen asociados una serie de objetivos más específicos. Estos objetivos deben establecerse de manera que sean: </w:t>
      </w:r>
    </w:p>
    <w:p w14:paraId="04931321" w14:textId="77777777" w:rsidR="00950AC1" w:rsidRDefault="0024763D">
      <w:pPr>
        <w:spacing w:after="139" w:line="259" w:lineRule="auto"/>
        <w:ind w:left="-15" w:right="437" w:firstLine="0"/>
        <w:jc w:val="left"/>
      </w:pPr>
      <w:r>
        <w:t xml:space="preserve"> </w:t>
      </w:r>
    </w:p>
    <w:p w14:paraId="19517DC8" w14:textId="77777777" w:rsidR="00950AC1" w:rsidRDefault="0024763D">
      <w:pPr>
        <w:numPr>
          <w:ilvl w:val="0"/>
          <w:numId w:val="1"/>
        </w:numPr>
        <w:spacing w:line="259" w:lineRule="auto"/>
        <w:ind w:left="705" w:right="437" w:hanging="720"/>
      </w:pPr>
      <w:r>
        <w:t xml:space="preserve">Claros. </w:t>
      </w:r>
    </w:p>
    <w:p w14:paraId="66531C40" w14:textId="77777777" w:rsidR="00950AC1" w:rsidRDefault="0024763D">
      <w:pPr>
        <w:numPr>
          <w:ilvl w:val="0"/>
          <w:numId w:val="1"/>
        </w:numPr>
        <w:spacing w:line="259" w:lineRule="auto"/>
        <w:ind w:left="705" w:right="437" w:hanging="720"/>
      </w:pPr>
      <w:r>
        <w:t xml:space="preserve">Sencillos. </w:t>
      </w:r>
    </w:p>
    <w:p w14:paraId="1D6F9EBD" w14:textId="77777777" w:rsidR="00950AC1" w:rsidRDefault="0024763D">
      <w:pPr>
        <w:numPr>
          <w:ilvl w:val="0"/>
          <w:numId w:val="1"/>
        </w:numPr>
        <w:spacing w:line="259" w:lineRule="auto"/>
        <w:ind w:left="705" w:right="437" w:hanging="720"/>
      </w:pPr>
      <w:r>
        <w:t xml:space="preserve">Retadores pero alcanzables. </w:t>
      </w:r>
    </w:p>
    <w:p w14:paraId="5E298A2E" w14:textId="77777777" w:rsidR="00950AC1" w:rsidRDefault="0024763D">
      <w:pPr>
        <w:numPr>
          <w:ilvl w:val="0"/>
          <w:numId w:val="1"/>
        </w:numPr>
        <w:spacing w:line="259" w:lineRule="auto"/>
        <w:ind w:left="705" w:right="437" w:hanging="720"/>
      </w:pPr>
      <w:r>
        <w:t xml:space="preserve">Medibles. </w:t>
      </w:r>
    </w:p>
    <w:p w14:paraId="7AA6F886" w14:textId="77777777" w:rsidR="00950AC1" w:rsidRDefault="0024763D">
      <w:pPr>
        <w:numPr>
          <w:ilvl w:val="0"/>
          <w:numId w:val="1"/>
        </w:numPr>
        <w:spacing w:line="259" w:lineRule="auto"/>
        <w:ind w:left="705" w:right="437" w:hanging="720"/>
      </w:pPr>
      <w:r>
        <w:t xml:space="preserve">Acotados en el tiempo. </w:t>
      </w:r>
    </w:p>
    <w:p w14:paraId="72992982" w14:textId="77777777" w:rsidR="00950AC1" w:rsidRDefault="0024763D">
      <w:pPr>
        <w:numPr>
          <w:ilvl w:val="0"/>
          <w:numId w:val="1"/>
        </w:numPr>
        <w:spacing w:line="259" w:lineRule="auto"/>
        <w:ind w:left="705" w:right="437" w:hanging="720"/>
      </w:pPr>
      <w:r>
        <w:t xml:space="preserve">Asociados con entregables. </w:t>
      </w:r>
    </w:p>
    <w:p w14:paraId="78DA51BD" w14:textId="77777777" w:rsidR="00950AC1" w:rsidRDefault="0024763D">
      <w:pPr>
        <w:numPr>
          <w:ilvl w:val="0"/>
          <w:numId w:val="1"/>
        </w:numPr>
        <w:spacing w:line="259" w:lineRule="auto"/>
        <w:ind w:left="705" w:right="437" w:hanging="720"/>
      </w:pPr>
      <w:r>
        <w:t xml:space="preserve">Apoyan claramente el objetivo general. </w:t>
      </w:r>
    </w:p>
    <w:p w14:paraId="6A7EC70E" w14:textId="77777777" w:rsidR="00950AC1" w:rsidRDefault="0024763D">
      <w:pPr>
        <w:spacing w:after="123" w:line="259" w:lineRule="auto"/>
        <w:ind w:left="-15" w:right="437" w:firstLine="0"/>
        <w:jc w:val="left"/>
      </w:pPr>
      <w:r>
        <w:t xml:space="preserve"> </w:t>
      </w:r>
    </w:p>
    <w:p w14:paraId="1CA7469E" w14:textId="77777777" w:rsidR="00950AC1" w:rsidRDefault="0024763D">
      <w:pPr>
        <w:spacing w:after="15"/>
        <w:ind w:left="-5" w:right="437"/>
      </w:pPr>
      <w:r>
        <w:t xml:space="preserve">El número de objetivos puede variar de un proyecto a otro, sin embargo, como recomendación, se deben escribir tantos objetivos como sea necesario, en tanto se pueda establecer para </w:t>
      </w:r>
      <w:r>
        <w:t>cada uno de ellos, los atributos anteriormente citados</w:t>
      </w:r>
      <w:r>
        <w:rPr>
          <w:b/>
          <w:color w:val="000000"/>
          <w:sz w:val="20"/>
        </w:rPr>
        <w:t xml:space="preserve"> </w:t>
      </w:r>
    </w:p>
    <w:p w14:paraId="584CEFC4"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1A972047"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rPr>
        <w:lastRenderedPageBreak/>
        <w:t xml:space="preserve"> </w:t>
      </w:r>
    </w:p>
    <w:p w14:paraId="32BDF0C0"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262" w:firstLine="0"/>
        <w:jc w:val="center"/>
      </w:pPr>
      <w:r>
        <w:rPr>
          <w:b/>
          <w:color w:val="000000"/>
        </w:rPr>
        <w:t xml:space="preserve"> </w:t>
      </w:r>
    </w:p>
    <w:p w14:paraId="3BC9CEFD" w14:textId="77777777" w:rsidR="00950AC1" w:rsidRDefault="0024763D">
      <w:pPr>
        <w:pStyle w:val="Ttulo1"/>
        <w:ind w:right="316"/>
      </w:pPr>
      <w:r>
        <w:t xml:space="preserve">ALCANCE </w:t>
      </w:r>
    </w:p>
    <w:p w14:paraId="4816A690"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2800B64F" w14:textId="77777777" w:rsidR="00950AC1" w:rsidRDefault="0024763D">
      <w:pPr>
        <w:spacing w:after="0"/>
        <w:ind w:left="90" w:right="354" w:firstLine="0"/>
        <w:jc w:val="left"/>
      </w:pPr>
      <w:r>
        <w:t xml:space="preserve">Use la sección de alcance para delimitar exactamente qué estará incluido en el proyecto y qué no. Esta sección es trascendental en el tanto marca el “contrato” entre </w:t>
      </w:r>
      <w:r>
        <w:t xml:space="preserve">proponente y “contratante” bajo el cual se regirá la ejecución del proyecto. </w:t>
      </w:r>
    </w:p>
    <w:p w14:paraId="3E5EBFED" w14:textId="77777777" w:rsidR="00950AC1" w:rsidRDefault="0024763D">
      <w:pPr>
        <w:spacing w:after="123" w:line="259" w:lineRule="auto"/>
        <w:ind w:left="90" w:right="354" w:firstLine="0"/>
        <w:jc w:val="left"/>
      </w:pPr>
      <w:r>
        <w:t xml:space="preserve"> </w:t>
      </w:r>
    </w:p>
    <w:p w14:paraId="53F5CF06" w14:textId="77777777" w:rsidR="00950AC1" w:rsidRDefault="0024763D">
      <w:pPr>
        <w:spacing w:after="15"/>
        <w:ind w:left="100" w:right="354"/>
      </w:pPr>
      <w:r>
        <w:t>Es recomendable que no se deje nada a la interpretación, por lo que el repaso de esta sección es importante se repita varias veces, hasta que se pueda hablar de un acuerdo entr</w:t>
      </w:r>
      <w:r>
        <w:t>e las partes.</w:t>
      </w:r>
      <w:r>
        <w:rPr>
          <w:color w:val="000000"/>
        </w:rPr>
        <w:t xml:space="preserve"> </w:t>
      </w:r>
    </w:p>
    <w:p w14:paraId="1813F08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105" w:right="0" w:firstLine="0"/>
        <w:jc w:val="left"/>
      </w:pPr>
      <w:r>
        <w:rPr>
          <w:color w:val="000000"/>
        </w:rPr>
        <w:t xml:space="preserve"> </w:t>
      </w:r>
    </w:p>
    <w:p w14:paraId="4FFFFCC1"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2A906669" w14:textId="77777777" w:rsidR="00950AC1" w:rsidRDefault="0024763D">
      <w:pPr>
        <w:pStyle w:val="Ttulo1"/>
        <w:ind w:right="316"/>
      </w:pPr>
      <w:r>
        <w:t xml:space="preserve">ENTREGABLES </w:t>
      </w:r>
    </w:p>
    <w:p w14:paraId="00B58C03"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4FC8F59A" w14:textId="77777777" w:rsidR="00950AC1" w:rsidRDefault="0024763D">
      <w:pPr>
        <w:spacing w:after="0"/>
        <w:ind w:left="100" w:right="437"/>
      </w:pPr>
      <w:r>
        <w:t xml:space="preserve">Al final del documento se muestra una lista de los entregables, no es necesario hacerlos todos, se debe analizar cual conviene desarrollar. </w:t>
      </w:r>
    </w:p>
    <w:p w14:paraId="6B82FCB8" w14:textId="77777777" w:rsidR="00950AC1" w:rsidRDefault="0024763D">
      <w:pPr>
        <w:spacing w:after="123" w:line="259" w:lineRule="auto"/>
        <w:ind w:left="90" w:right="437" w:firstLine="0"/>
        <w:jc w:val="left"/>
      </w:pPr>
      <w:r>
        <w:t xml:space="preserve"> </w:t>
      </w:r>
    </w:p>
    <w:p w14:paraId="1B261A1A" w14:textId="77777777" w:rsidR="00950AC1" w:rsidRDefault="0024763D">
      <w:pPr>
        <w:spacing w:after="15"/>
        <w:ind w:left="100" w:right="437"/>
      </w:pPr>
      <w:r>
        <w:t xml:space="preserve">Los objetivos deben estar directamente asociados con los </w:t>
      </w:r>
      <w:r>
        <w:t>entregables. De la misma manera, que los objetivos deben relacionarse con los entregables, estos deben relacionarse con puntos de control en el cronograma, de manera que se pueda saber con certeza en qué momento del tiempo es que se obtendrán estos product</w:t>
      </w:r>
      <w:r>
        <w:t xml:space="preserve">os. </w:t>
      </w:r>
    </w:p>
    <w:p w14:paraId="1FC429A5"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105" w:right="0" w:firstLine="0"/>
        <w:jc w:val="left"/>
      </w:pPr>
      <w:r>
        <w:rPr>
          <w:color w:val="000000"/>
        </w:rPr>
        <w:t xml:space="preserve"> </w:t>
      </w:r>
    </w:p>
    <w:p w14:paraId="437E5C6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1AAF357" w14:textId="77777777" w:rsidR="00950AC1" w:rsidRDefault="0024763D">
      <w:pPr>
        <w:pStyle w:val="Ttulo1"/>
        <w:ind w:right="316"/>
      </w:pPr>
      <w:r>
        <w:t xml:space="preserve">METODOLOGÍA </w:t>
      </w:r>
    </w:p>
    <w:p w14:paraId="76464557"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105" w:right="0" w:firstLine="0"/>
        <w:jc w:val="left"/>
      </w:pPr>
      <w:r>
        <w:rPr>
          <w:color w:val="000000"/>
        </w:rPr>
        <w:t xml:space="preserve"> </w:t>
      </w:r>
    </w:p>
    <w:p w14:paraId="00DF1AA9" w14:textId="77777777" w:rsidR="00950AC1" w:rsidRDefault="0024763D">
      <w:pPr>
        <w:spacing w:after="0"/>
        <w:ind w:left="100" w:right="437"/>
      </w:pPr>
      <w:r>
        <w:t xml:space="preserve">Si la definición del problema indica el qué, la misión indica el por qué, y los entregables representan los resultados, entonces es la sección de metodología la que indica el cómo. </w:t>
      </w:r>
    </w:p>
    <w:p w14:paraId="0A0E8935" w14:textId="77777777" w:rsidR="00950AC1" w:rsidRDefault="0024763D">
      <w:pPr>
        <w:spacing w:after="123" w:line="259" w:lineRule="auto"/>
        <w:ind w:left="90" w:right="437" w:firstLine="0"/>
        <w:jc w:val="left"/>
      </w:pPr>
      <w:r>
        <w:t xml:space="preserve"> </w:t>
      </w:r>
    </w:p>
    <w:p w14:paraId="6AB2787D" w14:textId="77777777" w:rsidR="00950AC1" w:rsidRDefault="0024763D">
      <w:pPr>
        <w:ind w:left="100" w:right="437"/>
      </w:pPr>
      <w:r>
        <w:lastRenderedPageBreak/>
        <w:t xml:space="preserve">Esta metodología debe ser lo </w:t>
      </w:r>
      <w:r>
        <w:t xml:space="preserve">suficientemente detallada de manera que se pueda dar seguimiento al avance del proyecto. Esta metodología puede obedecer a estándares </w:t>
      </w:r>
    </w:p>
    <w:tbl>
      <w:tblPr>
        <w:tblStyle w:val="TableGrid"/>
        <w:tblW w:w="8960" w:type="dxa"/>
        <w:tblInd w:w="-10" w:type="dxa"/>
        <w:tblCellMar>
          <w:top w:w="58" w:type="dxa"/>
          <w:left w:w="100" w:type="dxa"/>
          <w:bottom w:w="0" w:type="dxa"/>
          <w:right w:w="171" w:type="dxa"/>
        </w:tblCellMar>
        <w:tblLook w:val="04A0" w:firstRow="1" w:lastRow="0" w:firstColumn="1" w:lastColumn="0" w:noHBand="0" w:noVBand="1"/>
      </w:tblPr>
      <w:tblGrid>
        <w:gridCol w:w="8960"/>
      </w:tblGrid>
      <w:tr w:rsidR="00950AC1" w14:paraId="376B30B8" w14:textId="77777777">
        <w:trPr>
          <w:trHeight w:val="3960"/>
        </w:trPr>
        <w:tc>
          <w:tcPr>
            <w:tcW w:w="8960" w:type="dxa"/>
            <w:tcBorders>
              <w:top w:val="single" w:sz="8" w:space="0" w:color="000000"/>
              <w:left w:val="single" w:sz="8" w:space="0" w:color="000000"/>
              <w:bottom w:val="single" w:sz="8" w:space="0" w:color="000000"/>
              <w:right w:val="single" w:sz="8" w:space="0" w:color="000000"/>
            </w:tcBorders>
          </w:tcPr>
          <w:p w14:paraId="5BC54EA1" w14:textId="77777777" w:rsidR="00950AC1" w:rsidRDefault="0024763D">
            <w:pPr>
              <w:pBdr>
                <w:top w:val="none" w:sz="0" w:space="0" w:color="auto"/>
                <w:left w:val="none" w:sz="0" w:space="0" w:color="auto"/>
                <w:bottom w:val="none" w:sz="0" w:space="0" w:color="auto"/>
                <w:right w:val="none" w:sz="0" w:space="0" w:color="auto"/>
              </w:pBdr>
              <w:spacing w:after="0"/>
              <w:ind w:left="0" w:right="0" w:firstLine="0"/>
            </w:pPr>
            <w:r>
              <w:t xml:space="preserve">internacionales, nacionales o a metodologías específicas del campo o concebidas específicamente para este proyecto. </w:t>
            </w:r>
          </w:p>
          <w:p w14:paraId="3B665858"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t xml:space="preserve"> </w:t>
            </w:r>
          </w:p>
          <w:p w14:paraId="60580A59"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t>As</w:t>
            </w:r>
            <w:r>
              <w:t xml:space="preserve">pectos metodológicos pueden incluir: </w:t>
            </w:r>
          </w:p>
          <w:p w14:paraId="2C91E521" w14:textId="77777777" w:rsidR="00950AC1" w:rsidRDefault="0024763D">
            <w:pPr>
              <w:numPr>
                <w:ilvl w:val="0"/>
                <w:numId w:val="9"/>
              </w:numPr>
              <w:pBdr>
                <w:top w:val="none" w:sz="0" w:space="0" w:color="auto"/>
                <w:left w:val="none" w:sz="0" w:space="0" w:color="auto"/>
                <w:bottom w:val="none" w:sz="0" w:space="0" w:color="auto"/>
                <w:right w:val="none" w:sz="0" w:space="0" w:color="auto"/>
              </w:pBdr>
              <w:spacing w:after="123" w:line="259" w:lineRule="auto"/>
              <w:ind w:right="0" w:hanging="360"/>
              <w:jc w:val="left"/>
            </w:pPr>
            <w:r>
              <w:t xml:space="preserve">Metodologías de análisis, diseño y desarrollo de software. </w:t>
            </w:r>
          </w:p>
          <w:p w14:paraId="740FF2EF" w14:textId="77777777" w:rsidR="00950AC1" w:rsidRDefault="0024763D">
            <w:pPr>
              <w:numPr>
                <w:ilvl w:val="0"/>
                <w:numId w:val="9"/>
              </w:numPr>
              <w:pBdr>
                <w:top w:val="none" w:sz="0" w:space="0" w:color="auto"/>
                <w:left w:val="none" w:sz="0" w:space="0" w:color="auto"/>
                <w:bottom w:val="none" w:sz="0" w:space="0" w:color="auto"/>
                <w:right w:val="none" w:sz="0" w:space="0" w:color="auto"/>
              </w:pBdr>
              <w:spacing w:after="0"/>
              <w:ind w:right="0" w:hanging="360"/>
              <w:jc w:val="left"/>
            </w:pPr>
            <w:r>
              <w:t xml:space="preserve">Estrategia general para atacar el problema (ej. definición de diferentes fases o etapas del proyecto). </w:t>
            </w:r>
          </w:p>
          <w:p w14:paraId="22E7B3C3" w14:textId="77777777" w:rsidR="00950AC1" w:rsidRDefault="0024763D">
            <w:pPr>
              <w:numPr>
                <w:ilvl w:val="0"/>
                <w:numId w:val="9"/>
              </w:numPr>
              <w:pBdr>
                <w:top w:val="none" w:sz="0" w:space="0" w:color="auto"/>
                <w:left w:val="none" w:sz="0" w:space="0" w:color="auto"/>
                <w:bottom w:val="none" w:sz="0" w:space="0" w:color="auto"/>
                <w:right w:val="none" w:sz="0" w:space="0" w:color="auto"/>
              </w:pBdr>
              <w:spacing w:after="123" w:line="259" w:lineRule="auto"/>
              <w:ind w:right="0" w:hanging="360"/>
              <w:jc w:val="left"/>
            </w:pPr>
            <w:r>
              <w:t xml:space="preserve">Metodologías de trabajo en grupo y </w:t>
            </w:r>
            <w:r>
              <w:t xml:space="preserve">relaciones entre miembros del equipo. </w:t>
            </w:r>
          </w:p>
          <w:p w14:paraId="2DE7F9E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360" w:right="0" w:firstLine="0"/>
              <w:jc w:val="left"/>
            </w:pPr>
            <w:r>
              <w:t xml:space="preserve">Estándares, ambientes, y herramientas de software por utilizar. </w:t>
            </w:r>
          </w:p>
        </w:tc>
      </w:tr>
    </w:tbl>
    <w:p w14:paraId="2638CAD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105" w:right="0" w:firstLine="0"/>
        <w:jc w:val="left"/>
      </w:pPr>
      <w:r>
        <w:rPr>
          <w:color w:val="000000"/>
        </w:rPr>
        <w:t xml:space="preserve"> </w:t>
      </w:r>
    </w:p>
    <w:p w14:paraId="6BCAD606"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F81934C" w14:textId="77777777" w:rsidR="00950AC1" w:rsidRDefault="0024763D">
      <w:pPr>
        <w:pStyle w:val="Ttulo1"/>
        <w:ind w:right="316"/>
      </w:pPr>
      <w:r>
        <w:t xml:space="preserve">CRONOGRAMA DE ACTIVIDADES </w:t>
      </w:r>
    </w:p>
    <w:p w14:paraId="08FCB2D7"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b/>
          <w:color w:val="000000"/>
        </w:rPr>
        <w:t xml:space="preserve"> </w:t>
      </w:r>
    </w:p>
    <w:p w14:paraId="6165889E" w14:textId="77777777" w:rsidR="00950AC1" w:rsidRDefault="0024763D">
      <w:pPr>
        <w:pBdr>
          <w:top w:val="none" w:sz="0" w:space="0" w:color="auto"/>
          <w:left w:val="none" w:sz="0" w:space="0" w:color="auto"/>
          <w:bottom w:val="none" w:sz="0" w:space="0" w:color="auto"/>
          <w:right w:val="none" w:sz="0" w:space="0" w:color="auto"/>
        </w:pBdr>
        <w:spacing w:after="3" w:line="259" w:lineRule="auto"/>
        <w:ind w:left="115" w:right="297"/>
        <w:jc w:val="left"/>
      </w:pPr>
      <w:r>
        <w:t xml:space="preserve">El cronograma de actividades es un componente muy importante dentro de la propuesta pues brinda información </w:t>
      </w:r>
      <w:r>
        <w:t xml:space="preserve">sobre: </w:t>
      </w:r>
    </w:p>
    <w:tbl>
      <w:tblPr>
        <w:tblStyle w:val="TableGrid"/>
        <w:tblW w:w="8960" w:type="dxa"/>
        <w:tblInd w:w="-10" w:type="dxa"/>
        <w:tblCellMar>
          <w:top w:w="60" w:type="dxa"/>
          <w:left w:w="100" w:type="dxa"/>
          <w:bottom w:w="0" w:type="dxa"/>
          <w:right w:w="175" w:type="dxa"/>
        </w:tblCellMar>
        <w:tblLook w:val="04A0" w:firstRow="1" w:lastRow="0" w:firstColumn="1" w:lastColumn="0" w:noHBand="0" w:noVBand="1"/>
      </w:tblPr>
      <w:tblGrid>
        <w:gridCol w:w="8960"/>
      </w:tblGrid>
      <w:tr w:rsidR="00950AC1" w14:paraId="4B9B70C7" w14:textId="77777777">
        <w:trPr>
          <w:trHeight w:val="440"/>
        </w:trPr>
        <w:tc>
          <w:tcPr>
            <w:tcW w:w="8960" w:type="dxa"/>
            <w:tcBorders>
              <w:top w:val="single" w:sz="8" w:space="0" w:color="000000"/>
              <w:left w:val="single" w:sz="8" w:space="0" w:color="000000"/>
              <w:bottom w:val="single" w:sz="8" w:space="0" w:color="000000"/>
              <w:right w:val="single" w:sz="8" w:space="0" w:color="000000"/>
            </w:tcBorders>
          </w:tcPr>
          <w:p w14:paraId="0F36FD2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45" w:firstLine="0"/>
              <w:jc w:val="center"/>
            </w:pPr>
            <w:r>
              <w:rPr>
                <w:b/>
                <w:color w:val="C00000"/>
              </w:rPr>
              <w:t>Listado total de las actividades</w:t>
            </w:r>
            <w:r>
              <w:rPr>
                <w:b/>
              </w:rPr>
              <w:t xml:space="preserve"> </w:t>
            </w:r>
          </w:p>
        </w:tc>
      </w:tr>
      <w:tr w:rsidR="00950AC1" w14:paraId="7DE0D581" w14:textId="77777777">
        <w:trPr>
          <w:trHeight w:val="1780"/>
        </w:trPr>
        <w:tc>
          <w:tcPr>
            <w:tcW w:w="8960" w:type="dxa"/>
            <w:tcBorders>
              <w:top w:val="single" w:sz="8" w:space="0" w:color="000000"/>
              <w:left w:val="single" w:sz="8" w:space="0" w:color="000000"/>
              <w:bottom w:val="single" w:sz="8" w:space="0" w:color="000000"/>
              <w:right w:val="single" w:sz="8" w:space="0" w:color="000000"/>
            </w:tcBorders>
          </w:tcPr>
          <w:p w14:paraId="25425C6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pPr>
            <w:r>
              <w:t xml:space="preserve">Es recomendable que los entregables constituyan las ramas principales de una estructura jerárquica, subordinando a éstos las tareas necesarias para producir el entregable. Además, debe contemplarse labores </w:t>
            </w:r>
            <w:r>
              <w:t xml:space="preserve">administrativas pues éstas consumen tiempo y recursos relacionados con el proyecto. </w:t>
            </w:r>
          </w:p>
        </w:tc>
      </w:tr>
    </w:tbl>
    <w:p w14:paraId="356BA52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05" w:right="0" w:firstLine="0"/>
        <w:jc w:val="left"/>
      </w:pPr>
      <w:r>
        <w:rPr>
          <w:color w:val="000000"/>
        </w:rPr>
        <w:t xml:space="preserve"> </w:t>
      </w:r>
    </w:p>
    <w:tbl>
      <w:tblPr>
        <w:tblStyle w:val="TableGrid"/>
        <w:tblW w:w="8960" w:type="dxa"/>
        <w:tblInd w:w="-10" w:type="dxa"/>
        <w:tblCellMar>
          <w:top w:w="61" w:type="dxa"/>
          <w:left w:w="100" w:type="dxa"/>
          <w:bottom w:w="0" w:type="dxa"/>
          <w:right w:w="171" w:type="dxa"/>
        </w:tblCellMar>
        <w:tblLook w:val="04A0" w:firstRow="1" w:lastRow="0" w:firstColumn="1" w:lastColumn="0" w:noHBand="0" w:noVBand="1"/>
      </w:tblPr>
      <w:tblGrid>
        <w:gridCol w:w="8960"/>
      </w:tblGrid>
      <w:tr w:rsidR="00950AC1" w14:paraId="1E5971CE" w14:textId="77777777">
        <w:trPr>
          <w:trHeight w:val="440"/>
        </w:trPr>
        <w:tc>
          <w:tcPr>
            <w:tcW w:w="8960" w:type="dxa"/>
            <w:tcBorders>
              <w:top w:val="single" w:sz="8" w:space="0" w:color="000000"/>
              <w:left w:val="single" w:sz="8" w:space="0" w:color="000000"/>
              <w:bottom w:val="single" w:sz="8" w:space="0" w:color="000000"/>
              <w:right w:val="single" w:sz="8" w:space="0" w:color="000000"/>
            </w:tcBorders>
          </w:tcPr>
          <w:p w14:paraId="7DAAD92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49" w:firstLine="0"/>
              <w:jc w:val="center"/>
            </w:pPr>
            <w:r>
              <w:rPr>
                <w:b/>
                <w:color w:val="C00000"/>
              </w:rPr>
              <w:t>Precedencia y relaciones entre las actividades</w:t>
            </w:r>
            <w:r>
              <w:rPr>
                <w:b/>
              </w:rPr>
              <w:t xml:space="preserve"> </w:t>
            </w:r>
          </w:p>
        </w:tc>
      </w:tr>
      <w:tr w:rsidR="00950AC1" w14:paraId="1F72F864" w14:textId="77777777">
        <w:trPr>
          <w:trHeight w:val="900"/>
        </w:trPr>
        <w:tc>
          <w:tcPr>
            <w:tcW w:w="8960" w:type="dxa"/>
            <w:tcBorders>
              <w:top w:val="single" w:sz="8" w:space="0" w:color="000000"/>
              <w:left w:val="single" w:sz="8" w:space="0" w:color="000000"/>
              <w:bottom w:val="single" w:sz="8" w:space="0" w:color="000000"/>
              <w:right w:val="single" w:sz="8" w:space="0" w:color="000000"/>
            </w:tcBorders>
          </w:tcPr>
          <w:p w14:paraId="686FADF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pPr>
            <w:r>
              <w:t xml:space="preserve">Típicamente, las relaciones existentes entre las actividades se establecen mediante un Diagrama de Gantt, aunque </w:t>
            </w:r>
            <w:r>
              <w:t xml:space="preserve">otras técnicas son igualmente válidas. </w:t>
            </w:r>
          </w:p>
        </w:tc>
      </w:tr>
    </w:tbl>
    <w:p w14:paraId="18AFC54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05" w:right="0" w:firstLine="0"/>
        <w:jc w:val="left"/>
      </w:pPr>
      <w:r>
        <w:rPr>
          <w:color w:val="000000"/>
        </w:rPr>
        <w:t xml:space="preserve"> </w:t>
      </w:r>
    </w:p>
    <w:tbl>
      <w:tblPr>
        <w:tblStyle w:val="TableGrid"/>
        <w:tblW w:w="8960" w:type="dxa"/>
        <w:tblInd w:w="-10" w:type="dxa"/>
        <w:tblCellMar>
          <w:top w:w="59" w:type="dxa"/>
          <w:left w:w="100" w:type="dxa"/>
          <w:bottom w:w="0" w:type="dxa"/>
          <w:right w:w="115" w:type="dxa"/>
        </w:tblCellMar>
        <w:tblLook w:val="04A0" w:firstRow="1" w:lastRow="0" w:firstColumn="1" w:lastColumn="0" w:noHBand="0" w:noVBand="1"/>
      </w:tblPr>
      <w:tblGrid>
        <w:gridCol w:w="8960"/>
      </w:tblGrid>
      <w:tr w:rsidR="00950AC1" w14:paraId="71B37355" w14:textId="77777777">
        <w:trPr>
          <w:trHeight w:val="460"/>
        </w:trPr>
        <w:tc>
          <w:tcPr>
            <w:tcW w:w="8960" w:type="dxa"/>
            <w:tcBorders>
              <w:top w:val="single" w:sz="8" w:space="0" w:color="000000"/>
              <w:left w:val="single" w:sz="8" w:space="0" w:color="000000"/>
              <w:bottom w:val="single" w:sz="8" w:space="0" w:color="000000"/>
              <w:right w:val="single" w:sz="8" w:space="0" w:color="000000"/>
            </w:tcBorders>
          </w:tcPr>
          <w:p w14:paraId="2A2F3FE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105" w:firstLine="0"/>
              <w:jc w:val="center"/>
            </w:pPr>
            <w:r>
              <w:rPr>
                <w:b/>
                <w:color w:val="C00000"/>
              </w:rPr>
              <w:t xml:space="preserve">Estimado de esfuerzo requerido para las actividades </w:t>
            </w:r>
          </w:p>
        </w:tc>
      </w:tr>
      <w:tr w:rsidR="00950AC1" w14:paraId="509DB57B" w14:textId="77777777">
        <w:trPr>
          <w:trHeight w:val="440"/>
        </w:trPr>
        <w:tc>
          <w:tcPr>
            <w:tcW w:w="8960" w:type="dxa"/>
            <w:tcBorders>
              <w:top w:val="single" w:sz="8" w:space="0" w:color="000000"/>
              <w:left w:val="single" w:sz="8" w:space="0" w:color="000000"/>
              <w:bottom w:val="single" w:sz="8" w:space="0" w:color="000000"/>
              <w:right w:val="single" w:sz="8" w:space="0" w:color="000000"/>
            </w:tcBorders>
          </w:tcPr>
          <w:p w14:paraId="0C5C6BBC"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bl>
    <w:p w14:paraId="4D4813A3"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05" w:right="0" w:firstLine="0"/>
        <w:jc w:val="left"/>
      </w:pPr>
      <w:r>
        <w:rPr>
          <w:color w:val="000000"/>
        </w:rPr>
        <w:t xml:space="preserve"> </w:t>
      </w:r>
    </w:p>
    <w:tbl>
      <w:tblPr>
        <w:tblStyle w:val="TableGrid"/>
        <w:tblW w:w="9000" w:type="dxa"/>
        <w:tblInd w:w="-70" w:type="dxa"/>
        <w:tblCellMar>
          <w:top w:w="62" w:type="dxa"/>
          <w:left w:w="100" w:type="dxa"/>
          <w:bottom w:w="0" w:type="dxa"/>
          <w:right w:w="115" w:type="dxa"/>
        </w:tblCellMar>
        <w:tblLook w:val="04A0" w:firstRow="1" w:lastRow="0" w:firstColumn="1" w:lastColumn="0" w:noHBand="0" w:noVBand="1"/>
      </w:tblPr>
      <w:tblGrid>
        <w:gridCol w:w="9000"/>
      </w:tblGrid>
      <w:tr w:rsidR="00950AC1" w14:paraId="1287CC54"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612639E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center"/>
            </w:pPr>
            <w:r>
              <w:rPr>
                <w:b/>
                <w:color w:val="C00000"/>
              </w:rPr>
              <w:lastRenderedPageBreak/>
              <w:t xml:space="preserve">Responsabilidad </w:t>
            </w:r>
          </w:p>
        </w:tc>
      </w:tr>
      <w:tr w:rsidR="00950AC1" w14:paraId="368A91E9" w14:textId="77777777">
        <w:trPr>
          <w:trHeight w:val="440"/>
        </w:trPr>
        <w:tc>
          <w:tcPr>
            <w:tcW w:w="9000" w:type="dxa"/>
            <w:tcBorders>
              <w:top w:val="single" w:sz="8" w:space="0" w:color="000000"/>
              <w:left w:val="single" w:sz="8" w:space="0" w:color="000000"/>
              <w:bottom w:val="single" w:sz="8" w:space="0" w:color="000000"/>
              <w:right w:val="single" w:sz="8" w:space="0" w:color="000000"/>
            </w:tcBorders>
          </w:tcPr>
          <w:p w14:paraId="7EB6669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Identificación de quién (persona o perfil) tiene la responsabilidad por la ejecución de una </w:t>
            </w:r>
          </w:p>
        </w:tc>
      </w:tr>
    </w:tbl>
    <w:p w14:paraId="7D0C7693" w14:textId="77777777" w:rsidR="00950AC1" w:rsidRDefault="0024763D">
      <w:pPr>
        <w:spacing w:after="0"/>
        <w:ind w:left="15" w:right="354" w:firstLine="0"/>
        <w:jc w:val="left"/>
      </w:pPr>
      <w:r>
        <w:t xml:space="preserve">actividad o tarea. Debe tomarse en </w:t>
      </w:r>
      <w:r>
        <w:t xml:space="preserve">cuenta la disponibilidad de las diferentes personas asignadas al proyecto antes de asignar esas responsabilidades, para no caer en situaciones de sobrecarga. Identifique en cada una de las tareas un responsable único, aunque la ejecución de la tarea puede </w:t>
      </w:r>
      <w:r>
        <w:t xml:space="preserve">requerir la participación de varias personas. </w:t>
      </w:r>
    </w:p>
    <w:p w14:paraId="622DEAEC"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rPr>
        <w:t xml:space="preserve"> </w:t>
      </w:r>
    </w:p>
    <w:tbl>
      <w:tblPr>
        <w:tblStyle w:val="TableGrid"/>
        <w:tblW w:w="9000" w:type="dxa"/>
        <w:tblInd w:w="-70" w:type="dxa"/>
        <w:tblCellMar>
          <w:top w:w="60" w:type="dxa"/>
          <w:left w:w="100" w:type="dxa"/>
          <w:bottom w:w="0" w:type="dxa"/>
          <w:right w:w="87" w:type="dxa"/>
        </w:tblCellMar>
        <w:tblLook w:val="04A0" w:firstRow="1" w:lastRow="0" w:firstColumn="1" w:lastColumn="0" w:noHBand="0" w:noVBand="1"/>
      </w:tblPr>
      <w:tblGrid>
        <w:gridCol w:w="9000"/>
      </w:tblGrid>
      <w:tr w:rsidR="00950AC1" w14:paraId="3993608D"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169A53F3"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Puntos de control y eventos clave</w:t>
            </w:r>
            <w:r>
              <w:rPr>
                <w:b/>
              </w:rPr>
              <w:t xml:space="preserve"> </w:t>
            </w:r>
          </w:p>
        </w:tc>
      </w:tr>
      <w:tr w:rsidR="00950AC1" w14:paraId="25427AD9" w14:textId="77777777">
        <w:trPr>
          <w:trHeight w:val="1320"/>
        </w:trPr>
        <w:tc>
          <w:tcPr>
            <w:tcW w:w="9000" w:type="dxa"/>
            <w:tcBorders>
              <w:top w:val="single" w:sz="8" w:space="0" w:color="000000"/>
              <w:left w:val="single" w:sz="8" w:space="0" w:color="000000"/>
              <w:bottom w:val="single" w:sz="8" w:space="0" w:color="000000"/>
              <w:right w:val="single" w:sz="8" w:space="0" w:color="000000"/>
            </w:tcBorders>
          </w:tcPr>
          <w:p w14:paraId="65EBE1CE"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Señale dentro del cronograma aquellos eventos o actividades relevantes a la ejecución del proyecto, como lo pueden ser fechas de entregables, presentaciones de </w:t>
            </w:r>
            <w:r>
              <w:t xml:space="preserve">avance o finales, informes de medio período, etc. </w:t>
            </w:r>
          </w:p>
        </w:tc>
      </w:tr>
    </w:tbl>
    <w:p w14:paraId="026F969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DF1352A" w14:textId="77777777" w:rsidR="00950AC1" w:rsidRDefault="0024763D">
      <w:pPr>
        <w:pBdr>
          <w:top w:val="none" w:sz="0" w:space="0" w:color="auto"/>
          <w:left w:val="none" w:sz="0" w:space="0" w:color="auto"/>
          <w:bottom w:val="none" w:sz="0" w:space="0" w:color="auto"/>
          <w:right w:val="none" w:sz="0" w:space="0" w:color="auto"/>
        </w:pBdr>
        <w:spacing w:after="3"/>
        <w:ind w:left="115" w:right="297"/>
        <w:jc w:val="left"/>
      </w:pPr>
      <w:r>
        <w:t>Aunque programas especiales de software existen para el control de este cronograma, el mismo puede ser mantenido en cualquier hoja electrónica o programa similar.</w:t>
      </w:r>
      <w:r>
        <w:rPr>
          <w:color w:val="000000"/>
        </w:rPr>
        <w:t xml:space="preserve"> </w:t>
      </w:r>
    </w:p>
    <w:p w14:paraId="79914DF8"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6691F66" w14:textId="77777777" w:rsidR="00950AC1" w:rsidRDefault="0024763D">
      <w:pPr>
        <w:pStyle w:val="Ttulo1"/>
        <w:ind w:right="316"/>
      </w:pPr>
      <w:r>
        <w:t xml:space="preserve">PRESUPUESTO DETALLADO </w:t>
      </w:r>
    </w:p>
    <w:p w14:paraId="19E67315"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0" w:right="0" w:firstLine="0"/>
        <w:jc w:val="left"/>
      </w:pPr>
      <w:r>
        <w:rPr>
          <w:color w:val="000000"/>
        </w:rPr>
        <w:t xml:space="preserve"> </w:t>
      </w:r>
    </w:p>
    <w:p w14:paraId="38D9BD1A" w14:textId="77777777" w:rsidR="00950AC1" w:rsidRDefault="0024763D">
      <w:pPr>
        <w:spacing w:after="15"/>
        <w:ind w:left="-5" w:right="437"/>
      </w:pPr>
      <w:r>
        <w:t xml:space="preserve">Para </w:t>
      </w:r>
      <w:r>
        <w:t xml:space="preserve">crear un presupuesto detallado para un proyecto Web y Móvil, sigue estos pasos que te guiarán desde la identificación de necesidades hasta el cálculo final. </w:t>
      </w:r>
    </w:p>
    <w:p w14:paraId="14386B6F"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37E44C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2E20B299" w14:textId="77777777" w:rsidR="00950AC1" w:rsidRDefault="0024763D">
      <w:pPr>
        <w:pStyle w:val="Ttulo1"/>
        <w:ind w:left="-5"/>
        <w:jc w:val="left"/>
      </w:pPr>
      <w:r>
        <w:t xml:space="preserve">1. Identificación de los Componentes del Proyecto </w:t>
      </w:r>
    </w:p>
    <w:p w14:paraId="3770758B"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Antes de comenzar el </w:t>
      </w:r>
      <w:r>
        <w:t xml:space="preserve">presupuesto, desglosa todas las actividades y áreas clave del proyecto. Esto incluye: </w:t>
      </w:r>
    </w:p>
    <w:p w14:paraId="705A26CA"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bl>
      <w:tblPr>
        <w:tblStyle w:val="TableGrid"/>
        <w:tblW w:w="9000" w:type="dxa"/>
        <w:tblInd w:w="-110" w:type="dxa"/>
        <w:tblCellMar>
          <w:top w:w="59" w:type="dxa"/>
          <w:left w:w="110" w:type="dxa"/>
          <w:bottom w:w="0" w:type="dxa"/>
          <w:right w:w="115" w:type="dxa"/>
        </w:tblCellMar>
        <w:tblLook w:val="04A0" w:firstRow="1" w:lastRow="0" w:firstColumn="1" w:lastColumn="0" w:noHBand="0" w:noVBand="1"/>
      </w:tblPr>
      <w:tblGrid>
        <w:gridCol w:w="9000"/>
      </w:tblGrid>
      <w:tr w:rsidR="00950AC1" w14:paraId="05650DDE"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4D8F16A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Desarrollo de la interfaz de usuario (</w:t>
            </w:r>
            <w:proofErr w:type="spellStart"/>
            <w:r>
              <w:t>Frontend</w:t>
            </w:r>
            <w:proofErr w:type="spellEnd"/>
            <w:r>
              <w:t xml:space="preserve">) </w:t>
            </w:r>
          </w:p>
        </w:tc>
      </w:tr>
      <w:tr w:rsidR="00950AC1" w14:paraId="5520A5D8"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10D1A12B"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Desarrollo del </w:t>
            </w:r>
            <w:proofErr w:type="spellStart"/>
            <w:r>
              <w:t>backend</w:t>
            </w:r>
            <w:proofErr w:type="spellEnd"/>
            <w:r>
              <w:t xml:space="preserve"> y lógica de negocio </w:t>
            </w:r>
          </w:p>
        </w:tc>
      </w:tr>
      <w:tr w:rsidR="00950AC1" w14:paraId="3B87F609" w14:textId="77777777">
        <w:trPr>
          <w:trHeight w:val="440"/>
        </w:trPr>
        <w:tc>
          <w:tcPr>
            <w:tcW w:w="9000" w:type="dxa"/>
            <w:tcBorders>
              <w:top w:val="single" w:sz="8" w:space="0" w:color="000000"/>
              <w:left w:val="single" w:sz="8" w:space="0" w:color="000000"/>
              <w:bottom w:val="single" w:sz="8" w:space="0" w:color="000000"/>
              <w:right w:val="single" w:sz="8" w:space="0" w:color="000000"/>
            </w:tcBorders>
          </w:tcPr>
          <w:p w14:paraId="6087244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Configuración de infraestructura y servicios en la nube </w:t>
            </w:r>
          </w:p>
        </w:tc>
      </w:tr>
      <w:tr w:rsidR="00950AC1" w14:paraId="343AC48F"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69F6983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Pruebas de </w:t>
            </w:r>
            <w:r>
              <w:t xml:space="preserve">usabilidad, seguridad y rendimiento </w:t>
            </w:r>
          </w:p>
        </w:tc>
      </w:tr>
      <w:tr w:rsidR="00950AC1" w14:paraId="2CC1B469" w14:textId="77777777">
        <w:trPr>
          <w:trHeight w:val="460"/>
        </w:trPr>
        <w:tc>
          <w:tcPr>
            <w:tcW w:w="9000" w:type="dxa"/>
            <w:tcBorders>
              <w:top w:val="single" w:sz="8" w:space="0" w:color="000000"/>
              <w:left w:val="single" w:sz="8" w:space="0" w:color="000000"/>
              <w:bottom w:val="single" w:sz="8" w:space="0" w:color="000000"/>
              <w:right w:val="single" w:sz="8" w:space="0" w:color="000000"/>
            </w:tcBorders>
          </w:tcPr>
          <w:p w14:paraId="4D93737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lastRenderedPageBreak/>
              <w:t xml:space="preserve">Despliegue y mantenimiento </w:t>
            </w:r>
            <w:proofErr w:type="spellStart"/>
            <w:r>
              <w:t>post-lanzamiento</w:t>
            </w:r>
            <w:proofErr w:type="spellEnd"/>
            <w:r>
              <w:t xml:space="preserve"> </w:t>
            </w:r>
          </w:p>
        </w:tc>
      </w:tr>
    </w:tbl>
    <w:p w14:paraId="1E32F69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242BB00A"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rPr>
        <w:t xml:space="preserve"> </w:t>
      </w:r>
    </w:p>
    <w:p w14:paraId="3B0D42A7"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6C2E467"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Cada una de estas áreas debe contener un listado claro de las tareas específicas para facilitar la asignación de recursos y estimación de costos.</w:t>
      </w:r>
      <w:r>
        <w:rPr>
          <w:color w:val="000000"/>
        </w:rPr>
        <w:t xml:space="preserve"> </w:t>
      </w:r>
    </w:p>
    <w:p w14:paraId="7DC0EDD3"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855" w:right="0" w:firstLine="0"/>
        <w:jc w:val="left"/>
      </w:pPr>
      <w:r>
        <w:rPr>
          <w:color w:val="000000"/>
        </w:rPr>
        <w:t xml:space="preserve"> </w:t>
      </w:r>
    </w:p>
    <w:p w14:paraId="6D70B08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855" w:right="0" w:firstLine="0"/>
        <w:jc w:val="left"/>
      </w:pPr>
      <w:r>
        <w:rPr>
          <w:color w:val="000000"/>
        </w:rPr>
        <w:t xml:space="preserve"> </w:t>
      </w:r>
    </w:p>
    <w:p w14:paraId="17306AFB" w14:textId="77777777" w:rsidR="00950AC1" w:rsidRDefault="0024763D">
      <w:pPr>
        <w:pStyle w:val="Ttulo1"/>
        <w:ind w:left="-5"/>
        <w:jc w:val="left"/>
      </w:pPr>
      <w:r>
        <w:t xml:space="preserve">2. </w:t>
      </w:r>
      <w:r>
        <w:t xml:space="preserve">Desglose de Actividades y Tareas </w:t>
      </w:r>
    </w:p>
    <w:p w14:paraId="3784ED7C"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5" w:right="297"/>
        <w:jc w:val="left"/>
      </w:pPr>
      <w:r>
        <w:t xml:space="preserve">Divide cada componente en tareas específicas. Por ejemplo: </w:t>
      </w:r>
    </w:p>
    <w:p w14:paraId="019780C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bl>
      <w:tblPr>
        <w:tblStyle w:val="TableGrid"/>
        <w:tblW w:w="9000" w:type="dxa"/>
        <w:tblInd w:w="-110" w:type="dxa"/>
        <w:tblCellMar>
          <w:top w:w="66" w:type="dxa"/>
          <w:left w:w="110" w:type="dxa"/>
          <w:bottom w:w="0" w:type="dxa"/>
          <w:right w:w="115" w:type="dxa"/>
        </w:tblCellMar>
        <w:tblLook w:val="04A0" w:firstRow="1" w:lastRow="0" w:firstColumn="1" w:lastColumn="0" w:noHBand="0" w:noVBand="1"/>
      </w:tblPr>
      <w:tblGrid>
        <w:gridCol w:w="9000"/>
      </w:tblGrid>
      <w:tr w:rsidR="00950AC1" w14:paraId="5F009032" w14:textId="77777777">
        <w:trPr>
          <w:trHeight w:val="1780"/>
        </w:trPr>
        <w:tc>
          <w:tcPr>
            <w:tcW w:w="9000" w:type="dxa"/>
            <w:tcBorders>
              <w:top w:val="single" w:sz="8" w:space="0" w:color="000000"/>
              <w:left w:val="single" w:sz="8" w:space="0" w:color="000000"/>
              <w:bottom w:val="single" w:sz="8" w:space="0" w:color="000000"/>
              <w:right w:val="single" w:sz="8" w:space="0" w:color="000000"/>
            </w:tcBorders>
          </w:tcPr>
          <w:p w14:paraId="2C33CD6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b/>
                <w:color w:val="C00000"/>
              </w:rPr>
              <w:t xml:space="preserve">Desarrollo de la interfaz de usuario: </w:t>
            </w:r>
          </w:p>
          <w:p w14:paraId="5A5C897E" w14:textId="77777777" w:rsidR="00950AC1" w:rsidRDefault="0024763D">
            <w:pPr>
              <w:numPr>
                <w:ilvl w:val="0"/>
                <w:numId w:val="10"/>
              </w:numPr>
              <w:pBdr>
                <w:top w:val="none" w:sz="0" w:space="0" w:color="auto"/>
                <w:left w:val="none" w:sz="0" w:space="0" w:color="auto"/>
                <w:bottom w:val="none" w:sz="0" w:space="0" w:color="auto"/>
                <w:right w:val="none" w:sz="0" w:space="0" w:color="auto"/>
              </w:pBdr>
              <w:spacing w:line="259" w:lineRule="auto"/>
              <w:ind w:right="0" w:hanging="360"/>
              <w:jc w:val="left"/>
            </w:pPr>
            <w:r>
              <w:t xml:space="preserve">Diseño de UI/UX para web y dispositivos móviles </w:t>
            </w:r>
          </w:p>
          <w:p w14:paraId="2B138346" w14:textId="77777777" w:rsidR="00950AC1" w:rsidRDefault="0024763D">
            <w:pPr>
              <w:numPr>
                <w:ilvl w:val="0"/>
                <w:numId w:val="10"/>
              </w:numPr>
              <w:pBdr>
                <w:top w:val="none" w:sz="0" w:space="0" w:color="auto"/>
                <w:left w:val="none" w:sz="0" w:space="0" w:color="auto"/>
                <w:bottom w:val="none" w:sz="0" w:space="0" w:color="auto"/>
                <w:right w:val="none" w:sz="0" w:space="0" w:color="auto"/>
              </w:pBdr>
              <w:spacing w:line="259" w:lineRule="auto"/>
              <w:ind w:right="0" w:hanging="360"/>
              <w:jc w:val="left"/>
            </w:pPr>
            <w:r>
              <w:t xml:space="preserve">Implementación de la interfaz responsiva para adaptarse a </w:t>
            </w:r>
            <w:r>
              <w:t xml:space="preserve">distintos dispositivos </w:t>
            </w:r>
          </w:p>
          <w:p w14:paraId="269FE428" w14:textId="77777777" w:rsidR="00950AC1" w:rsidRDefault="0024763D">
            <w:pPr>
              <w:numPr>
                <w:ilvl w:val="0"/>
                <w:numId w:val="10"/>
              </w:numPr>
              <w:pBdr>
                <w:top w:val="none" w:sz="0" w:space="0" w:color="auto"/>
                <w:left w:val="none" w:sz="0" w:space="0" w:color="auto"/>
                <w:bottom w:val="none" w:sz="0" w:space="0" w:color="auto"/>
                <w:right w:val="none" w:sz="0" w:space="0" w:color="auto"/>
              </w:pBdr>
              <w:spacing w:after="0" w:line="259" w:lineRule="auto"/>
              <w:ind w:right="0" w:hanging="360"/>
              <w:jc w:val="left"/>
            </w:pPr>
            <w:r>
              <w:t xml:space="preserve">Integración con el sistema </w:t>
            </w:r>
            <w:proofErr w:type="spellStart"/>
            <w:r>
              <w:t>backend</w:t>
            </w:r>
            <w:proofErr w:type="spellEnd"/>
            <w:r>
              <w:t xml:space="preserve"> </w:t>
            </w:r>
          </w:p>
        </w:tc>
      </w:tr>
      <w:tr w:rsidR="00950AC1" w14:paraId="79D1D372" w14:textId="77777777">
        <w:trPr>
          <w:trHeight w:val="2220"/>
        </w:trPr>
        <w:tc>
          <w:tcPr>
            <w:tcW w:w="9000" w:type="dxa"/>
            <w:tcBorders>
              <w:top w:val="single" w:sz="8" w:space="0" w:color="000000"/>
              <w:left w:val="single" w:sz="8" w:space="0" w:color="000000"/>
              <w:bottom w:val="single" w:sz="8" w:space="0" w:color="000000"/>
              <w:right w:val="single" w:sz="8" w:space="0" w:color="000000"/>
            </w:tcBorders>
          </w:tcPr>
          <w:p w14:paraId="33A8BAD0"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b/>
                <w:color w:val="C00000"/>
              </w:rPr>
              <w:t xml:space="preserve">Desarrollo del </w:t>
            </w:r>
            <w:proofErr w:type="spellStart"/>
            <w:r>
              <w:rPr>
                <w:b/>
                <w:color w:val="C00000"/>
              </w:rPr>
              <w:t>backend</w:t>
            </w:r>
            <w:proofErr w:type="spellEnd"/>
            <w:r>
              <w:rPr>
                <w:b/>
                <w:color w:val="C00000"/>
              </w:rPr>
              <w:t xml:space="preserve">: </w:t>
            </w:r>
          </w:p>
          <w:p w14:paraId="6B137F92" w14:textId="77777777" w:rsidR="00950AC1" w:rsidRDefault="0024763D">
            <w:pPr>
              <w:numPr>
                <w:ilvl w:val="0"/>
                <w:numId w:val="11"/>
              </w:numPr>
              <w:pBdr>
                <w:top w:val="none" w:sz="0" w:space="0" w:color="auto"/>
                <w:left w:val="none" w:sz="0" w:space="0" w:color="auto"/>
                <w:bottom w:val="none" w:sz="0" w:space="0" w:color="auto"/>
                <w:right w:val="none" w:sz="0" w:space="0" w:color="auto"/>
              </w:pBdr>
              <w:spacing w:line="259" w:lineRule="auto"/>
              <w:ind w:right="0" w:hanging="360"/>
              <w:jc w:val="left"/>
            </w:pPr>
            <w:r>
              <w:t xml:space="preserve">Configuración de la arquitectura del servidor </w:t>
            </w:r>
          </w:p>
          <w:p w14:paraId="66120537" w14:textId="77777777" w:rsidR="00950AC1" w:rsidRDefault="0024763D">
            <w:pPr>
              <w:numPr>
                <w:ilvl w:val="0"/>
                <w:numId w:val="11"/>
              </w:numPr>
              <w:pBdr>
                <w:top w:val="none" w:sz="0" w:space="0" w:color="auto"/>
                <w:left w:val="none" w:sz="0" w:space="0" w:color="auto"/>
                <w:bottom w:val="none" w:sz="0" w:space="0" w:color="auto"/>
                <w:right w:val="none" w:sz="0" w:space="0" w:color="auto"/>
              </w:pBdr>
              <w:spacing w:line="259" w:lineRule="auto"/>
              <w:ind w:right="0" w:hanging="360"/>
              <w:jc w:val="left"/>
            </w:pPr>
            <w:r>
              <w:t xml:space="preserve">Desarrollo de API y lógica de negocio </w:t>
            </w:r>
          </w:p>
          <w:p w14:paraId="5C5EEE83" w14:textId="77777777" w:rsidR="00950AC1" w:rsidRDefault="0024763D">
            <w:pPr>
              <w:numPr>
                <w:ilvl w:val="0"/>
                <w:numId w:val="11"/>
              </w:numPr>
              <w:pBdr>
                <w:top w:val="none" w:sz="0" w:space="0" w:color="auto"/>
                <w:left w:val="none" w:sz="0" w:space="0" w:color="auto"/>
                <w:bottom w:val="none" w:sz="0" w:space="0" w:color="auto"/>
                <w:right w:val="none" w:sz="0" w:space="0" w:color="auto"/>
              </w:pBdr>
              <w:spacing w:line="259" w:lineRule="auto"/>
              <w:ind w:right="0" w:hanging="360"/>
              <w:jc w:val="left"/>
            </w:pPr>
            <w:r>
              <w:t xml:space="preserve">Integración de sistemas de autenticación y pagos </w:t>
            </w:r>
          </w:p>
          <w:p w14:paraId="40F10822" w14:textId="77777777" w:rsidR="00950AC1" w:rsidRDefault="0024763D">
            <w:pPr>
              <w:numPr>
                <w:ilvl w:val="0"/>
                <w:numId w:val="11"/>
              </w:numPr>
              <w:pBdr>
                <w:top w:val="none" w:sz="0" w:space="0" w:color="auto"/>
                <w:left w:val="none" w:sz="0" w:space="0" w:color="auto"/>
                <w:bottom w:val="none" w:sz="0" w:space="0" w:color="auto"/>
                <w:right w:val="none" w:sz="0" w:space="0" w:color="auto"/>
              </w:pBdr>
              <w:spacing w:after="0" w:line="259" w:lineRule="auto"/>
              <w:ind w:right="0" w:hanging="360"/>
              <w:jc w:val="left"/>
            </w:pPr>
            <w:r>
              <w:t xml:space="preserve">Configuración de </w:t>
            </w:r>
            <w:r>
              <w:t xml:space="preserve">seguridad (p. ej., SSL, cifrado de datos) </w:t>
            </w:r>
          </w:p>
        </w:tc>
      </w:tr>
    </w:tbl>
    <w:p w14:paraId="01A9A71E"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t xml:space="preserve"> </w:t>
      </w:r>
    </w:p>
    <w:p w14:paraId="647CD02F"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Cada actividad y subactividad permitirá una estimación precisa y reduce la posibilidad de costos ocultos.</w:t>
      </w:r>
      <w:r>
        <w:rPr>
          <w:color w:val="000000"/>
        </w:rPr>
        <w:t xml:space="preserve"> </w:t>
      </w:r>
    </w:p>
    <w:p w14:paraId="234B9450"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25857BF5"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CF13701" w14:textId="77777777" w:rsidR="00950AC1" w:rsidRDefault="0024763D">
      <w:pPr>
        <w:pStyle w:val="Ttulo1"/>
        <w:ind w:left="-5"/>
        <w:jc w:val="left"/>
      </w:pPr>
      <w:r>
        <w:t xml:space="preserve">3. Determinación de Recursos Necesarios </w:t>
      </w:r>
    </w:p>
    <w:p w14:paraId="1CD7E267" w14:textId="77777777" w:rsidR="00950AC1" w:rsidRDefault="0024763D">
      <w:pPr>
        <w:pBdr>
          <w:top w:val="none" w:sz="0" w:space="0" w:color="auto"/>
          <w:left w:val="none" w:sz="0" w:space="0" w:color="auto"/>
          <w:bottom w:val="none" w:sz="0" w:space="0" w:color="auto"/>
          <w:right w:val="none" w:sz="0" w:space="0" w:color="auto"/>
        </w:pBdr>
        <w:spacing w:after="3" w:line="259" w:lineRule="auto"/>
        <w:ind w:left="-5" w:right="297"/>
        <w:jc w:val="left"/>
      </w:pPr>
      <w:r>
        <w:t xml:space="preserve">Identifica los recursos necesarios para cada </w:t>
      </w:r>
      <w:r>
        <w:t xml:space="preserve">actividad: </w:t>
      </w:r>
    </w:p>
    <w:tbl>
      <w:tblPr>
        <w:tblStyle w:val="TableGrid"/>
        <w:tblW w:w="9000" w:type="dxa"/>
        <w:tblInd w:w="-110" w:type="dxa"/>
        <w:tblCellMar>
          <w:top w:w="64" w:type="dxa"/>
          <w:left w:w="110" w:type="dxa"/>
          <w:bottom w:w="0" w:type="dxa"/>
          <w:right w:w="115" w:type="dxa"/>
        </w:tblCellMar>
        <w:tblLook w:val="04A0" w:firstRow="1" w:lastRow="0" w:firstColumn="1" w:lastColumn="0" w:noHBand="0" w:noVBand="1"/>
      </w:tblPr>
      <w:tblGrid>
        <w:gridCol w:w="9000"/>
      </w:tblGrid>
      <w:tr w:rsidR="00950AC1" w14:paraId="4A9F42E4" w14:textId="77777777">
        <w:trPr>
          <w:trHeight w:val="900"/>
        </w:trPr>
        <w:tc>
          <w:tcPr>
            <w:tcW w:w="9000" w:type="dxa"/>
            <w:tcBorders>
              <w:top w:val="single" w:sz="8" w:space="0" w:color="000000"/>
              <w:left w:val="single" w:sz="8" w:space="0" w:color="000000"/>
              <w:bottom w:val="single" w:sz="8" w:space="0" w:color="000000"/>
              <w:right w:val="single" w:sz="8" w:space="0" w:color="000000"/>
            </w:tcBorders>
          </w:tcPr>
          <w:p w14:paraId="2115565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Recursos Humanos</w:t>
            </w:r>
            <w:r>
              <w:t xml:space="preserve">: Programadores </w:t>
            </w:r>
            <w:proofErr w:type="spellStart"/>
            <w:r>
              <w:t>frontend</w:t>
            </w:r>
            <w:proofErr w:type="spellEnd"/>
            <w:r>
              <w:t xml:space="preserve"> y </w:t>
            </w:r>
            <w:proofErr w:type="spellStart"/>
            <w:r>
              <w:t>backend</w:t>
            </w:r>
            <w:proofErr w:type="spellEnd"/>
            <w:r>
              <w:t xml:space="preserve">, diseñadores de UI/UX, ingenieros de pruebas. </w:t>
            </w:r>
          </w:p>
        </w:tc>
      </w:tr>
      <w:tr w:rsidR="00950AC1" w14:paraId="6143D903" w14:textId="77777777">
        <w:trPr>
          <w:trHeight w:val="880"/>
        </w:trPr>
        <w:tc>
          <w:tcPr>
            <w:tcW w:w="9000" w:type="dxa"/>
            <w:tcBorders>
              <w:top w:val="single" w:sz="8" w:space="0" w:color="000000"/>
              <w:left w:val="single" w:sz="8" w:space="0" w:color="000000"/>
              <w:bottom w:val="single" w:sz="8" w:space="0" w:color="000000"/>
              <w:right w:val="single" w:sz="8" w:space="0" w:color="000000"/>
            </w:tcBorders>
          </w:tcPr>
          <w:p w14:paraId="5AD61080"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lastRenderedPageBreak/>
              <w:t>Herramientas y Licencias</w:t>
            </w:r>
            <w:r>
              <w:t xml:space="preserve">: Software de diseño, herramientas de gestión de proyectos, licencias para software de pruebas o </w:t>
            </w:r>
            <w:proofErr w:type="spellStart"/>
            <w:r>
              <w:t>frameworks</w:t>
            </w:r>
            <w:proofErr w:type="spellEnd"/>
            <w:r>
              <w:t xml:space="preserve"> de </w:t>
            </w:r>
            <w:r>
              <w:t xml:space="preserve">desarrollo. </w:t>
            </w:r>
          </w:p>
        </w:tc>
      </w:tr>
      <w:tr w:rsidR="00950AC1" w14:paraId="47345D33" w14:textId="77777777">
        <w:trPr>
          <w:trHeight w:val="900"/>
        </w:trPr>
        <w:tc>
          <w:tcPr>
            <w:tcW w:w="9000" w:type="dxa"/>
            <w:tcBorders>
              <w:top w:val="single" w:sz="8" w:space="0" w:color="000000"/>
              <w:left w:val="single" w:sz="8" w:space="0" w:color="000000"/>
              <w:bottom w:val="single" w:sz="8" w:space="0" w:color="000000"/>
              <w:right w:val="single" w:sz="8" w:space="0" w:color="000000"/>
            </w:tcBorders>
          </w:tcPr>
          <w:p w14:paraId="02E9321E"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Infraestructura</w:t>
            </w:r>
            <w:r>
              <w:t xml:space="preserve">: Servidores en la nube, almacenamiento, servicios de CDN (Content </w:t>
            </w:r>
            <w:proofErr w:type="spellStart"/>
            <w:r>
              <w:t>Delivery</w:t>
            </w:r>
            <w:proofErr w:type="spellEnd"/>
            <w:r>
              <w:t xml:space="preserve"> Network) para optimización de carga de contenidos. </w:t>
            </w:r>
          </w:p>
        </w:tc>
      </w:tr>
    </w:tbl>
    <w:p w14:paraId="3EE83F21"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ECA980C"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5" w:right="297"/>
        <w:jc w:val="left"/>
      </w:pPr>
      <w:r>
        <w:t xml:space="preserve">A cada recurso le asignamos el costo de su uso, alquiler o adquisición. </w:t>
      </w:r>
    </w:p>
    <w:p w14:paraId="6D37F400"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169896B8" w14:textId="77777777" w:rsidR="00950AC1" w:rsidRDefault="0024763D">
      <w:pPr>
        <w:pStyle w:val="Ttulo1"/>
        <w:ind w:left="-5"/>
        <w:jc w:val="left"/>
      </w:pPr>
      <w:r>
        <w:t xml:space="preserve">4. </w:t>
      </w:r>
      <w:r>
        <w:t xml:space="preserve">Estimación de Tiempo y Tasa de Pago </w:t>
      </w:r>
    </w:p>
    <w:p w14:paraId="76DAC7EA"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Para cada tarea o conjunto de tareas, estima el tiempo necesario en horas o días laborales y multiplícalo por la tarifa por hora del recurso asignado. Considera: </w:t>
      </w:r>
    </w:p>
    <w:p w14:paraId="42344941" w14:textId="77777777" w:rsidR="00950AC1" w:rsidRDefault="0024763D">
      <w:pPr>
        <w:numPr>
          <w:ilvl w:val="0"/>
          <w:numId w:val="2"/>
        </w:numPr>
        <w:spacing w:after="0"/>
        <w:ind w:left="345" w:right="437" w:hanging="360"/>
        <w:jc w:val="left"/>
      </w:pPr>
      <w:r>
        <w:rPr>
          <w:b/>
          <w:color w:val="C00000"/>
        </w:rPr>
        <w:t>Tarifa por Hora</w:t>
      </w:r>
      <w:r>
        <w:t>: Investiga o establece la tarifa de cada</w:t>
      </w:r>
      <w:r>
        <w:t xml:space="preserve"> recurso humano (por ejemplo, un desarrollador </w:t>
      </w:r>
      <w:proofErr w:type="spellStart"/>
      <w:r>
        <w:t>backend</w:t>
      </w:r>
      <w:proofErr w:type="spellEnd"/>
      <w:r>
        <w:t xml:space="preserve"> puede costar $50 por hora, mientras que un diseñador de UI/UX puede costar $40 por hora). </w:t>
      </w:r>
    </w:p>
    <w:p w14:paraId="6AEB1628" w14:textId="77777777" w:rsidR="00950AC1" w:rsidRDefault="0024763D">
      <w:pPr>
        <w:numPr>
          <w:ilvl w:val="0"/>
          <w:numId w:val="2"/>
        </w:numPr>
        <w:spacing w:after="0"/>
        <w:ind w:left="345" w:right="437" w:hanging="360"/>
        <w:jc w:val="left"/>
      </w:pPr>
      <w:r>
        <w:rPr>
          <w:b/>
          <w:color w:val="C00000"/>
        </w:rPr>
        <w:t>Horas Estimadas</w:t>
      </w:r>
      <w:r>
        <w:t xml:space="preserve">: Calcula cuántas horas se dedicarán a cada tarea. Es recomendable añadir un 10-15% </w:t>
      </w:r>
      <w:r>
        <w:t xml:space="preserve">adicional para imprevistos. </w:t>
      </w:r>
    </w:p>
    <w:p w14:paraId="57BDEAAD" w14:textId="77777777" w:rsidR="00950AC1" w:rsidRDefault="0024763D">
      <w:pPr>
        <w:spacing w:after="123" w:line="259" w:lineRule="auto"/>
        <w:ind w:left="-15" w:right="437" w:firstLine="0"/>
        <w:jc w:val="left"/>
      </w:pPr>
      <w:r>
        <w:t xml:space="preserve"> </w:t>
      </w:r>
    </w:p>
    <w:p w14:paraId="2BE0C94A" w14:textId="77777777" w:rsidR="00950AC1" w:rsidRDefault="0024763D">
      <w:pPr>
        <w:spacing w:line="259" w:lineRule="auto"/>
        <w:ind w:left="-5" w:right="437"/>
      </w:pPr>
      <w:r>
        <w:t xml:space="preserve">Ejemplo: </w:t>
      </w:r>
    </w:p>
    <w:p w14:paraId="6996D893" w14:textId="77777777" w:rsidR="00950AC1" w:rsidRDefault="0024763D">
      <w:pPr>
        <w:numPr>
          <w:ilvl w:val="0"/>
          <w:numId w:val="3"/>
        </w:numPr>
        <w:spacing w:line="259" w:lineRule="auto"/>
        <w:ind w:left="345" w:right="437" w:hanging="360"/>
      </w:pPr>
      <w:r>
        <w:t xml:space="preserve">Tarea: Desarrollo de interfaz responsive </w:t>
      </w:r>
    </w:p>
    <w:p w14:paraId="5AFF5E2F" w14:textId="77777777" w:rsidR="00950AC1" w:rsidRDefault="0024763D">
      <w:pPr>
        <w:numPr>
          <w:ilvl w:val="0"/>
          <w:numId w:val="3"/>
        </w:numPr>
        <w:spacing w:line="259" w:lineRule="auto"/>
        <w:ind w:left="345" w:right="437" w:hanging="360"/>
      </w:pPr>
      <w:r>
        <w:t xml:space="preserve">Recurso: Desarrollador </w:t>
      </w:r>
      <w:proofErr w:type="spellStart"/>
      <w:r>
        <w:t>frontend</w:t>
      </w:r>
      <w:proofErr w:type="spellEnd"/>
      <w:r>
        <w:t xml:space="preserve"> </w:t>
      </w:r>
    </w:p>
    <w:p w14:paraId="11CD28AA" w14:textId="77777777" w:rsidR="00950AC1" w:rsidRDefault="0024763D">
      <w:pPr>
        <w:numPr>
          <w:ilvl w:val="0"/>
          <w:numId w:val="3"/>
        </w:numPr>
        <w:spacing w:line="259" w:lineRule="auto"/>
        <w:ind w:left="345" w:right="437" w:hanging="360"/>
      </w:pPr>
      <w:r>
        <w:t xml:space="preserve">Tarifa: $50/hora </w:t>
      </w:r>
    </w:p>
    <w:p w14:paraId="069DB157" w14:textId="77777777" w:rsidR="00950AC1" w:rsidRDefault="0024763D">
      <w:pPr>
        <w:numPr>
          <w:ilvl w:val="0"/>
          <w:numId w:val="3"/>
        </w:numPr>
        <w:spacing w:line="259" w:lineRule="auto"/>
        <w:ind w:left="345" w:right="437" w:hanging="360"/>
      </w:pPr>
      <w:r>
        <w:t xml:space="preserve">Horas estimadas: 80 horas </w:t>
      </w:r>
    </w:p>
    <w:p w14:paraId="6AA91731" w14:textId="77777777" w:rsidR="00950AC1" w:rsidRDefault="0024763D">
      <w:pPr>
        <w:numPr>
          <w:ilvl w:val="0"/>
          <w:numId w:val="3"/>
        </w:numPr>
        <w:spacing w:line="259" w:lineRule="auto"/>
        <w:ind w:left="345" w:right="437" w:hanging="360"/>
      </w:pPr>
      <w:r>
        <w:t>e)</w:t>
      </w:r>
      <w:r>
        <w:rPr>
          <w:rFonts w:ascii="Arial" w:eastAsia="Arial" w:hAnsi="Arial" w:cs="Arial"/>
        </w:rPr>
        <w:t xml:space="preserve"> </w:t>
      </w:r>
      <w:r>
        <w:t xml:space="preserve">Costo: 80 * $50 = $4,000 </w:t>
      </w:r>
    </w:p>
    <w:p w14:paraId="73EBA2A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31CC5B3B"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7D4A980" w14:textId="77777777" w:rsidR="00950AC1" w:rsidRDefault="0024763D">
      <w:pPr>
        <w:pStyle w:val="Ttulo1"/>
        <w:ind w:left="-5"/>
        <w:jc w:val="left"/>
      </w:pPr>
      <w:r>
        <w:t xml:space="preserve">5. Cálculo de Costos de Infraestructura </w:t>
      </w:r>
    </w:p>
    <w:p w14:paraId="0477366C"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Para la </w:t>
      </w:r>
      <w:r>
        <w:t xml:space="preserve">infraestructura (como servidores en la nube y bases de datos), realiza la estimación basándote en: </w:t>
      </w:r>
    </w:p>
    <w:p w14:paraId="6C6F7312" w14:textId="77777777" w:rsidR="00950AC1" w:rsidRDefault="0024763D">
      <w:pPr>
        <w:numPr>
          <w:ilvl w:val="0"/>
          <w:numId w:val="4"/>
        </w:numPr>
        <w:spacing w:after="0"/>
        <w:ind w:left="345" w:right="437" w:hanging="360"/>
      </w:pPr>
      <w:r>
        <w:rPr>
          <w:color w:val="C00000"/>
        </w:rPr>
        <w:t>Costo mensual o anual</w:t>
      </w:r>
      <w:r>
        <w:t>: Por ejemplo, un servidor en la nube puede costar $100 mensuales, y el proyecto podría requerir infraestructura activa durante 6 meses</w:t>
      </w:r>
      <w:r>
        <w:t xml:space="preserve"> (incluyendo el periodo de desarrollo y </w:t>
      </w:r>
      <w:proofErr w:type="spellStart"/>
      <w:r>
        <w:t>post-lanzamiento</w:t>
      </w:r>
      <w:proofErr w:type="spellEnd"/>
      <w:r>
        <w:t xml:space="preserve">). </w:t>
      </w:r>
    </w:p>
    <w:p w14:paraId="0A9E6F54" w14:textId="77777777" w:rsidR="00950AC1" w:rsidRDefault="0024763D">
      <w:pPr>
        <w:numPr>
          <w:ilvl w:val="0"/>
          <w:numId w:val="4"/>
        </w:numPr>
        <w:spacing w:after="0"/>
        <w:ind w:left="345" w:right="437" w:hanging="360"/>
      </w:pPr>
      <w:r>
        <w:rPr>
          <w:color w:val="C00000"/>
        </w:rPr>
        <w:lastRenderedPageBreak/>
        <w:t>Almacenamiento y ancho de banda</w:t>
      </w:r>
      <w:r>
        <w:t xml:space="preserve">: Las plataformas E-Commerce pueden requerir almacenamiento adicional y ancho de banda alto para imágenes y datos de usuario. </w:t>
      </w:r>
    </w:p>
    <w:p w14:paraId="7B21B1AB" w14:textId="77777777" w:rsidR="00950AC1" w:rsidRDefault="0024763D">
      <w:pPr>
        <w:numPr>
          <w:ilvl w:val="0"/>
          <w:numId w:val="4"/>
        </w:numPr>
        <w:ind w:left="345" w:right="437" w:hanging="360"/>
      </w:pPr>
      <w:r>
        <w:rPr>
          <w:color w:val="C00000"/>
        </w:rPr>
        <w:t>Servicios adicionales</w:t>
      </w:r>
      <w:r>
        <w:t>: Como balanceo d</w:t>
      </w:r>
      <w:r>
        <w:t xml:space="preserve">e carga, servidores de base de datos dedicados o servicios de seguridad avanzados. </w:t>
      </w:r>
    </w:p>
    <w:p w14:paraId="56A9EA40" w14:textId="77777777" w:rsidR="00950AC1" w:rsidRDefault="0024763D">
      <w:pPr>
        <w:spacing w:after="123" w:line="259" w:lineRule="auto"/>
        <w:ind w:left="-15" w:right="437" w:firstLine="0"/>
        <w:jc w:val="left"/>
      </w:pPr>
      <w:r>
        <w:t xml:space="preserve"> </w:t>
      </w:r>
    </w:p>
    <w:p w14:paraId="4F8C8047" w14:textId="77777777" w:rsidR="00950AC1" w:rsidRDefault="0024763D">
      <w:pPr>
        <w:spacing w:line="259" w:lineRule="auto"/>
        <w:ind w:left="-5" w:right="437"/>
      </w:pPr>
      <w:r>
        <w:t xml:space="preserve">Ejemplo: </w:t>
      </w:r>
    </w:p>
    <w:p w14:paraId="5C21F444" w14:textId="77777777" w:rsidR="00950AC1" w:rsidRDefault="0024763D">
      <w:pPr>
        <w:numPr>
          <w:ilvl w:val="0"/>
          <w:numId w:val="5"/>
        </w:numPr>
        <w:spacing w:line="259" w:lineRule="auto"/>
        <w:ind w:left="345" w:right="437" w:hanging="360"/>
      </w:pPr>
      <w:r>
        <w:t xml:space="preserve">Servicio: Servidor en la nube </w:t>
      </w:r>
    </w:p>
    <w:p w14:paraId="1DA4B1B1" w14:textId="77777777" w:rsidR="00950AC1" w:rsidRDefault="0024763D">
      <w:pPr>
        <w:numPr>
          <w:ilvl w:val="0"/>
          <w:numId w:val="5"/>
        </w:numPr>
        <w:spacing w:line="259" w:lineRule="auto"/>
        <w:ind w:left="345" w:right="437" w:hanging="360"/>
      </w:pPr>
      <w:r>
        <w:t xml:space="preserve">Costo mensual: $100 </w:t>
      </w:r>
    </w:p>
    <w:p w14:paraId="524196BC" w14:textId="77777777" w:rsidR="00950AC1" w:rsidRDefault="0024763D">
      <w:pPr>
        <w:numPr>
          <w:ilvl w:val="0"/>
          <w:numId w:val="5"/>
        </w:numPr>
        <w:spacing w:line="259" w:lineRule="auto"/>
        <w:ind w:left="345" w:right="437" w:hanging="360"/>
      </w:pPr>
      <w:r>
        <w:t xml:space="preserve">Periodo de uso: 6 meses </w:t>
      </w:r>
    </w:p>
    <w:p w14:paraId="3940966B" w14:textId="77777777" w:rsidR="00950AC1" w:rsidRDefault="0024763D">
      <w:pPr>
        <w:numPr>
          <w:ilvl w:val="0"/>
          <w:numId w:val="5"/>
        </w:numPr>
        <w:spacing w:line="259" w:lineRule="auto"/>
        <w:ind w:left="345" w:right="437" w:hanging="360"/>
      </w:pPr>
      <w:r>
        <w:t>d)</w:t>
      </w:r>
      <w:r>
        <w:rPr>
          <w:rFonts w:ascii="Arial" w:eastAsia="Arial" w:hAnsi="Arial" w:cs="Arial"/>
        </w:rPr>
        <w:t xml:space="preserve"> </w:t>
      </w:r>
      <w:r>
        <w:t xml:space="preserve">Costo: 6 * $100 = $600 </w:t>
      </w:r>
    </w:p>
    <w:p w14:paraId="7DD764D4"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t xml:space="preserve"> </w:t>
      </w:r>
    </w:p>
    <w:p w14:paraId="4B4410A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D4099D6" w14:textId="77777777" w:rsidR="00950AC1" w:rsidRDefault="0024763D">
      <w:pPr>
        <w:pStyle w:val="Ttulo1"/>
        <w:ind w:left="-5"/>
        <w:jc w:val="left"/>
      </w:pPr>
      <w:r>
        <w:t xml:space="preserve">6. Costos de Pruebas y Aseguramiento de </w:t>
      </w:r>
      <w:r>
        <w:t xml:space="preserve">Calidad (QA) </w:t>
      </w:r>
    </w:p>
    <w:p w14:paraId="025A6A2F"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Considera costos de pruebas de funcionalidad, usabilidad, seguridad y rendimiento. La asignación de un presupuesto adecuado para pruebas es crucial para evitar problemas </w:t>
      </w:r>
      <w:proofErr w:type="spellStart"/>
      <w:r>
        <w:t>post-lanzamiento</w:t>
      </w:r>
      <w:proofErr w:type="spellEnd"/>
      <w:r>
        <w:t xml:space="preserve">. </w:t>
      </w:r>
    </w:p>
    <w:p w14:paraId="61A82C7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bl>
      <w:tblPr>
        <w:tblStyle w:val="TableGrid"/>
        <w:tblW w:w="9000" w:type="dxa"/>
        <w:tblInd w:w="-110" w:type="dxa"/>
        <w:tblCellMar>
          <w:top w:w="61" w:type="dxa"/>
          <w:left w:w="110" w:type="dxa"/>
          <w:bottom w:w="0" w:type="dxa"/>
          <w:right w:w="251" w:type="dxa"/>
        </w:tblCellMar>
        <w:tblLook w:val="04A0" w:firstRow="1" w:lastRow="0" w:firstColumn="1" w:lastColumn="0" w:noHBand="0" w:noVBand="1"/>
      </w:tblPr>
      <w:tblGrid>
        <w:gridCol w:w="9000"/>
      </w:tblGrid>
      <w:tr w:rsidR="00950AC1" w14:paraId="331390E3" w14:textId="77777777">
        <w:trPr>
          <w:trHeight w:val="880"/>
        </w:trPr>
        <w:tc>
          <w:tcPr>
            <w:tcW w:w="9000" w:type="dxa"/>
            <w:tcBorders>
              <w:top w:val="single" w:sz="8" w:space="0" w:color="000000"/>
              <w:left w:val="single" w:sz="8" w:space="0" w:color="000000"/>
              <w:bottom w:val="single" w:sz="8" w:space="0" w:color="000000"/>
              <w:right w:val="single" w:sz="8" w:space="0" w:color="000000"/>
            </w:tcBorders>
          </w:tcPr>
          <w:p w14:paraId="0BBED58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pPr>
            <w:r>
              <w:rPr>
                <w:b/>
                <w:color w:val="C00000"/>
              </w:rPr>
              <w:t>Pruebas de Usabilidad</w:t>
            </w:r>
            <w:r>
              <w:t xml:space="preserve">: Suelen implicar </w:t>
            </w:r>
            <w:proofErr w:type="spellStart"/>
            <w:r>
              <w:t>testers</w:t>
            </w:r>
            <w:proofErr w:type="spellEnd"/>
            <w:r>
              <w:t xml:space="preserve"> externos para asegurar la experiencia del usuario. </w:t>
            </w:r>
          </w:p>
        </w:tc>
      </w:tr>
      <w:tr w:rsidR="00950AC1" w14:paraId="6AD9425A" w14:textId="77777777">
        <w:trPr>
          <w:trHeight w:val="900"/>
        </w:trPr>
        <w:tc>
          <w:tcPr>
            <w:tcW w:w="9000" w:type="dxa"/>
            <w:tcBorders>
              <w:top w:val="single" w:sz="8" w:space="0" w:color="000000"/>
              <w:left w:val="single" w:sz="8" w:space="0" w:color="000000"/>
              <w:bottom w:val="single" w:sz="8" w:space="0" w:color="000000"/>
              <w:right w:val="single" w:sz="8" w:space="0" w:color="000000"/>
            </w:tcBorders>
          </w:tcPr>
          <w:p w14:paraId="10AA2850"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Pruebas de Seguridad</w:t>
            </w:r>
            <w:r>
              <w:t xml:space="preserve">: Es importante invertir en herramientas y expertos que aseguren que el sistema es seguro frente a amenazas. </w:t>
            </w:r>
          </w:p>
        </w:tc>
      </w:tr>
      <w:tr w:rsidR="00950AC1" w14:paraId="681E02FA" w14:textId="77777777">
        <w:trPr>
          <w:trHeight w:val="900"/>
        </w:trPr>
        <w:tc>
          <w:tcPr>
            <w:tcW w:w="9000" w:type="dxa"/>
            <w:tcBorders>
              <w:top w:val="single" w:sz="8" w:space="0" w:color="000000"/>
              <w:left w:val="single" w:sz="8" w:space="0" w:color="000000"/>
              <w:bottom w:val="single" w:sz="8" w:space="0" w:color="000000"/>
              <w:right w:val="single" w:sz="8" w:space="0" w:color="000000"/>
            </w:tcBorders>
          </w:tcPr>
          <w:p w14:paraId="2BD366D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Pruebas de Rendimiento</w:t>
            </w:r>
            <w:r>
              <w:t xml:space="preserve">: Asegurarse de que el sistema </w:t>
            </w:r>
            <w:r>
              <w:t xml:space="preserve">funciona bien bajo carga, especialmente en un entorno de comercio electrónico. </w:t>
            </w:r>
          </w:p>
        </w:tc>
      </w:tr>
    </w:tbl>
    <w:p w14:paraId="626510B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A3F9C97"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5" w:right="297"/>
        <w:jc w:val="left"/>
      </w:pPr>
      <w:r>
        <w:t xml:space="preserve">Ejemplo: </w:t>
      </w:r>
    </w:p>
    <w:p w14:paraId="556731B5" w14:textId="77777777" w:rsidR="00950AC1" w:rsidRDefault="0024763D">
      <w:pPr>
        <w:numPr>
          <w:ilvl w:val="0"/>
          <w:numId w:val="6"/>
        </w:numPr>
        <w:pBdr>
          <w:top w:val="none" w:sz="0" w:space="0" w:color="auto"/>
          <w:left w:val="none" w:sz="0" w:space="0" w:color="auto"/>
          <w:bottom w:val="none" w:sz="0" w:space="0" w:color="auto"/>
          <w:right w:val="none" w:sz="0" w:space="0" w:color="auto"/>
        </w:pBdr>
        <w:spacing w:line="259" w:lineRule="auto"/>
        <w:ind w:right="297" w:hanging="360"/>
        <w:jc w:val="left"/>
      </w:pPr>
      <w:r>
        <w:t xml:space="preserve">Tarea: Pruebas de rendimiento </w:t>
      </w:r>
    </w:p>
    <w:p w14:paraId="72EAD952" w14:textId="77777777" w:rsidR="00950AC1" w:rsidRDefault="0024763D">
      <w:pPr>
        <w:numPr>
          <w:ilvl w:val="0"/>
          <w:numId w:val="6"/>
        </w:numPr>
        <w:pBdr>
          <w:top w:val="none" w:sz="0" w:space="0" w:color="auto"/>
          <w:left w:val="none" w:sz="0" w:space="0" w:color="auto"/>
          <w:bottom w:val="none" w:sz="0" w:space="0" w:color="auto"/>
          <w:right w:val="none" w:sz="0" w:space="0" w:color="auto"/>
        </w:pBdr>
        <w:spacing w:line="259" w:lineRule="auto"/>
        <w:ind w:right="297" w:hanging="360"/>
        <w:jc w:val="left"/>
      </w:pPr>
      <w:r>
        <w:t xml:space="preserve">Recurso: Ingeniero de pruebas especializado </w:t>
      </w:r>
    </w:p>
    <w:p w14:paraId="36A0268F" w14:textId="77777777" w:rsidR="00950AC1" w:rsidRDefault="0024763D">
      <w:pPr>
        <w:numPr>
          <w:ilvl w:val="0"/>
          <w:numId w:val="6"/>
        </w:numPr>
        <w:pBdr>
          <w:top w:val="none" w:sz="0" w:space="0" w:color="auto"/>
          <w:left w:val="none" w:sz="0" w:space="0" w:color="auto"/>
          <w:bottom w:val="none" w:sz="0" w:space="0" w:color="auto"/>
          <w:right w:val="none" w:sz="0" w:space="0" w:color="auto"/>
        </w:pBdr>
        <w:spacing w:after="125" w:line="259" w:lineRule="auto"/>
        <w:ind w:right="297" w:hanging="360"/>
        <w:jc w:val="left"/>
      </w:pPr>
      <w:r>
        <w:t xml:space="preserve">Tarifa: $60/hora </w:t>
      </w:r>
    </w:p>
    <w:p w14:paraId="38F41AE2" w14:textId="77777777" w:rsidR="00950AC1" w:rsidRDefault="0024763D">
      <w:pPr>
        <w:numPr>
          <w:ilvl w:val="0"/>
          <w:numId w:val="6"/>
        </w:numPr>
        <w:pBdr>
          <w:top w:val="none" w:sz="0" w:space="0" w:color="auto"/>
          <w:left w:val="none" w:sz="0" w:space="0" w:color="auto"/>
          <w:bottom w:val="none" w:sz="0" w:space="0" w:color="auto"/>
          <w:right w:val="none" w:sz="0" w:space="0" w:color="auto"/>
        </w:pBdr>
        <w:spacing w:line="259" w:lineRule="auto"/>
        <w:ind w:right="297" w:hanging="360"/>
        <w:jc w:val="left"/>
      </w:pPr>
      <w:r>
        <w:t xml:space="preserve">Horas estimadas: 20 horas </w:t>
      </w:r>
    </w:p>
    <w:p w14:paraId="07B82F44" w14:textId="77777777" w:rsidR="00950AC1" w:rsidRDefault="0024763D">
      <w:pPr>
        <w:numPr>
          <w:ilvl w:val="0"/>
          <w:numId w:val="6"/>
        </w:numPr>
        <w:pBdr>
          <w:top w:val="none" w:sz="0" w:space="0" w:color="auto"/>
          <w:left w:val="none" w:sz="0" w:space="0" w:color="auto"/>
          <w:bottom w:val="none" w:sz="0" w:space="0" w:color="auto"/>
          <w:right w:val="none" w:sz="0" w:space="0" w:color="auto"/>
        </w:pBdr>
        <w:spacing w:line="259" w:lineRule="auto"/>
        <w:ind w:right="297" w:hanging="360"/>
        <w:jc w:val="left"/>
      </w:pPr>
      <w:r>
        <w:rPr>
          <w:b/>
        </w:rPr>
        <w:t>Costo: 20 * $60 = $1,200</w:t>
      </w:r>
      <w:r>
        <w:t xml:space="preserve"> </w:t>
      </w:r>
    </w:p>
    <w:p w14:paraId="3FF9EB0A"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lastRenderedPageBreak/>
        <w:t xml:space="preserve"> </w:t>
      </w:r>
    </w:p>
    <w:p w14:paraId="71BAC655" w14:textId="77777777" w:rsidR="00950AC1" w:rsidRDefault="0024763D">
      <w:pPr>
        <w:pStyle w:val="Ttulo1"/>
        <w:ind w:left="-5"/>
        <w:jc w:val="left"/>
      </w:pPr>
      <w:r>
        <w:t xml:space="preserve">7. </w:t>
      </w:r>
      <w:r>
        <w:t xml:space="preserve">Costos de Despliegue y Mantenimiento </w:t>
      </w:r>
    </w:p>
    <w:p w14:paraId="255793B5"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Estos costos cubren la implementación del sistema en el entorno de producción y el mantenimiento durante el periodo </w:t>
      </w:r>
      <w:proofErr w:type="spellStart"/>
      <w:r>
        <w:t>post-lanzamiento</w:t>
      </w:r>
      <w:proofErr w:type="spellEnd"/>
      <w:r>
        <w:t xml:space="preserve">: </w:t>
      </w:r>
    </w:p>
    <w:tbl>
      <w:tblPr>
        <w:tblStyle w:val="TableGrid"/>
        <w:tblW w:w="9000" w:type="dxa"/>
        <w:tblInd w:w="-110" w:type="dxa"/>
        <w:tblCellMar>
          <w:top w:w="58" w:type="dxa"/>
          <w:left w:w="110" w:type="dxa"/>
          <w:bottom w:w="0" w:type="dxa"/>
          <w:right w:w="115" w:type="dxa"/>
        </w:tblCellMar>
        <w:tblLook w:val="04A0" w:firstRow="1" w:lastRow="0" w:firstColumn="1" w:lastColumn="0" w:noHBand="0" w:noVBand="1"/>
      </w:tblPr>
      <w:tblGrid>
        <w:gridCol w:w="9000"/>
      </w:tblGrid>
      <w:tr w:rsidR="00950AC1" w14:paraId="08D53359" w14:textId="77777777">
        <w:trPr>
          <w:trHeight w:val="880"/>
        </w:trPr>
        <w:tc>
          <w:tcPr>
            <w:tcW w:w="9000" w:type="dxa"/>
            <w:tcBorders>
              <w:top w:val="single" w:sz="8" w:space="0" w:color="000000"/>
              <w:left w:val="single" w:sz="8" w:space="0" w:color="000000"/>
              <w:bottom w:val="single" w:sz="8" w:space="0" w:color="000000"/>
              <w:right w:val="single" w:sz="8" w:space="0" w:color="000000"/>
            </w:tcBorders>
          </w:tcPr>
          <w:p w14:paraId="2BCA3EBA"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Despliegue</w:t>
            </w:r>
            <w:r>
              <w:t>: Incluye la configuración de servidores, bases de datos y asegurar que t</w:t>
            </w:r>
            <w:r>
              <w:t xml:space="preserve">odo el sistema esté en funcionamiento. </w:t>
            </w:r>
          </w:p>
        </w:tc>
      </w:tr>
      <w:tr w:rsidR="00950AC1" w14:paraId="372242EB" w14:textId="77777777">
        <w:trPr>
          <w:trHeight w:val="900"/>
        </w:trPr>
        <w:tc>
          <w:tcPr>
            <w:tcW w:w="9000" w:type="dxa"/>
            <w:tcBorders>
              <w:top w:val="single" w:sz="8" w:space="0" w:color="000000"/>
              <w:left w:val="single" w:sz="8" w:space="0" w:color="000000"/>
              <w:bottom w:val="single" w:sz="8" w:space="0" w:color="000000"/>
              <w:right w:val="single" w:sz="8" w:space="0" w:color="000000"/>
            </w:tcBorders>
          </w:tcPr>
          <w:p w14:paraId="761FA5A3"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b/>
                <w:color w:val="C00000"/>
              </w:rPr>
              <w:t>Mantenimiento</w:t>
            </w:r>
            <w:r>
              <w:t xml:space="preserve">: Considera una tarifa mensual por soporte, corrección de errores y posibles actualizaciones menores. </w:t>
            </w:r>
          </w:p>
        </w:tc>
      </w:tr>
    </w:tbl>
    <w:p w14:paraId="386E100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7168E002"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5" w:right="297"/>
        <w:jc w:val="left"/>
      </w:pPr>
      <w:r>
        <w:t xml:space="preserve">Ejemplo: </w:t>
      </w:r>
    </w:p>
    <w:p w14:paraId="5F66B146" w14:textId="77777777" w:rsidR="00950AC1" w:rsidRDefault="0024763D">
      <w:pPr>
        <w:numPr>
          <w:ilvl w:val="0"/>
          <w:numId w:val="7"/>
        </w:numPr>
        <w:pBdr>
          <w:top w:val="none" w:sz="0" w:space="0" w:color="auto"/>
          <w:left w:val="none" w:sz="0" w:space="0" w:color="auto"/>
          <w:bottom w:val="none" w:sz="0" w:space="0" w:color="auto"/>
          <w:right w:val="none" w:sz="0" w:space="0" w:color="auto"/>
        </w:pBdr>
        <w:spacing w:line="259" w:lineRule="auto"/>
        <w:ind w:right="148" w:hanging="360"/>
        <w:jc w:val="left"/>
      </w:pPr>
      <w:r>
        <w:t xml:space="preserve">Mantenimiento </w:t>
      </w:r>
      <w:proofErr w:type="spellStart"/>
      <w:r>
        <w:t>post-lanzamiento</w:t>
      </w:r>
      <w:proofErr w:type="spellEnd"/>
      <w:r>
        <w:t xml:space="preserve">: $1,000 al mes por 3 meses </w:t>
      </w:r>
    </w:p>
    <w:p w14:paraId="01ABB0B6" w14:textId="77777777" w:rsidR="00950AC1" w:rsidRDefault="0024763D">
      <w:pPr>
        <w:numPr>
          <w:ilvl w:val="0"/>
          <w:numId w:val="7"/>
        </w:numPr>
        <w:pBdr>
          <w:top w:val="none" w:sz="0" w:space="0" w:color="auto"/>
          <w:left w:val="none" w:sz="0" w:space="0" w:color="auto"/>
          <w:bottom w:val="none" w:sz="0" w:space="0" w:color="auto"/>
          <w:right w:val="none" w:sz="0" w:space="0" w:color="auto"/>
        </w:pBdr>
        <w:spacing w:line="259" w:lineRule="auto"/>
        <w:ind w:right="148" w:hanging="360"/>
        <w:jc w:val="left"/>
      </w:pPr>
      <w:r>
        <w:rPr>
          <w:b/>
        </w:rPr>
        <w:t xml:space="preserve">Costo: 3 * $1,000 = </w:t>
      </w:r>
      <w:r>
        <w:rPr>
          <w:b/>
        </w:rPr>
        <w:t>$3,000</w:t>
      </w:r>
      <w:r>
        <w:t xml:space="preserve"> </w:t>
      </w:r>
    </w:p>
    <w:p w14:paraId="32A6E745"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480321E7" w14:textId="77777777" w:rsidR="00950AC1" w:rsidRDefault="0024763D">
      <w:pPr>
        <w:pStyle w:val="Ttulo1"/>
        <w:ind w:left="-5"/>
        <w:jc w:val="left"/>
      </w:pPr>
      <w:r>
        <w:t xml:space="preserve">8. Inclusión de Imprevistos (Contingencia) </w:t>
      </w:r>
    </w:p>
    <w:p w14:paraId="3B38719C" w14:textId="77777777" w:rsidR="00950AC1" w:rsidRDefault="0024763D">
      <w:pPr>
        <w:spacing w:after="0"/>
        <w:ind w:left="-5" w:right="437"/>
      </w:pPr>
      <w:r>
        <w:t xml:space="preserve">Añade un porcentaje adicional al presupuesto total para cubrir imprevistos. Normalmente se estima entre el 10-15% del presupuesto total. </w:t>
      </w:r>
    </w:p>
    <w:p w14:paraId="7F6B4D94" w14:textId="77777777" w:rsidR="00950AC1" w:rsidRDefault="0024763D">
      <w:pPr>
        <w:spacing w:line="259" w:lineRule="auto"/>
        <w:ind w:left="-5" w:right="437"/>
      </w:pPr>
      <w:r>
        <w:t xml:space="preserve">Ejemplo: </w:t>
      </w:r>
    </w:p>
    <w:p w14:paraId="528C13C9" w14:textId="77777777" w:rsidR="00950AC1" w:rsidRDefault="0024763D">
      <w:pPr>
        <w:numPr>
          <w:ilvl w:val="0"/>
          <w:numId w:val="8"/>
        </w:numPr>
        <w:spacing w:line="259" w:lineRule="auto"/>
        <w:ind w:left="345" w:right="437" w:hanging="360"/>
      </w:pPr>
      <w:r>
        <w:t xml:space="preserve">Presupuesto preliminar total: $20,000 </w:t>
      </w:r>
    </w:p>
    <w:p w14:paraId="62DFEAF2" w14:textId="77777777" w:rsidR="00950AC1" w:rsidRDefault="0024763D">
      <w:pPr>
        <w:numPr>
          <w:ilvl w:val="0"/>
          <w:numId w:val="8"/>
        </w:numPr>
        <w:spacing w:line="259" w:lineRule="auto"/>
        <w:ind w:left="345" w:right="437" w:hanging="360"/>
      </w:pPr>
      <w:r>
        <w:t xml:space="preserve">Porcentaje de imprevistos: 10% </w:t>
      </w:r>
    </w:p>
    <w:p w14:paraId="43453974" w14:textId="77777777" w:rsidR="00950AC1" w:rsidRDefault="0024763D">
      <w:pPr>
        <w:numPr>
          <w:ilvl w:val="0"/>
          <w:numId w:val="8"/>
        </w:numPr>
        <w:spacing w:line="259" w:lineRule="auto"/>
        <w:ind w:left="345" w:right="437" w:hanging="360"/>
      </w:pPr>
      <w:r>
        <w:t xml:space="preserve">Costo adicional: $2,000 </w:t>
      </w:r>
    </w:p>
    <w:p w14:paraId="51B9F46D"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5E2D8E8"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4AA817EB" w14:textId="77777777" w:rsidR="00950AC1" w:rsidRDefault="0024763D">
      <w:pPr>
        <w:pStyle w:val="Ttulo1"/>
        <w:ind w:left="-5"/>
        <w:jc w:val="left"/>
      </w:pPr>
      <w:r>
        <w:t xml:space="preserve">9. Revisión Final del Presupuesto </w:t>
      </w:r>
    </w:p>
    <w:p w14:paraId="2DAA71D5" w14:textId="77777777" w:rsidR="00950AC1" w:rsidRDefault="0024763D">
      <w:pPr>
        <w:spacing w:after="15"/>
        <w:ind w:left="-5" w:right="437"/>
      </w:pPr>
      <w:r>
        <w:t xml:space="preserve">Al completar la suma de todos los componentes y añadir el porcentaje de contingencia, revisa cada partida para confirmar su justificación y validez. </w:t>
      </w:r>
    </w:p>
    <w:p w14:paraId="7EDDBB96"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1B726713"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EE907DE" w14:textId="77777777" w:rsidR="00950AC1" w:rsidRDefault="0024763D">
      <w:pPr>
        <w:pStyle w:val="Ttulo1"/>
        <w:ind w:left="-5"/>
        <w:jc w:val="left"/>
      </w:pPr>
      <w:r>
        <w:lastRenderedPageBreak/>
        <w:t>10. Pr</w:t>
      </w:r>
      <w:r>
        <w:t xml:space="preserve">esentación Detallada del Presupuesto </w:t>
      </w:r>
    </w:p>
    <w:p w14:paraId="1CDF7976"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Estructura el presupuesto de manera clara en categorías con subtotales y un total final para facilitar la revisión y el seguimiento del gasto durante el proyecto. Puedes usar la siguiente plantilla: </w:t>
      </w:r>
    </w:p>
    <w:p w14:paraId="444364FB"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855" w:right="0" w:firstLine="0"/>
        <w:jc w:val="left"/>
      </w:pPr>
      <w:r>
        <w:rPr>
          <w:color w:val="000000"/>
        </w:rPr>
        <w:t xml:space="preserve"> </w:t>
      </w:r>
    </w:p>
    <w:tbl>
      <w:tblPr>
        <w:tblStyle w:val="TableGrid"/>
        <w:tblW w:w="8460" w:type="dxa"/>
        <w:tblInd w:w="190" w:type="dxa"/>
        <w:tblCellMar>
          <w:top w:w="58" w:type="dxa"/>
          <w:left w:w="100" w:type="dxa"/>
          <w:bottom w:w="0" w:type="dxa"/>
          <w:right w:w="46" w:type="dxa"/>
        </w:tblCellMar>
        <w:tblLook w:val="04A0" w:firstRow="1" w:lastRow="0" w:firstColumn="1" w:lastColumn="0" w:noHBand="0" w:noVBand="1"/>
      </w:tblPr>
      <w:tblGrid>
        <w:gridCol w:w="3740"/>
        <w:gridCol w:w="3320"/>
        <w:gridCol w:w="1400"/>
      </w:tblGrid>
      <w:tr w:rsidR="00950AC1" w14:paraId="00CC22DA" w14:textId="77777777">
        <w:trPr>
          <w:trHeight w:val="460"/>
        </w:trPr>
        <w:tc>
          <w:tcPr>
            <w:tcW w:w="3740" w:type="dxa"/>
            <w:tcBorders>
              <w:top w:val="single" w:sz="8" w:space="0" w:color="F79646"/>
              <w:left w:val="single" w:sz="8" w:space="0" w:color="F79646"/>
              <w:bottom w:val="single" w:sz="8" w:space="0" w:color="F79646"/>
              <w:right w:val="nil"/>
            </w:tcBorders>
          </w:tcPr>
          <w:p w14:paraId="6885C51A"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0" w:right="0" w:firstLine="0"/>
              <w:jc w:val="left"/>
            </w:pPr>
            <w:r>
              <w:rPr>
                <w:color w:val="C00000"/>
              </w:rPr>
              <w:t xml:space="preserve">Componente </w:t>
            </w:r>
          </w:p>
        </w:tc>
        <w:tc>
          <w:tcPr>
            <w:tcW w:w="3320" w:type="dxa"/>
            <w:tcBorders>
              <w:top w:val="single" w:sz="8" w:space="0" w:color="F79646"/>
              <w:left w:val="nil"/>
              <w:bottom w:val="single" w:sz="8" w:space="0" w:color="F79646"/>
              <w:right w:val="nil"/>
            </w:tcBorders>
          </w:tcPr>
          <w:p w14:paraId="6EE76111"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Tarea específica </w:t>
            </w:r>
          </w:p>
        </w:tc>
        <w:tc>
          <w:tcPr>
            <w:tcW w:w="1400" w:type="dxa"/>
            <w:tcBorders>
              <w:top w:val="single" w:sz="8" w:space="0" w:color="F79646"/>
              <w:left w:val="nil"/>
              <w:bottom w:val="single" w:sz="8" w:space="0" w:color="F79646"/>
              <w:right w:val="single" w:sz="8" w:space="0" w:color="F79646"/>
            </w:tcBorders>
          </w:tcPr>
          <w:p w14:paraId="3D83B53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pPr>
            <w:r>
              <w:rPr>
                <w:color w:val="C00000"/>
              </w:rPr>
              <w:t xml:space="preserve">Costo (USD) </w:t>
            </w:r>
          </w:p>
        </w:tc>
      </w:tr>
      <w:tr w:rsidR="00950AC1" w14:paraId="14B53CE6" w14:textId="77777777">
        <w:trPr>
          <w:trHeight w:val="440"/>
        </w:trPr>
        <w:tc>
          <w:tcPr>
            <w:tcW w:w="3740" w:type="dxa"/>
            <w:tcBorders>
              <w:top w:val="single" w:sz="8" w:space="0" w:color="F79646"/>
              <w:left w:val="single" w:sz="8" w:space="0" w:color="FAC090"/>
              <w:bottom w:val="single" w:sz="8" w:space="0" w:color="FAC090"/>
              <w:right w:val="single" w:sz="8" w:space="0" w:color="FAC090"/>
            </w:tcBorders>
          </w:tcPr>
          <w:p w14:paraId="3261C230"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0" w:right="0" w:firstLine="0"/>
              <w:jc w:val="left"/>
            </w:pPr>
            <w:r>
              <w:rPr>
                <w:color w:val="C00000"/>
              </w:rPr>
              <w:t xml:space="preserve">Desarrollo </w:t>
            </w:r>
            <w:proofErr w:type="spellStart"/>
            <w:r>
              <w:rPr>
                <w:color w:val="C00000"/>
              </w:rPr>
              <w:t>Frontend</w:t>
            </w:r>
            <w:proofErr w:type="spellEnd"/>
            <w:r>
              <w:rPr>
                <w:color w:val="C00000"/>
              </w:rPr>
              <w:t xml:space="preserve"> </w:t>
            </w:r>
          </w:p>
        </w:tc>
        <w:tc>
          <w:tcPr>
            <w:tcW w:w="3320" w:type="dxa"/>
            <w:tcBorders>
              <w:top w:val="single" w:sz="8" w:space="0" w:color="F79646"/>
              <w:left w:val="single" w:sz="8" w:space="0" w:color="FAC090"/>
              <w:bottom w:val="single" w:sz="8" w:space="0" w:color="FAC090"/>
              <w:right w:val="single" w:sz="8" w:space="0" w:color="FAC090"/>
            </w:tcBorders>
          </w:tcPr>
          <w:p w14:paraId="6B637FBB"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Interfaz responsive </w:t>
            </w:r>
          </w:p>
        </w:tc>
        <w:tc>
          <w:tcPr>
            <w:tcW w:w="1400" w:type="dxa"/>
            <w:tcBorders>
              <w:top w:val="single" w:sz="8" w:space="0" w:color="F79646"/>
              <w:left w:val="single" w:sz="8" w:space="0" w:color="FAC090"/>
              <w:bottom w:val="single" w:sz="8" w:space="0" w:color="FAC090"/>
              <w:right w:val="single" w:sz="8" w:space="0" w:color="FAC090"/>
            </w:tcBorders>
          </w:tcPr>
          <w:p w14:paraId="63281B89"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$2,000 </w:t>
            </w:r>
          </w:p>
        </w:tc>
      </w:tr>
      <w:tr w:rsidR="00950AC1" w14:paraId="2F59BA93" w14:textId="77777777">
        <w:trPr>
          <w:trHeight w:val="440"/>
        </w:trPr>
        <w:tc>
          <w:tcPr>
            <w:tcW w:w="3740" w:type="dxa"/>
            <w:tcBorders>
              <w:top w:val="single" w:sz="8" w:space="0" w:color="FAC090"/>
              <w:left w:val="single" w:sz="8" w:space="0" w:color="FAC090"/>
              <w:bottom w:val="single" w:sz="8" w:space="0" w:color="FAC090"/>
              <w:right w:val="single" w:sz="8" w:space="0" w:color="FAC090"/>
            </w:tcBorders>
          </w:tcPr>
          <w:p w14:paraId="07EE0D23"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 </w:t>
            </w:r>
          </w:p>
        </w:tc>
        <w:tc>
          <w:tcPr>
            <w:tcW w:w="3320" w:type="dxa"/>
            <w:tcBorders>
              <w:top w:val="single" w:sz="8" w:space="0" w:color="FAC090"/>
              <w:left w:val="single" w:sz="8" w:space="0" w:color="FAC090"/>
              <w:bottom w:val="single" w:sz="8" w:space="0" w:color="FAC090"/>
              <w:right w:val="single" w:sz="8" w:space="0" w:color="FAC090"/>
            </w:tcBorders>
          </w:tcPr>
          <w:p w14:paraId="527AB96D"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C00000"/>
              </w:rPr>
              <w:t xml:space="preserve">Diseño de UI/UX </w:t>
            </w:r>
          </w:p>
        </w:tc>
        <w:tc>
          <w:tcPr>
            <w:tcW w:w="1400" w:type="dxa"/>
            <w:tcBorders>
              <w:top w:val="single" w:sz="8" w:space="0" w:color="FAC090"/>
              <w:left w:val="single" w:sz="8" w:space="0" w:color="FAC090"/>
              <w:bottom w:val="single" w:sz="8" w:space="0" w:color="FAC090"/>
              <w:right w:val="single" w:sz="8" w:space="0" w:color="FAC090"/>
            </w:tcBorders>
          </w:tcPr>
          <w:p w14:paraId="49286FE7"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$1,250 </w:t>
            </w:r>
          </w:p>
        </w:tc>
      </w:tr>
      <w:tr w:rsidR="00950AC1" w14:paraId="3AC12D61" w14:textId="77777777">
        <w:trPr>
          <w:trHeight w:val="460"/>
        </w:trPr>
        <w:tc>
          <w:tcPr>
            <w:tcW w:w="3740" w:type="dxa"/>
            <w:tcBorders>
              <w:top w:val="single" w:sz="8" w:space="0" w:color="FAC090"/>
              <w:left w:val="single" w:sz="8" w:space="0" w:color="FAC090"/>
              <w:bottom w:val="single" w:sz="8" w:space="0" w:color="FAC090"/>
              <w:right w:val="single" w:sz="8" w:space="0" w:color="FAC090"/>
            </w:tcBorders>
          </w:tcPr>
          <w:p w14:paraId="2057621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Desarrollo </w:t>
            </w:r>
            <w:proofErr w:type="spellStart"/>
            <w:r>
              <w:rPr>
                <w:color w:val="C00000"/>
              </w:rPr>
              <w:t>Backend</w:t>
            </w:r>
            <w:proofErr w:type="spellEnd"/>
            <w:r>
              <w:rPr>
                <w:color w:val="C00000"/>
              </w:rPr>
              <w:t xml:space="preserve"> </w:t>
            </w:r>
          </w:p>
        </w:tc>
        <w:tc>
          <w:tcPr>
            <w:tcW w:w="3320" w:type="dxa"/>
            <w:tcBorders>
              <w:top w:val="single" w:sz="8" w:space="0" w:color="FAC090"/>
              <w:left w:val="single" w:sz="8" w:space="0" w:color="FAC090"/>
              <w:bottom w:val="single" w:sz="8" w:space="0" w:color="FAC090"/>
              <w:right w:val="single" w:sz="8" w:space="0" w:color="FAC090"/>
            </w:tcBorders>
          </w:tcPr>
          <w:p w14:paraId="535AA0C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C00000"/>
              </w:rPr>
              <w:t xml:space="preserve">API y lógica de negocio </w:t>
            </w:r>
          </w:p>
        </w:tc>
        <w:tc>
          <w:tcPr>
            <w:tcW w:w="1400" w:type="dxa"/>
            <w:tcBorders>
              <w:top w:val="single" w:sz="8" w:space="0" w:color="FAC090"/>
              <w:left w:val="single" w:sz="8" w:space="0" w:color="FAC090"/>
              <w:bottom w:val="single" w:sz="8" w:space="0" w:color="FAC090"/>
              <w:right w:val="single" w:sz="8" w:space="0" w:color="FAC090"/>
            </w:tcBorders>
          </w:tcPr>
          <w:p w14:paraId="56D81597"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$3,000 </w:t>
            </w:r>
          </w:p>
        </w:tc>
      </w:tr>
      <w:tr w:rsidR="00950AC1" w14:paraId="65A71419" w14:textId="77777777">
        <w:trPr>
          <w:trHeight w:val="460"/>
        </w:trPr>
        <w:tc>
          <w:tcPr>
            <w:tcW w:w="3740" w:type="dxa"/>
            <w:tcBorders>
              <w:top w:val="single" w:sz="8" w:space="0" w:color="FAC090"/>
              <w:left w:val="single" w:sz="8" w:space="0" w:color="FAC090"/>
              <w:bottom w:val="single" w:sz="8" w:space="0" w:color="FAC090"/>
              <w:right w:val="single" w:sz="8" w:space="0" w:color="FAC090"/>
            </w:tcBorders>
          </w:tcPr>
          <w:p w14:paraId="1FF6AED1"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Infraestructura </w:t>
            </w:r>
          </w:p>
        </w:tc>
        <w:tc>
          <w:tcPr>
            <w:tcW w:w="3320" w:type="dxa"/>
            <w:tcBorders>
              <w:top w:val="single" w:sz="8" w:space="0" w:color="FAC090"/>
              <w:left w:val="single" w:sz="8" w:space="0" w:color="FAC090"/>
              <w:bottom w:val="single" w:sz="8" w:space="0" w:color="FAC090"/>
              <w:right w:val="single" w:sz="8" w:space="0" w:color="FAC090"/>
            </w:tcBorders>
          </w:tcPr>
          <w:p w14:paraId="559D53D4"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C00000"/>
              </w:rPr>
              <w:t xml:space="preserve">Servidores en la nube (6 meses) </w:t>
            </w:r>
          </w:p>
        </w:tc>
        <w:tc>
          <w:tcPr>
            <w:tcW w:w="1400" w:type="dxa"/>
            <w:tcBorders>
              <w:top w:val="single" w:sz="8" w:space="0" w:color="FAC090"/>
              <w:left w:val="single" w:sz="8" w:space="0" w:color="FAC090"/>
              <w:bottom w:val="single" w:sz="8" w:space="0" w:color="FAC090"/>
              <w:right w:val="single" w:sz="8" w:space="0" w:color="FAC090"/>
            </w:tcBorders>
          </w:tcPr>
          <w:p w14:paraId="0FA5C5E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$300 </w:t>
            </w:r>
          </w:p>
        </w:tc>
      </w:tr>
      <w:tr w:rsidR="00950AC1" w14:paraId="756137A8" w14:textId="77777777">
        <w:trPr>
          <w:trHeight w:val="440"/>
        </w:trPr>
        <w:tc>
          <w:tcPr>
            <w:tcW w:w="3740" w:type="dxa"/>
            <w:tcBorders>
              <w:top w:val="single" w:sz="8" w:space="0" w:color="FAC090"/>
              <w:left w:val="single" w:sz="8" w:space="0" w:color="FAC090"/>
              <w:bottom w:val="single" w:sz="8" w:space="0" w:color="FAC090"/>
              <w:right w:val="single" w:sz="8" w:space="0" w:color="FAC090"/>
            </w:tcBorders>
          </w:tcPr>
          <w:p w14:paraId="55BAFEB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Pruebas </w:t>
            </w:r>
          </w:p>
        </w:tc>
        <w:tc>
          <w:tcPr>
            <w:tcW w:w="3320" w:type="dxa"/>
            <w:tcBorders>
              <w:top w:val="single" w:sz="8" w:space="0" w:color="FAC090"/>
              <w:left w:val="single" w:sz="8" w:space="0" w:color="FAC090"/>
              <w:bottom w:val="single" w:sz="8" w:space="0" w:color="FAC090"/>
              <w:right w:val="single" w:sz="8" w:space="0" w:color="FAC090"/>
            </w:tcBorders>
          </w:tcPr>
          <w:p w14:paraId="01CA811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C00000"/>
              </w:rPr>
              <w:t xml:space="preserve">Pruebas de rendimiento </w:t>
            </w:r>
          </w:p>
        </w:tc>
        <w:tc>
          <w:tcPr>
            <w:tcW w:w="1400" w:type="dxa"/>
            <w:tcBorders>
              <w:top w:val="single" w:sz="8" w:space="0" w:color="FAC090"/>
              <w:left w:val="single" w:sz="8" w:space="0" w:color="FAC090"/>
              <w:bottom w:val="single" w:sz="8" w:space="0" w:color="FAC090"/>
              <w:right w:val="single" w:sz="8" w:space="0" w:color="FAC090"/>
            </w:tcBorders>
          </w:tcPr>
          <w:p w14:paraId="50C6CADC"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$600 </w:t>
            </w:r>
          </w:p>
        </w:tc>
      </w:tr>
      <w:tr w:rsidR="00950AC1" w14:paraId="6DD95D39" w14:textId="77777777">
        <w:trPr>
          <w:trHeight w:val="460"/>
        </w:trPr>
        <w:tc>
          <w:tcPr>
            <w:tcW w:w="3740" w:type="dxa"/>
            <w:tcBorders>
              <w:top w:val="single" w:sz="8" w:space="0" w:color="FAC090"/>
              <w:left w:val="single" w:sz="8" w:space="0" w:color="FAC090"/>
              <w:bottom w:val="single" w:sz="8" w:space="0" w:color="FAC090"/>
              <w:right w:val="single" w:sz="8" w:space="0" w:color="FAC090"/>
            </w:tcBorders>
          </w:tcPr>
          <w:p w14:paraId="2DA121CB"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Despliegue y Mantenimiento </w:t>
            </w:r>
          </w:p>
        </w:tc>
        <w:tc>
          <w:tcPr>
            <w:tcW w:w="3320" w:type="dxa"/>
            <w:tcBorders>
              <w:top w:val="single" w:sz="8" w:space="0" w:color="FAC090"/>
              <w:left w:val="single" w:sz="8" w:space="0" w:color="FAC090"/>
              <w:bottom w:val="single" w:sz="8" w:space="0" w:color="FAC090"/>
              <w:right w:val="single" w:sz="8" w:space="0" w:color="FAC090"/>
            </w:tcBorders>
          </w:tcPr>
          <w:p w14:paraId="199A22AB"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C00000"/>
              </w:rPr>
              <w:t xml:space="preserve">Mantenimiento (3 meses) </w:t>
            </w:r>
          </w:p>
        </w:tc>
        <w:tc>
          <w:tcPr>
            <w:tcW w:w="1400" w:type="dxa"/>
            <w:tcBorders>
              <w:top w:val="single" w:sz="8" w:space="0" w:color="FAC090"/>
              <w:left w:val="single" w:sz="8" w:space="0" w:color="FAC090"/>
              <w:bottom w:val="single" w:sz="8" w:space="0" w:color="FAC090"/>
              <w:right w:val="single" w:sz="8" w:space="0" w:color="FAC090"/>
            </w:tcBorders>
          </w:tcPr>
          <w:p w14:paraId="4930BD42"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$1,500 </w:t>
            </w:r>
          </w:p>
        </w:tc>
      </w:tr>
      <w:tr w:rsidR="00950AC1" w14:paraId="2DF07AE1" w14:textId="77777777">
        <w:trPr>
          <w:trHeight w:val="460"/>
        </w:trPr>
        <w:tc>
          <w:tcPr>
            <w:tcW w:w="3740" w:type="dxa"/>
            <w:tcBorders>
              <w:top w:val="single" w:sz="8" w:space="0" w:color="FAC090"/>
              <w:left w:val="single" w:sz="8" w:space="0" w:color="FAC090"/>
              <w:bottom w:val="single" w:sz="8" w:space="0" w:color="FAC090"/>
              <w:right w:val="single" w:sz="8" w:space="0" w:color="FAC090"/>
            </w:tcBorders>
          </w:tcPr>
          <w:p w14:paraId="46DA4227"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C00000"/>
              </w:rPr>
              <w:t xml:space="preserve">Contingencia (10%) </w:t>
            </w:r>
          </w:p>
        </w:tc>
        <w:tc>
          <w:tcPr>
            <w:tcW w:w="3320" w:type="dxa"/>
            <w:tcBorders>
              <w:top w:val="single" w:sz="8" w:space="0" w:color="FAC090"/>
              <w:left w:val="single" w:sz="8" w:space="0" w:color="FAC090"/>
              <w:bottom w:val="single" w:sz="8" w:space="0" w:color="FAC090"/>
              <w:right w:val="single" w:sz="8" w:space="0" w:color="FAC090"/>
            </w:tcBorders>
          </w:tcPr>
          <w:p w14:paraId="3E28A21E"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1400" w:type="dxa"/>
            <w:tcBorders>
              <w:top w:val="single" w:sz="8" w:space="0" w:color="FAC090"/>
              <w:left w:val="single" w:sz="8" w:space="0" w:color="FAC090"/>
              <w:bottom w:val="single" w:sz="8" w:space="0" w:color="FAC090"/>
              <w:right w:val="single" w:sz="8" w:space="0" w:color="FAC090"/>
            </w:tcBorders>
          </w:tcPr>
          <w:p w14:paraId="37E02B7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t xml:space="preserve">$1,000 </w:t>
            </w:r>
          </w:p>
        </w:tc>
      </w:tr>
      <w:tr w:rsidR="00950AC1" w14:paraId="47E73FED" w14:textId="77777777">
        <w:trPr>
          <w:trHeight w:val="460"/>
        </w:trPr>
        <w:tc>
          <w:tcPr>
            <w:tcW w:w="3740" w:type="dxa"/>
            <w:tcBorders>
              <w:top w:val="single" w:sz="8" w:space="0" w:color="FAC090"/>
              <w:left w:val="single" w:sz="8" w:space="0" w:color="FAC090"/>
              <w:bottom w:val="single" w:sz="8" w:space="0" w:color="FAC090"/>
              <w:right w:val="single" w:sz="8" w:space="0" w:color="FAC090"/>
            </w:tcBorders>
          </w:tcPr>
          <w:p w14:paraId="7DA6CCDF"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9" w:firstLine="0"/>
              <w:jc w:val="right"/>
            </w:pPr>
            <w:r>
              <w:rPr>
                <w:color w:val="C00000"/>
              </w:rPr>
              <w:t xml:space="preserve">TOTAL </w:t>
            </w:r>
          </w:p>
        </w:tc>
        <w:tc>
          <w:tcPr>
            <w:tcW w:w="3320" w:type="dxa"/>
            <w:tcBorders>
              <w:top w:val="single" w:sz="8" w:space="0" w:color="FAC090"/>
              <w:left w:val="single" w:sz="8" w:space="0" w:color="FAC090"/>
              <w:bottom w:val="single" w:sz="8" w:space="0" w:color="FAC090"/>
              <w:right w:val="single" w:sz="8" w:space="0" w:color="FAC090"/>
            </w:tcBorders>
          </w:tcPr>
          <w:p w14:paraId="030E7DA1"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1400" w:type="dxa"/>
            <w:tcBorders>
              <w:top w:val="single" w:sz="8" w:space="0" w:color="FAC090"/>
              <w:left w:val="single" w:sz="8" w:space="0" w:color="FAC090"/>
              <w:bottom w:val="single" w:sz="8" w:space="0" w:color="FAC090"/>
              <w:right w:val="single" w:sz="8" w:space="0" w:color="FAC090"/>
            </w:tcBorders>
          </w:tcPr>
          <w:p w14:paraId="5DF62B48"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54" w:firstLine="0"/>
              <w:jc w:val="right"/>
            </w:pPr>
            <w:r>
              <w:rPr>
                <w:b/>
              </w:rPr>
              <w:t xml:space="preserve">$9,650 </w:t>
            </w:r>
          </w:p>
        </w:tc>
      </w:tr>
    </w:tbl>
    <w:p w14:paraId="0D8C3E9E"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584AECDE" w14:textId="77777777" w:rsidR="00950AC1" w:rsidRDefault="0024763D">
      <w:pPr>
        <w:pBdr>
          <w:top w:val="none" w:sz="0" w:space="0" w:color="auto"/>
          <w:left w:val="none" w:sz="0" w:space="0" w:color="auto"/>
          <w:bottom w:val="none" w:sz="0" w:space="0" w:color="auto"/>
          <w:right w:val="none" w:sz="0" w:space="0" w:color="auto"/>
        </w:pBdr>
        <w:spacing w:after="3"/>
        <w:ind w:left="-5" w:right="297"/>
        <w:jc w:val="left"/>
      </w:pPr>
      <w:r>
        <w:t xml:space="preserve">Este presupuesto está estructurado y fundamentado para que abarque todas las etapas del proyecto y te sirva de </w:t>
      </w:r>
      <w:r>
        <w:t>base para tu proyecto.</w:t>
      </w:r>
      <w:r>
        <w:rPr>
          <w:color w:val="000000"/>
        </w:rPr>
        <w:t xml:space="preserve"> </w:t>
      </w:r>
    </w:p>
    <w:p w14:paraId="4D6DE6B3"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0C384A01" w14:textId="77777777" w:rsidR="00950AC1" w:rsidRDefault="0024763D">
      <w:pPr>
        <w:pBdr>
          <w:top w:val="none" w:sz="0" w:space="0" w:color="auto"/>
          <w:left w:val="none" w:sz="0" w:space="0" w:color="auto"/>
          <w:bottom w:val="none" w:sz="0" w:space="0" w:color="auto"/>
          <w:right w:val="none" w:sz="0" w:space="0" w:color="auto"/>
        </w:pBdr>
        <w:spacing w:after="123" w:line="259" w:lineRule="auto"/>
        <w:ind w:left="0" w:right="0" w:firstLine="0"/>
        <w:jc w:val="left"/>
      </w:pPr>
      <w:r>
        <w:rPr>
          <w:color w:val="000000"/>
        </w:rPr>
        <w:t xml:space="preserve"> </w:t>
      </w:r>
    </w:p>
    <w:p w14:paraId="667BCE32" w14:textId="77777777" w:rsidR="00950AC1" w:rsidRDefault="0024763D">
      <w:pPr>
        <w:pStyle w:val="Ttulo1"/>
        <w:ind w:right="316"/>
      </w:pPr>
      <w:r>
        <w:t xml:space="preserve">REFERENCIAS BIBLIOGRÁFICAS </w:t>
      </w:r>
    </w:p>
    <w:p w14:paraId="36A23918" w14:textId="77777777" w:rsidR="00950AC1" w:rsidRDefault="0024763D">
      <w:pPr>
        <w:pBdr>
          <w:top w:val="none" w:sz="0" w:space="0" w:color="auto"/>
          <w:left w:val="none" w:sz="0" w:space="0" w:color="auto"/>
          <w:bottom w:val="none" w:sz="0" w:space="0" w:color="auto"/>
          <w:right w:val="none" w:sz="0" w:space="0" w:color="auto"/>
        </w:pBdr>
        <w:spacing w:after="138" w:line="259" w:lineRule="auto"/>
        <w:ind w:left="0" w:right="0" w:firstLine="0"/>
        <w:jc w:val="left"/>
      </w:pPr>
      <w:r>
        <w:rPr>
          <w:color w:val="000000"/>
        </w:rPr>
        <w:t xml:space="preserve"> </w:t>
      </w:r>
    </w:p>
    <w:p w14:paraId="08751AE6" w14:textId="77777777" w:rsidR="00950AC1" w:rsidRDefault="0024763D">
      <w:pPr>
        <w:spacing w:after="0"/>
        <w:ind w:left="-5" w:right="437"/>
      </w:pPr>
      <w:r>
        <w:t xml:space="preserve">Dado que la mayoría de los proyectos tendrán propósito académico, es muy probable que previo a la presentación de esta propuesta se haya consultado literatura sobre el tema, por lo que es necesario </w:t>
      </w:r>
      <w:r>
        <w:t xml:space="preserve">que se indique la bibliografía referenciada. De hecho, toda literatura que aparezca aquí deberá haber sido citada debidamente en alguna sección de este documento. </w:t>
      </w:r>
    </w:p>
    <w:p w14:paraId="0F95A07B" w14:textId="77777777" w:rsidR="00950AC1" w:rsidRDefault="0024763D">
      <w:pPr>
        <w:spacing w:after="0"/>
        <w:ind w:left="-5" w:right="437"/>
      </w:pPr>
      <w:r>
        <w:t>Otra literatura que será consultada posteriormente deberá ser citada en informes posteriores</w:t>
      </w:r>
      <w:r>
        <w:t xml:space="preserve">. </w:t>
      </w:r>
    </w:p>
    <w:p w14:paraId="7A3A47A0" w14:textId="77777777" w:rsidR="00950AC1" w:rsidRDefault="0024763D">
      <w:pPr>
        <w:spacing w:after="15"/>
        <w:ind w:left="-5" w:right="437"/>
      </w:pPr>
      <w:r>
        <w:lastRenderedPageBreak/>
        <w:t xml:space="preserve">Es muy importante, que se adopte y use, en forma consistente, un formato para las referencias bibliográficas. </w:t>
      </w:r>
    </w:p>
    <w:p w14:paraId="28DAC721"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000000"/>
        </w:rPr>
        <w:t xml:space="preserve"> </w:t>
      </w:r>
    </w:p>
    <w:sectPr w:rsidR="00950AC1">
      <w:headerReference w:type="even" r:id="rId7"/>
      <w:headerReference w:type="default" r:id="rId8"/>
      <w:headerReference w:type="first" r:id="rId9"/>
      <w:pgSz w:w="12240" w:h="15840"/>
      <w:pgMar w:top="1350" w:right="1364" w:bottom="1002" w:left="17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44AC" w14:textId="77777777" w:rsidR="00000000" w:rsidRDefault="0024763D">
      <w:pPr>
        <w:spacing w:after="0" w:line="240" w:lineRule="auto"/>
      </w:pPr>
      <w:r>
        <w:separator/>
      </w:r>
    </w:p>
  </w:endnote>
  <w:endnote w:type="continuationSeparator" w:id="0">
    <w:p w14:paraId="6695EE57" w14:textId="77777777" w:rsidR="00000000" w:rsidRDefault="0024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F628" w14:textId="77777777" w:rsidR="00000000" w:rsidRDefault="0024763D">
      <w:pPr>
        <w:spacing w:after="0" w:line="240" w:lineRule="auto"/>
      </w:pPr>
      <w:r>
        <w:separator/>
      </w:r>
    </w:p>
  </w:footnote>
  <w:footnote w:type="continuationSeparator" w:id="0">
    <w:p w14:paraId="5E46A525" w14:textId="77777777" w:rsidR="00000000" w:rsidRDefault="0024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2036"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1" w:right="0" w:firstLine="0"/>
      <w:jc w:val="left"/>
    </w:pPr>
    <w:r>
      <w:rPr>
        <w:noProof/>
      </w:rPr>
      <w:drawing>
        <wp:anchor distT="0" distB="0" distL="114300" distR="114300" simplePos="0" relativeHeight="251658240" behindDoc="0" locked="0" layoutInCell="1" allowOverlap="0" wp14:anchorId="1865D184" wp14:editId="15238175">
          <wp:simplePos x="0" y="0"/>
          <wp:positionH relativeFrom="page">
            <wp:posOffset>3167063</wp:posOffset>
          </wp:positionH>
          <wp:positionV relativeFrom="page">
            <wp:posOffset>585788</wp:posOffset>
          </wp:positionV>
          <wp:extent cx="3476625" cy="23812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
                  <a:stretch>
                    <a:fillRect/>
                  </a:stretch>
                </pic:blipFill>
                <pic:spPr>
                  <a:xfrm>
                    <a:off x="0" y="0"/>
                    <a:ext cx="3476625" cy="238125"/>
                  </a:xfrm>
                  <a:prstGeom prst="rect">
                    <a:avLst/>
                  </a:prstGeom>
                </pic:spPr>
              </pic:pic>
            </a:graphicData>
          </a:graphic>
        </wp:anchor>
      </w:drawing>
    </w:r>
    <w:r>
      <w:rPr>
        <w:rFonts w:ascii="Times New Roman" w:eastAsia="Times New Roman" w:hAnsi="Times New Roman" w:cs="Times New Roman"/>
        <w:color w:val="000000"/>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418B5" w14:textId="77777777" w:rsidR="00950AC1" w:rsidRDefault="0024763D">
    <w:pPr>
      <w:pBdr>
        <w:top w:val="none" w:sz="0" w:space="0" w:color="auto"/>
        <w:left w:val="none" w:sz="0" w:space="0" w:color="auto"/>
        <w:bottom w:val="none" w:sz="0" w:space="0" w:color="auto"/>
        <w:right w:val="none" w:sz="0" w:space="0" w:color="auto"/>
      </w:pBdr>
      <w:spacing w:after="0" w:line="259" w:lineRule="auto"/>
      <w:ind w:left="0" w:right="413" w:firstLine="0"/>
      <w:jc w:val="left"/>
    </w:pPr>
    <w:r>
      <w:rPr>
        <w:noProof/>
      </w:rPr>
      <w:drawing>
        <wp:anchor distT="0" distB="0" distL="114300" distR="114300" simplePos="0" relativeHeight="251659264" behindDoc="0" locked="0" layoutInCell="1" allowOverlap="0" wp14:anchorId="0E2A2A71" wp14:editId="02AAE8BA">
          <wp:simplePos x="0" y="0"/>
          <wp:positionH relativeFrom="page">
            <wp:posOffset>5024818</wp:posOffset>
          </wp:positionH>
          <wp:positionV relativeFrom="page">
            <wp:posOffset>441319</wp:posOffset>
          </wp:positionV>
          <wp:extent cx="1619250" cy="171450"/>
          <wp:effectExtent l="0" t="0" r="0" b="0"/>
          <wp:wrapSquare wrapText="bothSides"/>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
                  <a:stretch>
                    <a:fillRect/>
                  </a:stretch>
                </pic:blipFill>
                <pic:spPr>
                  <a:xfrm>
                    <a:off x="0" y="0"/>
                    <a:ext cx="1619250" cy="171450"/>
                  </a:xfrm>
                  <a:prstGeom prst="rect">
                    <a:avLst/>
                  </a:prstGeom>
                </pic:spPr>
              </pic:pic>
            </a:graphicData>
          </a:graphic>
        </wp:anchor>
      </w:drawing>
    </w:r>
    <w:r>
      <w:rPr>
        <w:noProof/>
      </w:rPr>
      <w:drawing>
        <wp:anchor distT="0" distB="0" distL="114300" distR="114300" simplePos="0" relativeHeight="251660288" behindDoc="0" locked="0" layoutInCell="1" allowOverlap="0" wp14:anchorId="71AED978" wp14:editId="5BD9CFBF">
          <wp:simplePos x="0" y="0"/>
          <wp:positionH relativeFrom="page">
            <wp:posOffset>1125842</wp:posOffset>
          </wp:positionH>
          <wp:positionV relativeFrom="page">
            <wp:posOffset>587623</wp:posOffset>
          </wp:positionV>
          <wp:extent cx="2724150" cy="171450"/>
          <wp:effectExtent l="0" t="0" r="0" b="0"/>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2"/>
                  <a:stretch>
                    <a:fillRect/>
                  </a:stretch>
                </pic:blipFill>
                <pic:spPr>
                  <a:xfrm>
                    <a:off x="0" y="0"/>
                    <a:ext cx="2724150" cy="171450"/>
                  </a:xfrm>
                  <a:prstGeom prst="rect">
                    <a:avLst/>
                  </a:prstGeom>
                </pic:spPr>
              </pic:pic>
            </a:graphicData>
          </a:graphic>
        </wp:anchor>
      </w:drawing>
    </w:r>
    <w:r>
      <w:rPr>
        <w:rFonts w:ascii="Times New Roman" w:eastAsia="Times New Roman" w:hAnsi="Times New Roman" w:cs="Times New Roman"/>
        <w:color w:val="00000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7D39" w14:textId="77777777" w:rsidR="00950AC1" w:rsidRDefault="00950AC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CD2"/>
    <w:multiLevelType w:val="hybridMultilevel"/>
    <w:tmpl w:val="AB080398"/>
    <w:lvl w:ilvl="0" w:tplc="48869C7A">
      <w:start w:val="1"/>
      <w:numFmt w:val="lowerLetter"/>
      <w:lvlText w:val="%1)"/>
      <w:lvlJc w:val="left"/>
      <w:pPr>
        <w:ind w:left="3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1" w:tplc="9000DEC0">
      <w:start w:val="1"/>
      <w:numFmt w:val="lowerLetter"/>
      <w:lvlText w:val="%2"/>
      <w:lvlJc w:val="left"/>
      <w:pPr>
        <w:ind w:left="10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2" w:tplc="099C0E66">
      <w:start w:val="1"/>
      <w:numFmt w:val="lowerRoman"/>
      <w:lvlText w:val="%3"/>
      <w:lvlJc w:val="left"/>
      <w:pPr>
        <w:ind w:left="18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3" w:tplc="B43C0836">
      <w:start w:val="1"/>
      <w:numFmt w:val="decimal"/>
      <w:lvlText w:val="%4"/>
      <w:lvlJc w:val="left"/>
      <w:pPr>
        <w:ind w:left="25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4" w:tplc="6B9008C4">
      <w:start w:val="1"/>
      <w:numFmt w:val="lowerLetter"/>
      <w:lvlText w:val="%5"/>
      <w:lvlJc w:val="left"/>
      <w:pPr>
        <w:ind w:left="324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5" w:tplc="9306C498">
      <w:start w:val="1"/>
      <w:numFmt w:val="lowerRoman"/>
      <w:lvlText w:val="%6"/>
      <w:lvlJc w:val="left"/>
      <w:pPr>
        <w:ind w:left="39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6" w:tplc="7E28390A">
      <w:start w:val="1"/>
      <w:numFmt w:val="decimal"/>
      <w:lvlText w:val="%7"/>
      <w:lvlJc w:val="left"/>
      <w:pPr>
        <w:ind w:left="46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7" w:tplc="B150BB94">
      <w:start w:val="1"/>
      <w:numFmt w:val="lowerLetter"/>
      <w:lvlText w:val="%8"/>
      <w:lvlJc w:val="left"/>
      <w:pPr>
        <w:ind w:left="54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8" w:tplc="B37E6B30">
      <w:start w:val="1"/>
      <w:numFmt w:val="lowerRoman"/>
      <w:lvlText w:val="%9"/>
      <w:lvlJc w:val="left"/>
      <w:pPr>
        <w:ind w:left="61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abstractNum>
  <w:abstractNum w:abstractNumId="1" w15:restartNumberingAfterBreak="0">
    <w:nsid w:val="14426C6A"/>
    <w:multiLevelType w:val="hybridMultilevel"/>
    <w:tmpl w:val="B6F8FE00"/>
    <w:lvl w:ilvl="0" w:tplc="F662A7CA">
      <w:start w:val="1"/>
      <w:numFmt w:val="lowerLetter"/>
      <w:lvlText w:val="%1."/>
      <w:lvlJc w:val="left"/>
      <w:pPr>
        <w:ind w:left="7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1" w:tplc="5CD02708">
      <w:start w:val="1"/>
      <w:numFmt w:val="lowerLetter"/>
      <w:lvlText w:val="%2"/>
      <w:lvlJc w:val="left"/>
      <w:pPr>
        <w:ind w:left="10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2" w:tplc="E318CFC6">
      <w:start w:val="1"/>
      <w:numFmt w:val="lowerRoman"/>
      <w:lvlText w:val="%3"/>
      <w:lvlJc w:val="left"/>
      <w:pPr>
        <w:ind w:left="18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3" w:tplc="626E7BBC">
      <w:start w:val="1"/>
      <w:numFmt w:val="decimal"/>
      <w:lvlText w:val="%4"/>
      <w:lvlJc w:val="left"/>
      <w:pPr>
        <w:ind w:left="25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4" w:tplc="3FCCDEA8">
      <w:start w:val="1"/>
      <w:numFmt w:val="lowerLetter"/>
      <w:lvlText w:val="%5"/>
      <w:lvlJc w:val="left"/>
      <w:pPr>
        <w:ind w:left="324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5" w:tplc="5754B822">
      <w:start w:val="1"/>
      <w:numFmt w:val="lowerRoman"/>
      <w:lvlText w:val="%6"/>
      <w:lvlJc w:val="left"/>
      <w:pPr>
        <w:ind w:left="39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6" w:tplc="8B50EAA2">
      <w:start w:val="1"/>
      <w:numFmt w:val="decimal"/>
      <w:lvlText w:val="%7"/>
      <w:lvlJc w:val="left"/>
      <w:pPr>
        <w:ind w:left="46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7" w:tplc="0E423B34">
      <w:start w:val="1"/>
      <w:numFmt w:val="lowerLetter"/>
      <w:lvlText w:val="%8"/>
      <w:lvlJc w:val="left"/>
      <w:pPr>
        <w:ind w:left="54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8" w:tplc="876CD1A2">
      <w:start w:val="1"/>
      <w:numFmt w:val="lowerRoman"/>
      <w:lvlText w:val="%9"/>
      <w:lvlJc w:val="left"/>
      <w:pPr>
        <w:ind w:left="61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abstractNum>
  <w:abstractNum w:abstractNumId="2" w15:restartNumberingAfterBreak="0">
    <w:nsid w:val="20214CC3"/>
    <w:multiLevelType w:val="hybridMultilevel"/>
    <w:tmpl w:val="4A46BE84"/>
    <w:lvl w:ilvl="0" w:tplc="4900D722">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BBCE7816">
      <w:start w:val="1"/>
      <w:numFmt w:val="bullet"/>
      <w:lvlText w:val="o"/>
      <w:lvlJc w:val="left"/>
      <w:pPr>
        <w:ind w:left="119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69648DA2">
      <w:start w:val="1"/>
      <w:numFmt w:val="bullet"/>
      <w:lvlText w:val="▪"/>
      <w:lvlJc w:val="left"/>
      <w:pPr>
        <w:ind w:left="191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22961AFA">
      <w:start w:val="1"/>
      <w:numFmt w:val="bullet"/>
      <w:lvlText w:val="•"/>
      <w:lvlJc w:val="left"/>
      <w:pPr>
        <w:ind w:left="263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644C5858">
      <w:start w:val="1"/>
      <w:numFmt w:val="bullet"/>
      <w:lvlText w:val="o"/>
      <w:lvlJc w:val="left"/>
      <w:pPr>
        <w:ind w:left="335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97A87464">
      <w:start w:val="1"/>
      <w:numFmt w:val="bullet"/>
      <w:lvlText w:val="▪"/>
      <w:lvlJc w:val="left"/>
      <w:pPr>
        <w:ind w:left="407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B2EEC3AC">
      <w:start w:val="1"/>
      <w:numFmt w:val="bullet"/>
      <w:lvlText w:val="•"/>
      <w:lvlJc w:val="left"/>
      <w:pPr>
        <w:ind w:left="479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40686344">
      <w:start w:val="1"/>
      <w:numFmt w:val="bullet"/>
      <w:lvlText w:val="o"/>
      <w:lvlJc w:val="left"/>
      <w:pPr>
        <w:ind w:left="551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A190C0B0">
      <w:start w:val="1"/>
      <w:numFmt w:val="bullet"/>
      <w:lvlText w:val="▪"/>
      <w:lvlJc w:val="left"/>
      <w:pPr>
        <w:ind w:left="623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3" w15:restartNumberingAfterBreak="0">
    <w:nsid w:val="20A34948"/>
    <w:multiLevelType w:val="hybridMultilevel"/>
    <w:tmpl w:val="3AEA8E64"/>
    <w:lvl w:ilvl="0" w:tplc="3A042FC6">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1A0A3092">
      <w:start w:val="1"/>
      <w:numFmt w:val="bullet"/>
      <w:lvlText w:val="o"/>
      <w:lvlJc w:val="left"/>
      <w:pPr>
        <w:ind w:left="10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D3CA9874">
      <w:start w:val="1"/>
      <w:numFmt w:val="bullet"/>
      <w:lvlText w:val="▪"/>
      <w:lvlJc w:val="left"/>
      <w:pPr>
        <w:ind w:left="18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4A866CAA">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3A44A98A">
      <w:start w:val="1"/>
      <w:numFmt w:val="bullet"/>
      <w:lvlText w:val="o"/>
      <w:lvlJc w:val="left"/>
      <w:pPr>
        <w:ind w:left="32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AD263C24">
      <w:start w:val="1"/>
      <w:numFmt w:val="bullet"/>
      <w:lvlText w:val="▪"/>
      <w:lvlJc w:val="left"/>
      <w:pPr>
        <w:ind w:left="39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9DC2B426">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9618C492">
      <w:start w:val="1"/>
      <w:numFmt w:val="bullet"/>
      <w:lvlText w:val="o"/>
      <w:lvlJc w:val="left"/>
      <w:pPr>
        <w:ind w:left="54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9746E272">
      <w:start w:val="1"/>
      <w:numFmt w:val="bullet"/>
      <w:lvlText w:val="▪"/>
      <w:lvlJc w:val="left"/>
      <w:pPr>
        <w:ind w:left="61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4" w15:restartNumberingAfterBreak="0">
    <w:nsid w:val="20E05D1B"/>
    <w:multiLevelType w:val="hybridMultilevel"/>
    <w:tmpl w:val="34840E92"/>
    <w:lvl w:ilvl="0" w:tplc="5FA469DE">
      <w:start w:val="1"/>
      <w:numFmt w:val="lowerLetter"/>
      <w:lvlText w:val="%1)"/>
      <w:lvlJc w:val="left"/>
      <w:pPr>
        <w:ind w:left="3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1" w:tplc="E2AEBC94">
      <w:start w:val="1"/>
      <w:numFmt w:val="lowerLetter"/>
      <w:lvlText w:val="%2"/>
      <w:lvlJc w:val="left"/>
      <w:pPr>
        <w:ind w:left="11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2" w:tplc="23283266">
      <w:start w:val="1"/>
      <w:numFmt w:val="lowerRoman"/>
      <w:lvlText w:val="%3"/>
      <w:lvlJc w:val="left"/>
      <w:pPr>
        <w:ind w:left="19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3" w:tplc="D020F51C">
      <w:start w:val="1"/>
      <w:numFmt w:val="decimal"/>
      <w:lvlText w:val="%4"/>
      <w:lvlJc w:val="left"/>
      <w:pPr>
        <w:ind w:left="26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4" w:tplc="F8266A56">
      <w:start w:val="1"/>
      <w:numFmt w:val="lowerLetter"/>
      <w:lvlText w:val="%5"/>
      <w:lvlJc w:val="left"/>
      <w:pPr>
        <w:ind w:left="334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5" w:tplc="D250D4CC">
      <w:start w:val="1"/>
      <w:numFmt w:val="lowerRoman"/>
      <w:lvlText w:val="%6"/>
      <w:lvlJc w:val="left"/>
      <w:pPr>
        <w:ind w:left="40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6" w:tplc="1BE0B97A">
      <w:start w:val="1"/>
      <w:numFmt w:val="decimal"/>
      <w:lvlText w:val="%7"/>
      <w:lvlJc w:val="left"/>
      <w:pPr>
        <w:ind w:left="47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7" w:tplc="07E88F38">
      <w:start w:val="1"/>
      <w:numFmt w:val="lowerLetter"/>
      <w:lvlText w:val="%8"/>
      <w:lvlJc w:val="left"/>
      <w:pPr>
        <w:ind w:left="55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8" w:tplc="FED60D1C">
      <w:start w:val="1"/>
      <w:numFmt w:val="lowerRoman"/>
      <w:lvlText w:val="%9"/>
      <w:lvlJc w:val="left"/>
      <w:pPr>
        <w:ind w:left="62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abstractNum>
  <w:abstractNum w:abstractNumId="5" w15:restartNumberingAfterBreak="0">
    <w:nsid w:val="49115A10"/>
    <w:multiLevelType w:val="hybridMultilevel"/>
    <w:tmpl w:val="D6FE765A"/>
    <w:lvl w:ilvl="0" w:tplc="FF8C4CDE">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4B2C5E10">
      <w:start w:val="1"/>
      <w:numFmt w:val="bullet"/>
      <w:lvlText w:val="o"/>
      <w:lvlJc w:val="left"/>
      <w:pPr>
        <w:ind w:left="10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2A72D600">
      <w:start w:val="1"/>
      <w:numFmt w:val="bullet"/>
      <w:lvlText w:val="▪"/>
      <w:lvlJc w:val="left"/>
      <w:pPr>
        <w:ind w:left="18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3A4A8EE2">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DF6A824A">
      <w:start w:val="1"/>
      <w:numFmt w:val="bullet"/>
      <w:lvlText w:val="o"/>
      <w:lvlJc w:val="left"/>
      <w:pPr>
        <w:ind w:left="32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E1089F4A">
      <w:start w:val="1"/>
      <w:numFmt w:val="bullet"/>
      <w:lvlText w:val="▪"/>
      <w:lvlJc w:val="left"/>
      <w:pPr>
        <w:ind w:left="39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74AC6372">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676C371C">
      <w:start w:val="1"/>
      <w:numFmt w:val="bullet"/>
      <w:lvlText w:val="o"/>
      <w:lvlJc w:val="left"/>
      <w:pPr>
        <w:ind w:left="54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85B85310">
      <w:start w:val="1"/>
      <w:numFmt w:val="bullet"/>
      <w:lvlText w:val="▪"/>
      <w:lvlJc w:val="left"/>
      <w:pPr>
        <w:ind w:left="61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6" w15:restartNumberingAfterBreak="0">
    <w:nsid w:val="4FCD4366"/>
    <w:multiLevelType w:val="hybridMultilevel"/>
    <w:tmpl w:val="A8426170"/>
    <w:lvl w:ilvl="0" w:tplc="A2507F0A">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472CD436">
      <w:start w:val="1"/>
      <w:numFmt w:val="bullet"/>
      <w:lvlText w:val="o"/>
      <w:lvlJc w:val="left"/>
      <w:pPr>
        <w:ind w:left="10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9D820CD2">
      <w:start w:val="1"/>
      <w:numFmt w:val="bullet"/>
      <w:lvlText w:val="▪"/>
      <w:lvlJc w:val="left"/>
      <w:pPr>
        <w:ind w:left="18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573A9D02">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C312388E">
      <w:start w:val="1"/>
      <w:numFmt w:val="bullet"/>
      <w:lvlText w:val="o"/>
      <w:lvlJc w:val="left"/>
      <w:pPr>
        <w:ind w:left="32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22C8A75E">
      <w:start w:val="1"/>
      <w:numFmt w:val="bullet"/>
      <w:lvlText w:val="▪"/>
      <w:lvlJc w:val="left"/>
      <w:pPr>
        <w:ind w:left="39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5194014A">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DEF84F38">
      <w:start w:val="1"/>
      <w:numFmt w:val="bullet"/>
      <w:lvlText w:val="o"/>
      <w:lvlJc w:val="left"/>
      <w:pPr>
        <w:ind w:left="54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A546E238">
      <w:start w:val="1"/>
      <w:numFmt w:val="bullet"/>
      <w:lvlText w:val="▪"/>
      <w:lvlJc w:val="left"/>
      <w:pPr>
        <w:ind w:left="61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7" w15:restartNumberingAfterBreak="0">
    <w:nsid w:val="564E3E53"/>
    <w:multiLevelType w:val="hybridMultilevel"/>
    <w:tmpl w:val="8534A498"/>
    <w:lvl w:ilvl="0" w:tplc="F66AEAD6">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D9345314">
      <w:start w:val="1"/>
      <w:numFmt w:val="bullet"/>
      <w:lvlText w:val="o"/>
      <w:lvlJc w:val="left"/>
      <w:pPr>
        <w:ind w:left="10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989AC306">
      <w:start w:val="1"/>
      <w:numFmt w:val="bullet"/>
      <w:lvlText w:val="▪"/>
      <w:lvlJc w:val="left"/>
      <w:pPr>
        <w:ind w:left="18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77C8C24A">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39583C8C">
      <w:start w:val="1"/>
      <w:numFmt w:val="bullet"/>
      <w:lvlText w:val="o"/>
      <w:lvlJc w:val="left"/>
      <w:pPr>
        <w:ind w:left="32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0F661362">
      <w:start w:val="1"/>
      <w:numFmt w:val="bullet"/>
      <w:lvlText w:val="▪"/>
      <w:lvlJc w:val="left"/>
      <w:pPr>
        <w:ind w:left="39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07801680">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A76A0D32">
      <w:start w:val="1"/>
      <w:numFmt w:val="bullet"/>
      <w:lvlText w:val="o"/>
      <w:lvlJc w:val="left"/>
      <w:pPr>
        <w:ind w:left="54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78106190">
      <w:start w:val="1"/>
      <w:numFmt w:val="bullet"/>
      <w:lvlText w:val="▪"/>
      <w:lvlJc w:val="left"/>
      <w:pPr>
        <w:ind w:left="61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8" w15:restartNumberingAfterBreak="0">
    <w:nsid w:val="6C500F90"/>
    <w:multiLevelType w:val="hybridMultilevel"/>
    <w:tmpl w:val="95625D14"/>
    <w:lvl w:ilvl="0" w:tplc="5DCE3CCE">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3E8613A2">
      <w:start w:val="1"/>
      <w:numFmt w:val="bullet"/>
      <w:lvlText w:val="o"/>
      <w:lvlJc w:val="left"/>
      <w:pPr>
        <w:ind w:left="119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96AA7AF6">
      <w:start w:val="1"/>
      <w:numFmt w:val="bullet"/>
      <w:lvlText w:val="▪"/>
      <w:lvlJc w:val="left"/>
      <w:pPr>
        <w:ind w:left="191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D42630F8">
      <w:start w:val="1"/>
      <w:numFmt w:val="bullet"/>
      <w:lvlText w:val="•"/>
      <w:lvlJc w:val="left"/>
      <w:pPr>
        <w:ind w:left="263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00CE1C48">
      <w:start w:val="1"/>
      <w:numFmt w:val="bullet"/>
      <w:lvlText w:val="o"/>
      <w:lvlJc w:val="left"/>
      <w:pPr>
        <w:ind w:left="335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69FEB172">
      <w:start w:val="1"/>
      <w:numFmt w:val="bullet"/>
      <w:lvlText w:val="▪"/>
      <w:lvlJc w:val="left"/>
      <w:pPr>
        <w:ind w:left="407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0DB66972">
      <w:start w:val="1"/>
      <w:numFmt w:val="bullet"/>
      <w:lvlText w:val="•"/>
      <w:lvlJc w:val="left"/>
      <w:pPr>
        <w:ind w:left="479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A2EE16A0">
      <w:start w:val="1"/>
      <w:numFmt w:val="bullet"/>
      <w:lvlText w:val="o"/>
      <w:lvlJc w:val="left"/>
      <w:pPr>
        <w:ind w:left="551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46B4D1EA">
      <w:start w:val="1"/>
      <w:numFmt w:val="bullet"/>
      <w:lvlText w:val="▪"/>
      <w:lvlJc w:val="left"/>
      <w:pPr>
        <w:ind w:left="623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9" w15:restartNumberingAfterBreak="0">
    <w:nsid w:val="76DE7C53"/>
    <w:multiLevelType w:val="hybridMultilevel"/>
    <w:tmpl w:val="C54222F6"/>
    <w:lvl w:ilvl="0" w:tplc="A112DCD6">
      <w:start w:val="1"/>
      <w:numFmt w:val="bullet"/>
      <w:lvlText w:val="●"/>
      <w:lvlJc w:val="left"/>
      <w:pPr>
        <w:ind w:left="3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C2549E9C">
      <w:start w:val="1"/>
      <w:numFmt w:val="bullet"/>
      <w:lvlText w:val="o"/>
      <w:lvlJc w:val="left"/>
      <w:pPr>
        <w:ind w:left="10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2" w:tplc="3A98292A">
      <w:start w:val="1"/>
      <w:numFmt w:val="bullet"/>
      <w:lvlText w:val="▪"/>
      <w:lvlJc w:val="left"/>
      <w:pPr>
        <w:ind w:left="18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3" w:tplc="A7FC07EC">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3D0ED50C">
      <w:start w:val="1"/>
      <w:numFmt w:val="bullet"/>
      <w:lvlText w:val="o"/>
      <w:lvlJc w:val="left"/>
      <w:pPr>
        <w:ind w:left="32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5" w:tplc="D674AA4C">
      <w:start w:val="1"/>
      <w:numFmt w:val="bullet"/>
      <w:lvlText w:val="▪"/>
      <w:lvlJc w:val="left"/>
      <w:pPr>
        <w:ind w:left="396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6" w:tplc="8F403120">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299E1170">
      <w:start w:val="1"/>
      <w:numFmt w:val="bullet"/>
      <w:lvlText w:val="o"/>
      <w:lvlJc w:val="left"/>
      <w:pPr>
        <w:ind w:left="540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8" w:tplc="77EE5F48">
      <w:start w:val="1"/>
      <w:numFmt w:val="bullet"/>
      <w:lvlText w:val="▪"/>
      <w:lvlJc w:val="left"/>
      <w:pPr>
        <w:ind w:left="61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abstractNum>
  <w:abstractNum w:abstractNumId="10" w15:restartNumberingAfterBreak="0">
    <w:nsid w:val="79993FFB"/>
    <w:multiLevelType w:val="hybridMultilevel"/>
    <w:tmpl w:val="A52AEC86"/>
    <w:lvl w:ilvl="0" w:tplc="65AE311C">
      <w:start w:val="1"/>
      <w:numFmt w:val="lowerLetter"/>
      <w:lvlText w:val="%1)"/>
      <w:lvlJc w:val="left"/>
      <w:pPr>
        <w:ind w:left="3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1" w:tplc="58F89F70">
      <w:start w:val="1"/>
      <w:numFmt w:val="lowerLetter"/>
      <w:lvlText w:val="%2"/>
      <w:lvlJc w:val="left"/>
      <w:pPr>
        <w:ind w:left="10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2" w:tplc="002043A4">
      <w:start w:val="1"/>
      <w:numFmt w:val="lowerRoman"/>
      <w:lvlText w:val="%3"/>
      <w:lvlJc w:val="left"/>
      <w:pPr>
        <w:ind w:left="18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3" w:tplc="705630CA">
      <w:start w:val="1"/>
      <w:numFmt w:val="decimal"/>
      <w:lvlText w:val="%4"/>
      <w:lvlJc w:val="left"/>
      <w:pPr>
        <w:ind w:left="25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4" w:tplc="0F383FB0">
      <w:start w:val="1"/>
      <w:numFmt w:val="lowerLetter"/>
      <w:lvlText w:val="%5"/>
      <w:lvlJc w:val="left"/>
      <w:pPr>
        <w:ind w:left="324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5" w:tplc="D1A41618">
      <w:start w:val="1"/>
      <w:numFmt w:val="lowerRoman"/>
      <w:lvlText w:val="%6"/>
      <w:lvlJc w:val="left"/>
      <w:pPr>
        <w:ind w:left="396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6" w:tplc="1F902DB0">
      <w:start w:val="1"/>
      <w:numFmt w:val="decimal"/>
      <w:lvlText w:val="%7"/>
      <w:lvlJc w:val="left"/>
      <w:pPr>
        <w:ind w:left="468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7" w:tplc="283A8190">
      <w:start w:val="1"/>
      <w:numFmt w:val="lowerLetter"/>
      <w:lvlText w:val="%8"/>
      <w:lvlJc w:val="left"/>
      <w:pPr>
        <w:ind w:left="540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lvl w:ilvl="8" w:tplc="D0B67AC0">
      <w:start w:val="1"/>
      <w:numFmt w:val="lowerRoman"/>
      <w:lvlText w:val="%9"/>
      <w:lvlJc w:val="left"/>
      <w:pPr>
        <w:ind w:left="6120"/>
      </w:pPr>
      <w:rPr>
        <w:rFonts w:ascii="Calibri" w:eastAsia="Calibri" w:hAnsi="Calibri" w:cs="Calibri"/>
        <w:b w:val="0"/>
        <w:i w:val="0"/>
        <w:strike w:val="0"/>
        <w:dstrike w:val="0"/>
        <w:color w:val="548DD4"/>
        <w:sz w:val="24"/>
        <w:szCs w:val="24"/>
        <w:u w:val="none" w:color="000000"/>
        <w:bdr w:val="none" w:sz="0" w:space="0" w:color="auto"/>
        <w:shd w:val="clear" w:color="auto" w:fill="auto"/>
        <w:vertAlign w:val="baseline"/>
      </w:rPr>
    </w:lvl>
  </w:abstractNum>
  <w:num w:numId="1">
    <w:abstractNumId w:val="1"/>
  </w:num>
  <w:num w:numId="2">
    <w:abstractNumId w:val="10"/>
  </w:num>
  <w:num w:numId="3">
    <w:abstractNumId w:val="5"/>
  </w:num>
  <w:num w:numId="4">
    <w:abstractNumId w:val="0"/>
  </w:num>
  <w:num w:numId="5">
    <w:abstractNumId w:val="6"/>
  </w:num>
  <w:num w:numId="6">
    <w:abstractNumId w:val="3"/>
  </w:num>
  <w:num w:numId="7">
    <w:abstractNumId w:val="9"/>
  </w:num>
  <w:num w:numId="8">
    <w:abstractNumId w:val="7"/>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C1"/>
    <w:rsid w:val="0024763D"/>
    <w:rsid w:val="00950A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C6E1"/>
  <w15:docId w15:val="{D52EE4BA-B37F-45E6-A65B-656E7FF9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124" w:line="360" w:lineRule="auto"/>
      <w:ind w:left="251" w:right="557" w:hanging="10"/>
      <w:jc w:val="both"/>
    </w:pPr>
    <w:rPr>
      <w:rFonts w:ascii="Calibri" w:eastAsia="Calibri" w:hAnsi="Calibri" w:cs="Calibri"/>
      <w:color w:val="548DD4"/>
      <w:sz w:val="24"/>
    </w:rPr>
  </w:style>
  <w:style w:type="paragraph" w:styleId="Ttulo1">
    <w:name w:val="heading 1"/>
    <w:next w:val="Normal"/>
    <w:link w:val="Ttulo1Car"/>
    <w:uiPriority w:val="9"/>
    <w:qFormat/>
    <w:pPr>
      <w:keepNext/>
      <w:keepLines/>
      <w:spacing w:after="123"/>
      <w:ind w:left="10" w:hanging="10"/>
      <w:jc w:val="center"/>
      <w:outlineLvl w:val="0"/>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2186</Words>
  <Characters>12026</Characters>
  <Application>Microsoft Office Word</Application>
  <DocSecurity>4</DocSecurity>
  <Lines>100</Lines>
  <Paragraphs>28</Paragraphs>
  <ScaleCrop>false</ScaleCrop>
  <Company>SENA - Servicio Nacional de Aprendizaje</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Plantilla Propuesta Técnica de Proyectos_F2930144.docx</dc:title>
  <dc:subject/>
  <dc:creator>David Muñoz Roman</dc:creator>
  <cp:keywords/>
  <cp:lastModifiedBy>David Muñoz Roman</cp:lastModifiedBy>
  <cp:revision>2</cp:revision>
  <dcterms:created xsi:type="dcterms:W3CDTF">2025-02-18T19:28:00Z</dcterms:created>
  <dcterms:modified xsi:type="dcterms:W3CDTF">2025-02-18T19:28:00Z</dcterms:modified>
</cp:coreProperties>
</file>