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bookmarkStart w:id="0" w:name="_Hlk22379986"/>
      <w:bookmarkStart w:id="1" w:name="_Hlk531563022"/>
    </w:p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P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8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536"/>
      </w:tblGrid>
      <w:tr w:rsidR="00212AE8" w:rsidTr="00C75108">
        <w:trPr>
          <w:jc w:val="center"/>
        </w:trPr>
        <w:tc>
          <w:tcPr>
            <w:tcW w:w="8926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439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Advogad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Advogad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tributarista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Agente de seguros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Agente teatral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Analista comercial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Banqueir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Coach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financeir</w:t>
            </w:r>
            <w:r>
              <w:rPr>
                <w:rFonts w:cstheme="minorHAnsi"/>
                <w:color w:val="000000"/>
              </w:rPr>
              <w:t>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Cobrador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</w:t>
            </w:r>
            <w:r>
              <w:rPr>
                <w:rFonts w:cstheme="minorHAnsi"/>
                <w:color w:val="000000"/>
              </w:rPr>
              <w:t>(exceto ramo de alimentos)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de artigos de luxo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empresarial e financeiro</w:t>
            </w:r>
            <w:r w:rsidRPr="005537A5">
              <w:rPr>
                <w:rFonts w:cstheme="minorHAnsi"/>
                <w:color w:val="000000"/>
              </w:rPr>
              <w:br/>
              <w:t>* Consultor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investimentos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Corretor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imóveis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Corretor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seguros</w:t>
            </w:r>
          </w:p>
          <w:p w:rsidR="00212AE8" w:rsidRPr="007945D0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945D0">
              <w:rPr>
                <w:rFonts w:cstheme="minorHAnsi"/>
                <w:color w:val="000000"/>
                <w:lang w:val="en-US"/>
              </w:rPr>
              <w:t xml:space="preserve">* Day Trade, Swing Trade, Scalper Trade </w:t>
            </w:r>
            <w:proofErr w:type="gramStart"/>
            <w:r w:rsidRPr="007945D0">
              <w:rPr>
                <w:rFonts w:cstheme="minorHAnsi"/>
                <w:color w:val="000000"/>
                <w:lang w:val="en-US"/>
              </w:rPr>
              <w:t>e</w:t>
            </w:r>
            <w:proofErr w:type="gramEnd"/>
            <w:r w:rsidRPr="007945D0">
              <w:rPr>
                <w:rFonts w:cstheme="minorHAnsi"/>
                <w:color w:val="000000"/>
                <w:lang w:val="en-US"/>
              </w:rPr>
              <w:t xml:space="preserve"> Position Trade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Economista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</w:t>
            </w:r>
            <w:r>
              <w:rPr>
                <w:rFonts w:cstheme="minorHAnsi"/>
                <w:color w:val="000000"/>
              </w:rPr>
              <w:t>a (exceto ramo alimentar)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Executiv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Financista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Geógraf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Gerente de loja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parcerias e canais</w:t>
            </w:r>
            <w:r w:rsidRPr="005537A5">
              <w:rPr>
                <w:rFonts w:cstheme="minorHAnsi"/>
                <w:color w:val="000000"/>
              </w:rPr>
              <w:br/>
              <w:t>* Gerente de planejamento financeiro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Instrutor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Jogador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(xadrez, damas, </w:t>
            </w:r>
            <w:proofErr w:type="spellStart"/>
            <w:r w:rsidRPr="005537A5">
              <w:rPr>
                <w:rFonts w:cstheme="minorHAnsi"/>
                <w:color w:val="000000"/>
              </w:rPr>
              <w:t>poker</w:t>
            </w:r>
            <w:proofErr w:type="spellEnd"/>
            <w:r w:rsidRPr="005537A5">
              <w:rPr>
                <w:rFonts w:cstheme="minorHAnsi"/>
                <w:color w:val="000000"/>
              </w:rPr>
              <w:t>, sinuca, videogames, etc.)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Matemática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>Operador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Bolsa de valores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Pecuarista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Projetista industrial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Supervisor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Tributarista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253"/>
      </w:tblGrid>
      <w:tr w:rsidR="00212AE8" w:rsidTr="00C75108">
        <w:trPr>
          <w:jc w:val="center"/>
        </w:trPr>
        <w:tc>
          <w:tcPr>
            <w:tcW w:w="8926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4673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Banco/Financeira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Chefia em geral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Comércio em geral</w:t>
            </w:r>
            <w:r>
              <w:rPr>
                <w:rFonts w:cstheme="minorHAnsi"/>
                <w:color w:val="000000"/>
              </w:rPr>
              <w:t xml:space="preserve"> (exceto ramo de alimentos)</w:t>
            </w:r>
          </w:p>
          <w:p w:rsidR="00212AE8" w:rsidRPr="00753E3B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3E3B">
              <w:rPr>
                <w:rFonts w:cstheme="minorHAnsi"/>
                <w:color w:val="000000"/>
              </w:rPr>
              <w:t>* Consultoria empresarial e financeira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Direito (todos)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Erotismo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Filantrop</w:t>
            </w:r>
            <w:r>
              <w:rPr>
                <w:rFonts w:cstheme="minorHAnsi"/>
                <w:color w:val="000000"/>
              </w:rPr>
              <w:t>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Finanças (todas)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</w:t>
            </w:r>
            <w:r>
              <w:rPr>
                <w:rFonts w:cstheme="minorHAnsi"/>
                <w:color w:val="000000"/>
              </w:rPr>
              <w:t xml:space="preserve"> I</w:t>
            </w:r>
            <w:r w:rsidRPr="00251D77">
              <w:rPr>
                <w:rFonts w:cstheme="minorHAnsi"/>
                <w:color w:val="000000"/>
              </w:rPr>
              <w:t>ncorporadora imobiliária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Presidência de empresa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Seguradora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Shoppings e lojas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  <w:bookmarkStart w:id="2" w:name="_GoBack"/>
      <w:bookmarkEnd w:id="0"/>
      <w:bookmarkEnd w:id="1"/>
      <w:bookmarkEnd w:id="2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60E" w:rsidRDefault="0017560E" w:rsidP="00143629">
      <w:pPr>
        <w:spacing w:after="0" w:line="240" w:lineRule="auto"/>
      </w:pPr>
      <w:r>
        <w:separator/>
      </w:r>
    </w:p>
  </w:endnote>
  <w:endnote w:type="continuationSeparator" w:id="0">
    <w:p w:rsidR="0017560E" w:rsidRDefault="0017560E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71588" w:rsidRPr="0037158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71588" w:rsidRPr="00371588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60E" w:rsidRDefault="0017560E" w:rsidP="00143629">
      <w:pPr>
        <w:spacing w:after="0" w:line="240" w:lineRule="auto"/>
      </w:pPr>
      <w:r>
        <w:separator/>
      </w:r>
    </w:p>
  </w:footnote>
  <w:footnote w:type="continuationSeparator" w:id="0">
    <w:p w:rsidR="0017560E" w:rsidRDefault="0017560E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7560E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1F7D"/>
    <w:rsid w:val="002F3071"/>
    <w:rsid w:val="00364C36"/>
    <w:rsid w:val="00371588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5D370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8313FB"/>
    <w:rsid w:val="008468D2"/>
    <w:rsid w:val="008859B0"/>
    <w:rsid w:val="00887709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2020-07-11T15:32:00Z</dcterms:created>
  <dcterms:modified xsi:type="dcterms:W3CDTF">2020-07-11T15:32:00Z</dcterms:modified>
</cp:coreProperties>
</file>