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07852" w14:textId="3A54829B" w:rsidR="005D3588" w:rsidRDefault="000F02B9">
      <w:r>
        <w:rPr>
          <w:rStyle w:val="Ttulo1Car"/>
          <w:noProof/>
        </w:rPr>
        <w:drawing>
          <wp:anchor distT="0" distB="0" distL="114300" distR="114300" simplePos="0" relativeHeight="251663360" behindDoc="0" locked="0" layoutInCell="1" allowOverlap="1" wp14:anchorId="4B82351A" wp14:editId="3DBB8A30">
            <wp:simplePos x="0" y="0"/>
            <wp:positionH relativeFrom="margin">
              <wp:posOffset>238613</wp:posOffset>
            </wp:positionH>
            <wp:positionV relativeFrom="paragraph">
              <wp:posOffset>170121</wp:posOffset>
            </wp:positionV>
            <wp:extent cx="5402091" cy="1995054"/>
            <wp:effectExtent l="0" t="0" r="0" b="0"/>
            <wp:wrapNone/>
            <wp:docPr id="1780212503"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12503" name="Imagen 4" descr="Imagen que contiene Logotip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2091" cy="1995054"/>
                    </a:xfrm>
                    <a:prstGeom prst="rect">
                      <a:avLst/>
                    </a:prstGeom>
                    <a:noFill/>
                  </pic:spPr>
                </pic:pic>
              </a:graphicData>
            </a:graphic>
            <wp14:sizeRelV relativeFrom="margin">
              <wp14:pctHeight>0</wp14:pctHeight>
            </wp14:sizeRelV>
          </wp:anchor>
        </w:drawing>
      </w:r>
      <w:r w:rsidR="000A0977">
        <w:rPr>
          <w:noProof/>
        </w:rPr>
        <mc:AlternateContent>
          <mc:Choice Requires="wps">
            <w:drawing>
              <wp:anchor distT="0" distB="0" distL="114300" distR="114300" simplePos="0" relativeHeight="251661312" behindDoc="0" locked="0" layoutInCell="1" allowOverlap="1" wp14:anchorId="230A73AC" wp14:editId="381ADF47">
                <wp:simplePos x="0" y="0"/>
                <wp:positionH relativeFrom="column">
                  <wp:posOffset>5295900</wp:posOffset>
                </wp:positionH>
                <wp:positionV relativeFrom="paragraph">
                  <wp:posOffset>8552180</wp:posOffset>
                </wp:positionV>
                <wp:extent cx="2085975" cy="914400"/>
                <wp:effectExtent l="0" t="590550" r="28575" b="590550"/>
                <wp:wrapNone/>
                <wp:docPr id="528983676" name="Rectángulo 1"/>
                <wp:cNvGraphicFramePr/>
                <a:graphic xmlns:a="http://schemas.openxmlformats.org/drawingml/2006/main">
                  <a:graphicData uri="http://schemas.microsoft.com/office/word/2010/wordprocessingShape">
                    <wps:wsp>
                      <wps:cNvSpPr/>
                      <wps:spPr>
                        <a:xfrm rot="19225211">
                          <a:off x="0" y="0"/>
                          <a:ext cx="2085975" cy="914400"/>
                        </a:xfrm>
                        <a:prstGeom prst="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2B4389" id="Rectángulo 1" o:spid="_x0000_s1026" style="position:absolute;margin-left:417pt;margin-top:673.4pt;width:164.25pt;height:1in;rotation:-2593903fd;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" fillcolor="#2f5496 [2404]" strokecolor="#09101d [484]" strokeweight="1pt"/>
            </w:pict>
          </mc:Fallback>
        </mc:AlternateContent>
      </w:r>
      <w:r w:rsidR="000A0977">
        <w:rPr>
          <w:noProof/>
        </w:rPr>
        <mc:AlternateContent>
          <mc:Choice Requires="wps">
            <w:drawing>
              <wp:anchor distT="0" distB="0" distL="114300" distR="114300" simplePos="0" relativeHeight="251659264" behindDoc="0" locked="0" layoutInCell="1" allowOverlap="1" wp14:anchorId="61CBCE80" wp14:editId="2EDA6B33">
                <wp:simplePos x="0" y="0"/>
                <wp:positionH relativeFrom="column">
                  <wp:posOffset>-1438276</wp:posOffset>
                </wp:positionH>
                <wp:positionV relativeFrom="paragraph">
                  <wp:posOffset>-1276350</wp:posOffset>
                </wp:positionV>
                <wp:extent cx="2085975" cy="914400"/>
                <wp:effectExtent l="0" t="590550" r="28575" b="590550"/>
                <wp:wrapNone/>
                <wp:docPr id="852630735" name="Rectángulo 1"/>
                <wp:cNvGraphicFramePr/>
                <a:graphic xmlns:a="http://schemas.openxmlformats.org/drawingml/2006/main">
                  <a:graphicData uri="http://schemas.microsoft.com/office/word/2010/wordprocessingShape">
                    <wps:wsp>
                      <wps:cNvSpPr/>
                      <wps:spPr>
                        <a:xfrm rot="19225211">
                          <a:off x="0" y="0"/>
                          <a:ext cx="2085975" cy="914400"/>
                        </a:xfrm>
                        <a:prstGeom prst="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B2519A" id="Rectángulo 1" o:spid="_x0000_s1026" style="position:absolute;margin-left:-113.25pt;margin-top:-100.5pt;width:164.25pt;height:1in;rotation:-2593903fd;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" fillcolor="#2f5496 [2404]" strokecolor="#09101d [484]" strokeweight="1pt"/>
            </w:pict>
          </mc:Fallback>
        </mc:AlternateContent>
      </w:r>
    </w:p>
    <w:p w14:paraId="6CEB5A6B" w14:textId="1FB33DBF" w:rsidR="000A0977" w:rsidRPr="000A0977" w:rsidRDefault="000A0977" w:rsidP="000A0977"/>
    <w:p w14:paraId="2BCF6C09" w14:textId="77777777" w:rsidR="000A0977" w:rsidRPr="000A0977" w:rsidRDefault="000A0977" w:rsidP="000A0977"/>
    <w:p w14:paraId="226FAFE1" w14:textId="21842019" w:rsidR="000A0977" w:rsidRPr="000A0977" w:rsidRDefault="000A0977" w:rsidP="000A0977">
      <w:bookmarkStart w:id="0" w:name="_Hlk169959849"/>
      <w:bookmarkEnd w:id="0"/>
    </w:p>
    <w:p w14:paraId="6FCB1DB9" w14:textId="0F33E0A6" w:rsidR="000A0977" w:rsidRPr="000A0977" w:rsidRDefault="000A0977" w:rsidP="000A0977"/>
    <w:p w14:paraId="62EA2056" w14:textId="4FC0364A" w:rsidR="000A0977" w:rsidRPr="000A0977" w:rsidRDefault="000A0977" w:rsidP="000A0977"/>
    <w:p w14:paraId="28FEDF66" w14:textId="77777777" w:rsidR="000A0977" w:rsidRDefault="000A0977" w:rsidP="000A0977"/>
    <w:p w14:paraId="15F91962" w14:textId="77777777" w:rsidR="000A0977" w:rsidRDefault="000A0977" w:rsidP="000A0977">
      <w:pPr>
        <w:spacing w:after="259"/>
        <w:jc w:val="center"/>
        <w:rPr>
          <w:rFonts w:ascii="Times New Roman" w:hAnsi="Times New Roman" w:cs="Times New Roman"/>
          <w:b/>
          <w:bCs/>
          <w:sz w:val="32"/>
          <w:szCs w:val="28"/>
        </w:rPr>
      </w:pPr>
    </w:p>
    <w:p w14:paraId="3130A36D" w14:textId="3F21FD24" w:rsidR="000A0977" w:rsidRPr="00F33168" w:rsidRDefault="000A0977" w:rsidP="000A0977">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Nombres de estudiantes:</w:t>
      </w:r>
    </w:p>
    <w:p w14:paraId="31FA61CB" w14:textId="77777777" w:rsidR="000A0977" w:rsidRPr="00F33168" w:rsidRDefault="000A0977" w:rsidP="000A0977">
      <w:pPr>
        <w:spacing w:after="259"/>
        <w:jc w:val="center"/>
        <w:rPr>
          <w:rFonts w:ascii="Times New Roman" w:hAnsi="Times New Roman" w:cs="Times New Roman"/>
          <w:bCs/>
          <w:sz w:val="28"/>
          <w:szCs w:val="28"/>
        </w:rPr>
      </w:pPr>
      <w:r w:rsidRPr="00F33168">
        <w:rPr>
          <w:rFonts w:ascii="Times New Roman" w:hAnsi="Times New Roman" w:cs="Times New Roman"/>
          <w:bCs/>
          <w:sz w:val="28"/>
          <w:szCs w:val="28"/>
        </w:rPr>
        <w:t>Jesus Alberto Beato Pimentel.</w:t>
      </w:r>
    </w:p>
    <w:p w14:paraId="6D867060" w14:textId="77777777" w:rsidR="000A0977" w:rsidRPr="00F33168" w:rsidRDefault="000A0977" w:rsidP="000A0977">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Matriculas:</w:t>
      </w:r>
    </w:p>
    <w:p w14:paraId="59920597" w14:textId="77777777" w:rsidR="000A0977" w:rsidRPr="00F33168" w:rsidRDefault="000A0977" w:rsidP="000A0977">
      <w:pPr>
        <w:spacing w:after="259"/>
        <w:jc w:val="center"/>
        <w:rPr>
          <w:rFonts w:ascii="Times New Roman" w:hAnsi="Times New Roman" w:cs="Times New Roman"/>
          <w:bCs/>
          <w:sz w:val="28"/>
        </w:rPr>
      </w:pPr>
      <w:r w:rsidRPr="00F33168">
        <w:rPr>
          <w:rFonts w:ascii="Times New Roman" w:hAnsi="Times New Roman" w:cs="Times New Roman"/>
          <w:bCs/>
          <w:sz w:val="28"/>
        </w:rPr>
        <w:t>2023-1283.</w:t>
      </w:r>
    </w:p>
    <w:p w14:paraId="51ED4F4A" w14:textId="77777777" w:rsidR="000A0977" w:rsidRPr="00F33168" w:rsidRDefault="000A0977" w:rsidP="000A0977">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Institución académica:</w:t>
      </w:r>
    </w:p>
    <w:p w14:paraId="1807B722" w14:textId="77777777" w:rsidR="000A0977" w:rsidRPr="00F33168" w:rsidRDefault="000A0977" w:rsidP="000A0977">
      <w:pPr>
        <w:spacing w:after="259"/>
        <w:jc w:val="center"/>
        <w:rPr>
          <w:rFonts w:ascii="Times New Roman" w:hAnsi="Times New Roman" w:cs="Times New Roman"/>
          <w:b/>
          <w:bCs/>
          <w:sz w:val="28"/>
        </w:rPr>
      </w:pPr>
      <w:r w:rsidRPr="00F33168">
        <w:rPr>
          <w:rFonts w:ascii="Times New Roman" w:hAnsi="Times New Roman" w:cs="Times New Roman"/>
          <w:bCs/>
          <w:sz w:val="28"/>
        </w:rPr>
        <w:t>Instituto Tecnológico de las Américas (ITLA).</w:t>
      </w:r>
    </w:p>
    <w:p w14:paraId="7B094061" w14:textId="77777777" w:rsidR="000A0977" w:rsidRPr="00F33168" w:rsidRDefault="000A0977" w:rsidP="000A0977">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Materia:</w:t>
      </w:r>
    </w:p>
    <w:p w14:paraId="2CF7CFD0" w14:textId="079DB3BC" w:rsidR="000A0977" w:rsidRPr="00F33168" w:rsidRDefault="000A0977" w:rsidP="000A0977">
      <w:pPr>
        <w:spacing w:after="259"/>
        <w:jc w:val="center"/>
        <w:rPr>
          <w:rFonts w:ascii="Times New Roman" w:hAnsi="Times New Roman" w:cs="Times New Roman"/>
          <w:sz w:val="28"/>
        </w:rPr>
      </w:pPr>
      <w:r>
        <w:rPr>
          <w:rFonts w:ascii="Times New Roman" w:hAnsi="Times New Roman" w:cs="Times New Roman"/>
          <w:sz w:val="28"/>
        </w:rPr>
        <w:t>Controles Automáticos l</w:t>
      </w:r>
    </w:p>
    <w:p w14:paraId="39EC1ABB" w14:textId="77777777" w:rsidR="000A0977" w:rsidRPr="00F33168" w:rsidRDefault="000A0977" w:rsidP="000A0977">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Profesor:</w:t>
      </w:r>
    </w:p>
    <w:p w14:paraId="31CA4C4E" w14:textId="77777777" w:rsidR="000A0977" w:rsidRPr="00F33168" w:rsidRDefault="000A0977" w:rsidP="000A0977">
      <w:pPr>
        <w:spacing w:after="259"/>
        <w:jc w:val="center"/>
        <w:rPr>
          <w:rFonts w:ascii="Times New Roman" w:hAnsi="Times New Roman" w:cs="Times New Roman"/>
          <w:b/>
          <w:bCs/>
          <w:sz w:val="40"/>
          <w:szCs w:val="36"/>
        </w:rPr>
      </w:pPr>
      <w:r>
        <w:rPr>
          <w:rFonts w:ascii="Times New Roman" w:hAnsi="Times New Roman" w:cs="Times New Roman"/>
          <w:sz w:val="28"/>
          <w:szCs w:val="28"/>
        </w:rPr>
        <w:t>Jean Luis Batista Recio</w:t>
      </w:r>
    </w:p>
    <w:p w14:paraId="38DE140B" w14:textId="77777777" w:rsidR="000A0977" w:rsidRDefault="000A0977" w:rsidP="000A0977">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Tema del trabajo:</w:t>
      </w:r>
    </w:p>
    <w:p w14:paraId="76FFC1E2" w14:textId="2BBC22B3" w:rsidR="00966AF9" w:rsidRPr="00966AF9" w:rsidRDefault="00966AF9" w:rsidP="00966AF9">
      <w:pPr>
        <w:spacing w:after="259"/>
        <w:jc w:val="center"/>
        <w:rPr>
          <w:rFonts w:ascii="Times New Roman" w:hAnsi="Times New Roman" w:cs="Times New Roman"/>
          <w:sz w:val="28"/>
        </w:rPr>
      </w:pPr>
      <w:r w:rsidRPr="00966AF9">
        <w:rPr>
          <w:rFonts w:ascii="Times New Roman" w:hAnsi="Times New Roman" w:cs="Times New Roman"/>
          <w:sz w:val="28"/>
        </w:rPr>
        <w:t>Tarea 1: Marcha-Paro Simple y Doble Estación</w:t>
      </w:r>
    </w:p>
    <w:p w14:paraId="3AB3BD51" w14:textId="37D85424" w:rsidR="000A0977" w:rsidRPr="00F33168" w:rsidRDefault="000A0977" w:rsidP="000A0977">
      <w:pPr>
        <w:spacing w:after="259"/>
        <w:jc w:val="center"/>
        <w:rPr>
          <w:rFonts w:ascii="Times New Roman" w:hAnsi="Times New Roman" w:cs="Times New Roman"/>
          <w:sz w:val="28"/>
        </w:rPr>
      </w:pPr>
    </w:p>
    <w:p w14:paraId="754A5168" w14:textId="77777777" w:rsidR="000A0977" w:rsidRDefault="000A0977" w:rsidP="00966AF9">
      <w:pPr>
        <w:spacing w:after="259"/>
        <w:rPr>
          <w:rFonts w:ascii="Times New Roman" w:hAnsi="Times New Roman" w:cs="Times New Roman"/>
          <w:b/>
          <w:bCs/>
          <w:sz w:val="32"/>
          <w:szCs w:val="28"/>
        </w:rPr>
      </w:pPr>
    </w:p>
    <w:p w14:paraId="2EDEA533" w14:textId="77777777" w:rsidR="000A0977" w:rsidRDefault="000A0977" w:rsidP="000A0977">
      <w:pPr>
        <w:rPr>
          <w:rFonts w:ascii="Times New Roman" w:hAnsi="Times New Roman" w:cs="Times New Roman"/>
        </w:rPr>
      </w:pPr>
    </w:p>
    <w:p w14:paraId="68A95313" w14:textId="2E746AB9" w:rsidR="000A0977" w:rsidRPr="00A723AB" w:rsidRDefault="000A0977" w:rsidP="000A0977">
      <w:pPr>
        <w:rPr>
          <w:rFonts w:ascii="Times New Roman" w:hAnsi="Times New Roman" w:cs="Times New Roman"/>
          <w:b/>
          <w:bCs/>
          <w:sz w:val="28"/>
          <w:szCs w:val="28"/>
          <w:u w:val="single"/>
        </w:rPr>
      </w:pPr>
      <w:r w:rsidRPr="000A0977">
        <w:rPr>
          <w:rFonts w:ascii="Times New Roman" w:hAnsi="Times New Roman" w:cs="Times New Roman"/>
          <w:b/>
          <w:bCs/>
          <w:sz w:val="28"/>
          <w:szCs w:val="28"/>
          <w:u w:val="single"/>
        </w:rPr>
        <w:lastRenderedPageBreak/>
        <w:t>Marcha-Paro Simple</w:t>
      </w:r>
      <w:r w:rsidRPr="00A723AB">
        <w:rPr>
          <w:rFonts w:ascii="Times New Roman" w:hAnsi="Times New Roman" w:cs="Times New Roman"/>
          <w:b/>
          <w:bCs/>
          <w:sz w:val="28"/>
          <w:szCs w:val="28"/>
          <w:u w:val="single"/>
        </w:rPr>
        <w:t>.</w:t>
      </w:r>
    </w:p>
    <w:p w14:paraId="7D7C71A3" w14:textId="77777777" w:rsidR="00A723AB" w:rsidRPr="00A723AB" w:rsidRDefault="00A723AB" w:rsidP="00A723AB">
      <w:pPr>
        <w:jc w:val="both"/>
        <w:rPr>
          <w:rFonts w:ascii="Times New Roman" w:hAnsi="Times New Roman" w:cs="Times New Roman"/>
          <w:sz w:val="24"/>
          <w:szCs w:val="24"/>
        </w:rPr>
      </w:pPr>
      <w:r w:rsidRPr="00A723AB">
        <w:rPr>
          <w:rFonts w:ascii="Times New Roman" w:hAnsi="Times New Roman" w:cs="Times New Roman"/>
          <w:sz w:val="24"/>
          <w:szCs w:val="24"/>
        </w:rPr>
        <w:t>Un circuito Marcha-Paro Simple es un sistema de control eléctrico que permite arrancar y detener un motor o dispositivo de manera fácil y segura. Este circuito se compone de dos pulsadores: uno de Marcha (normalmente abierto) y otro de Paro (normalmente cerrado). Cuando se presiona el pulsador de Marcha, se activa la bobina de un contactor, lo que hace que este contactor cierre sus contactos principales y permita que la corriente fluya hacia el motor, poniendo en marcha el dispositivo. Además, el circuito incluye un contacto auxiliar en el contactor que se cierra al energizar la bobina, lo que mantiene el motor en funcionamiento incluso después de soltar el pulsador de Marcha.</w:t>
      </w:r>
    </w:p>
    <w:p w14:paraId="0DA38640" w14:textId="77777777" w:rsidR="00A723AB" w:rsidRDefault="00A723AB" w:rsidP="00A723AB">
      <w:pPr>
        <w:jc w:val="both"/>
        <w:rPr>
          <w:rFonts w:ascii="Times New Roman" w:hAnsi="Times New Roman" w:cs="Times New Roman"/>
          <w:sz w:val="24"/>
          <w:szCs w:val="24"/>
        </w:rPr>
      </w:pPr>
    </w:p>
    <w:p w14:paraId="2BEE7977" w14:textId="02FDE882" w:rsidR="00A723AB" w:rsidRPr="00A723AB" w:rsidRDefault="00A723AB" w:rsidP="00A723AB">
      <w:pPr>
        <w:pStyle w:val="Prrafodelista"/>
        <w:numPr>
          <w:ilvl w:val="0"/>
          <w:numId w:val="1"/>
        </w:numPr>
        <w:jc w:val="both"/>
        <w:rPr>
          <w:rFonts w:ascii="Times New Roman" w:hAnsi="Times New Roman" w:cs="Times New Roman"/>
          <w:b/>
          <w:bCs/>
          <w:sz w:val="28"/>
          <w:szCs w:val="28"/>
        </w:rPr>
      </w:pPr>
      <w:r w:rsidRPr="00A723AB">
        <w:rPr>
          <w:rFonts w:ascii="Times New Roman" w:hAnsi="Times New Roman" w:cs="Times New Roman"/>
          <w:b/>
          <w:bCs/>
          <w:sz w:val="28"/>
          <w:szCs w:val="28"/>
        </w:rPr>
        <w:t>Diseño del circuito de marcha-paro simple</w:t>
      </w:r>
    </w:p>
    <w:p w14:paraId="0F6F2E1E" w14:textId="7AD30378" w:rsidR="00A723AB" w:rsidRPr="00A723AB" w:rsidRDefault="00A723AB" w:rsidP="000A0977">
      <w:pPr>
        <w:rPr>
          <w:rFonts w:ascii="Times New Roman" w:hAnsi="Times New Roman" w:cs="Times New Roman"/>
          <w:b/>
          <w:bCs/>
          <w:sz w:val="32"/>
          <w:szCs w:val="32"/>
        </w:rPr>
      </w:pPr>
      <w:r w:rsidRPr="00A723AB">
        <w:rPr>
          <w:rFonts w:ascii="Times New Roman" w:hAnsi="Times New Roman" w:cs="Times New Roman"/>
          <w:b/>
          <w:bCs/>
          <w:noProof/>
          <w:sz w:val="32"/>
          <w:szCs w:val="32"/>
        </w:rPr>
        <w:drawing>
          <wp:inline distT="0" distB="0" distL="0" distR="0" wp14:anchorId="0C390E9B" wp14:editId="5AED406B">
            <wp:extent cx="5943600" cy="3927475"/>
            <wp:effectExtent l="0" t="0" r="0" b="0"/>
            <wp:docPr id="14211155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15548" name=""/>
                    <pic:cNvPicPr/>
                  </pic:nvPicPr>
                  <pic:blipFill>
                    <a:blip r:embed="rId8"/>
                    <a:stretch>
                      <a:fillRect/>
                    </a:stretch>
                  </pic:blipFill>
                  <pic:spPr>
                    <a:xfrm>
                      <a:off x="0" y="0"/>
                      <a:ext cx="5943600" cy="3927475"/>
                    </a:xfrm>
                    <a:prstGeom prst="rect">
                      <a:avLst/>
                    </a:prstGeom>
                  </pic:spPr>
                </pic:pic>
              </a:graphicData>
            </a:graphic>
          </wp:inline>
        </w:drawing>
      </w:r>
    </w:p>
    <w:p w14:paraId="7D8CBE74" w14:textId="0AA55E29" w:rsidR="000A0977" w:rsidRPr="000A0977" w:rsidRDefault="00A723AB" w:rsidP="000A0977">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4384" behindDoc="0" locked="0" layoutInCell="1" allowOverlap="1" wp14:anchorId="051A12C1" wp14:editId="1EDA73FC">
                <wp:simplePos x="0" y="0"/>
                <wp:positionH relativeFrom="margin">
                  <wp:align>left</wp:align>
                </wp:positionH>
                <wp:positionV relativeFrom="paragraph">
                  <wp:posOffset>89535</wp:posOffset>
                </wp:positionV>
                <wp:extent cx="5953125" cy="314325"/>
                <wp:effectExtent l="0" t="0" r="9525" b="9525"/>
                <wp:wrapNone/>
                <wp:docPr id="53660564" name="Cuadro de texto 1"/>
                <wp:cNvGraphicFramePr/>
                <a:graphic xmlns:a="http://schemas.openxmlformats.org/drawingml/2006/main">
                  <a:graphicData uri="http://schemas.microsoft.com/office/word/2010/wordprocessingShape">
                    <wps:wsp>
                      <wps:cNvSpPr txBox="1"/>
                      <wps:spPr>
                        <a:xfrm>
                          <a:off x="0" y="0"/>
                          <a:ext cx="5953125" cy="314325"/>
                        </a:xfrm>
                        <a:prstGeom prst="rect">
                          <a:avLst/>
                        </a:prstGeom>
                        <a:solidFill>
                          <a:schemeClr val="lt1"/>
                        </a:solidFill>
                        <a:ln w="6350">
                          <a:noFill/>
                        </a:ln>
                      </wps:spPr>
                      <wps:txbx>
                        <w:txbxContent>
                          <w:p w14:paraId="2E2A07A0" w14:textId="6CBD4849" w:rsidR="00A723AB" w:rsidRPr="00A723AB" w:rsidRDefault="00A723AB" w:rsidP="00A723AB">
                            <w:pPr>
                              <w:jc w:val="center"/>
                              <w:rPr>
                                <w:rFonts w:ascii="Times New Roman" w:hAnsi="Times New Roman" w:cs="Times New Roman"/>
                                <w:b/>
                                <w:bCs/>
                                <w:i/>
                                <w:iCs/>
                              </w:rPr>
                            </w:pPr>
                            <w:r w:rsidRPr="00A723AB">
                              <w:rPr>
                                <w:rFonts w:ascii="Times New Roman" w:hAnsi="Times New Roman" w:cs="Times New Roman"/>
                                <w:b/>
                                <w:bCs/>
                                <w:i/>
                                <w:iCs/>
                              </w:rPr>
                              <w:t>Diagrama del circuito Marcha-Paro Simple realizado en Cade Simu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1A12C1" id="_x0000_t202" coordsize="21600,21600" o:spt="202" path="m,l,21600r21600,l21600,xe">
                <v:stroke joinstyle="miter"/>
                <v:path gradientshapeok="t" o:connecttype="rect"/>
              </v:shapetype>
              <v:shape id="Cuadro de texto 1" o:spid="_x0000_s1026" type="#_x0000_t202" style="position:absolute;margin-left:0;margin-top:7.05pt;width:468.75pt;height:24.7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" fillcolor="white [3201]" stroked="f" strokeweight=".5pt">
                <v:textbox>
                  <w:txbxContent>
                    <w:p w14:paraId="2E2A07A0" w14:textId="6CBD4849" w:rsidR="00A723AB" w:rsidRPr="00A723AB" w:rsidRDefault="00A723AB" w:rsidP="00A723AB">
                      <w:pPr>
                        <w:jc w:val="center"/>
                        <w:rPr>
                          <w:rFonts w:ascii="Times New Roman" w:hAnsi="Times New Roman" w:cs="Times New Roman"/>
                          <w:b/>
                          <w:bCs/>
                          <w:i/>
                          <w:iCs/>
                        </w:rPr>
                      </w:pPr>
                      <w:r w:rsidRPr="00A723AB">
                        <w:rPr>
                          <w:rFonts w:ascii="Times New Roman" w:hAnsi="Times New Roman" w:cs="Times New Roman"/>
                          <w:b/>
                          <w:bCs/>
                          <w:i/>
                          <w:iCs/>
                        </w:rPr>
                        <w:t>Diagrama del circuito Marcha-Paro Simple realizado en Cade Simu</w:t>
                      </w:r>
                    </w:p>
                  </w:txbxContent>
                </v:textbox>
                <w10:wrap anchorx="margin"/>
              </v:shape>
            </w:pict>
          </mc:Fallback>
        </mc:AlternateContent>
      </w:r>
    </w:p>
    <w:p w14:paraId="58CFA66E" w14:textId="77777777" w:rsidR="000A0977" w:rsidRDefault="000A0977" w:rsidP="00A723AB"/>
    <w:p w14:paraId="4A49BD64" w14:textId="1DFB39B6" w:rsidR="00A723AB" w:rsidRDefault="00A723AB" w:rsidP="00A723AB">
      <w:pPr>
        <w:rPr>
          <w:rFonts w:ascii="Times New Roman" w:hAnsi="Times New Roman" w:cs="Times New Roman"/>
          <w:b/>
          <w:bCs/>
          <w:sz w:val="24"/>
          <w:szCs w:val="24"/>
        </w:rPr>
      </w:pPr>
      <w:r w:rsidRPr="00A723AB">
        <w:rPr>
          <w:rFonts w:ascii="Times New Roman" w:hAnsi="Times New Roman" w:cs="Times New Roman"/>
          <w:b/>
          <w:bCs/>
          <w:sz w:val="24"/>
          <w:szCs w:val="24"/>
        </w:rPr>
        <w:t>Explicación:</w:t>
      </w:r>
    </w:p>
    <w:p w14:paraId="13495315" w14:textId="756B6759" w:rsidR="00FF5C55" w:rsidRDefault="00FF5C55" w:rsidP="00A723AB">
      <w:pPr>
        <w:rPr>
          <w:rFonts w:ascii="Times New Roman" w:hAnsi="Times New Roman" w:cs="Times New Roman"/>
          <w:sz w:val="24"/>
          <w:szCs w:val="24"/>
        </w:rPr>
      </w:pPr>
      <w:r w:rsidRPr="00FF5C55">
        <w:rPr>
          <w:rFonts w:ascii="Times New Roman" w:hAnsi="Times New Roman" w:cs="Times New Roman"/>
          <w:sz w:val="24"/>
          <w:szCs w:val="24"/>
        </w:rPr>
        <w:t xml:space="preserve">El esquema de Marcha-Paro Simple está diseñado para encender y apagar un motor u otro equipo eléctricos utilizando un contactor. El funcionamiento del circuito es el siguiente: al presionar el pulsador NA (Normalmente Abierto), denominado "Start" en el diagrama, se activa el contactor, </w:t>
      </w:r>
      <w:r w:rsidRPr="00FF5C55">
        <w:rPr>
          <w:rFonts w:ascii="Times New Roman" w:hAnsi="Times New Roman" w:cs="Times New Roman"/>
          <w:sz w:val="24"/>
          <w:szCs w:val="24"/>
        </w:rPr>
        <w:lastRenderedPageBreak/>
        <w:t>cerrando sus contactos principales y permitiendo que la corriente fluya hacia el motor, encendiéndolo. Una vez que el motor está en marcha, el circuito se mantiene activo por sí solo gracias a un contacto auxiliar del contactor, que se cierra al energizarse, permitiendo que el motor siga funcionando incluso si se suelta el pulsador de "Start". Para detener el motor, se presiona el pulsador NC (Normalmente Cerrado), denominado "</w:t>
      </w:r>
      <w:r>
        <w:rPr>
          <w:rFonts w:ascii="Times New Roman" w:hAnsi="Times New Roman" w:cs="Times New Roman"/>
          <w:sz w:val="24"/>
          <w:szCs w:val="24"/>
        </w:rPr>
        <w:t>Stop</w:t>
      </w:r>
      <w:r w:rsidRPr="00FF5C55">
        <w:rPr>
          <w:rFonts w:ascii="Times New Roman" w:hAnsi="Times New Roman" w:cs="Times New Roman"/>
          <w:sz w:val="24"/>
          <w:szCs w:val="24"/>
        </w:rPr>
        <w:t>" en el diagrama. Este pulsador interrumpe la corriente al contactor, desactivándolo y abriendo los contactos, lo que corta la energía al motor y lo apaga.</w:t>
      </w:r>
    </w:p>
    <w:p w14:paraId="314B7CBA" w14:textId="77777777" w:rsidR="00FF5C55" w:rsidRDefault="00FF5C55" w:rsidP="00A723AB">
      <w:pPr>
        <w:rPr>
          <w:rFonts w:ascii="Times New Roman" w:hAnsi="Times New Roman" w:cs="Times New Roman"/>
          <w:sz w:val="24"/>
          <w:szCs w:val="24"/>
        </w:rPr>
      </w:pPr>
    </w:p>
    <w:p w14:paraId="354C999C" w14:textId="5EC5785D" w:rsidR="00FF5C55" w:rsidRDefault="00FF5C55" w:rsidP="00FF5C55">
      <w:pPr>
        <w:rPr>
          <w:rFonts w:ascii="Times New Roman" w:hAnsi="Times New Roman" w:cs="Times New Roman"/>
          <w:b/>
          <w:bCs/>
          <w:sz w:val="24"/>
          <w:szCs w:val="24"/>
          <w:u w:val="single"/>
        </w:rPr>
      </w:pPr>
      <w:r w:rsidRPr="00FF5C55">
        <w:rPr>
          <w:rFonts w:ascii="Times New Roman" w:hAnsi="Times New Roman" w:cs="Times New Roman"/>
          <w:b/>
          <w:bCs/>
          <w:sz w:val="24"/>
          <w:szCs w:val="24"/>
          <w:u w:val="single"/>
        </w:rPr>
        <w:t>Marcha-Paro</w:t>
      </w:r>
      <w:r w:rsidRPr="008236E1">
        <w:rPr>
          <w:rFonts w:ascii="Times New Roman" w:hAnsi="Times New Roman" w:cs="Times New Roman"/>
          <w:b/>
          <w:bCs/>
          <w:sz w:val="24"/>
          <w:szCs w:val="24"/>
          <w:u w:val="single"/>
        </w:rPr>
        <w:t xml:space="preserve"> </w:t>
      </w:r>
      <w:r w:rsidR="008236E1" w:rsidRPr="008236E1">
        <w:rPr>
          <w:rFonts w:ascii="Times New Roman" w:hAnsi="Times New Roman" w:cs="Times New Roman"/>
          <w:b/>
          <w:bCs/>
          <w:sz w:val="24"/>
          <w:szCs w:val="24"/>
          <w:u w:val="single"/>
        </w:rPr>
        <w:t>Doble Estación</w:t>
      </w:r>
      <w:r w:rsidR="008236E1">
        <w:rPr>
          <w:rFonts w:ascii="Times New Roman" w:hAnsi="Times New Roman" w:cs="Times New Roman"/>
          <w:b/>
          <w:bCs/>
          <w:sz w:val="24"/>
          <w:szCs w:val="24"/>
          <w:u w:val="single"/>
        </w:rPr>
        <w:t>.</w:t>
      </w:r>
    </w:p>
    <w:p w14:paraId="12EC0599" w14:textId="3B9E62F1" w:rsidR="007D1E2A" w:rsidRDefault="008236E1" w:rsidP="007D1E2A">
      <w:pPr>
        <w:jc w:val="both"/>
        <w:rPr>
          <w:rFonts w:ascii="Times New Roman" w:hAnsi="Times New Roman" w:cs="Times New Roman"/>
          <w:sz w:val="24"/>
          <w:szCs w:val="24"/>
        </w:rPr>
      </w:pPr>
      <w:r w:rsidRPr="008236E1">
        <w:rPr>
          <w:rFonts w:ascii="Times New Roman" w:hAnsi="Times New Roman" w:cs="Times New Roman"/>
          <w:sz w:val="24"/>
          <w:szCs w:val="24"/>
        </w:rPr>
        <w:t xml:space="preserve">EL Marcha-Paro Doble Estación es un sistema de control electrónico que permite operar el equipo desde dos ubicaciones diferentes utilizando dos </w:t>
      </w:r>
      <w:r>
        <w:rPr>
          <w:rFonts w:ascii="Times New Roman" w:hAnsi="Times New Roman" w:cs="Times New Roman"/>
          <w:sz w:val="24"/>
          <w:szCs w:val="24"/>
        </w:rPr>
        <w:t>pulsadores</w:t>
      </w:r>
      <w:r w:rsidRPr="008236E1">
        <w:rPr>
          <w:rFonts w:ascii="Times New Roman" w:hAnsi="Times New Roman" w:cs="Times New Roman"/>
          <w:sz w:val="24"/>
          <w:szCs w:val="24"/>
        </w:rPr>
        <w:t xml:space="preserve"> o interruptores para cada tipo de arranque y parada. Este diseño no solo controla el equipo desde múltiples ubicaciones, sino que mejora el acceso y la seguridad operativa al permitir que el equipo se mueva desde diferentes ubicaciones. El sistema incluye componentes como contactos que pueden encender y apagar el equipo y relés de alta resistencia que protegen el sistema de condiciones operativas anormales.</w:t>
      </w:r>
      <w:r w:rsidR="007D1E2A">
        <w:rPr>
          <w:rFonts w:ascii="Times New Roman" w:hAnsi="Times New Roman" w:cs="Times New Roman"/>
          <w:sz w:val="24"/>
          <w:szCs w:val="24"/>
        </w:rPr>
        <w:t xml:space="preserve">                                                                        </w:t>
      </w:r>
    </w:p>
    <w:p w14:paraId="1947DD67" w14:textId="7B4ECB7E" w:rsidR="007D1E2A" w:rsidRPr="00FF5C55" w:rsidRDefault="007D1E2A" w:rsidP="007D1E2A">
      <w:pPr>
        <w:jc w:val="both"/>
        <w:rPr>
          <w:rFonts w:ascii="Times New Roman" w:hAnsi="Times New Roman" w:cs="Times New Roman"/>
          <w:sz w:val="24"/>
          <w:szCs w:val="24"/>
        </w:rPr>
      </w:pPr>
      <w:r w:rsidRPr="007D1E2A">
        <w:rPr>
          <w:rFonts w:ascii="Times New Roman" w:hAnsi="Times New Roman" w:cs="Times New Roman"/>
          <w:noProof/>
          <w:sz w:val="24"/>
          <w:szCs w:val="24"/>
        </w:rPr>
        <w:drawing>
          <wp:anchor distT="0" distB="0" distL="114300" distR="114300" simplePos="0" relativeHeight="251665408" behindDoc="0" locked="0" layoutInCell="1" allowOverlap="1" wp14:anchorId="18E1A553" wp14:editId="73F08A68">
            <wp:simplePos x="0" y="0"/>
            <wp:positionH relativeFrom="margin">
              <wp:align>center</wp:align>
            </wp:positionH>
            <wp:positionV relativeFrom="paragraph">
              <wp:posOffset>10490</wp:posOffset>
            </wp:positionV>
            <wp:extent cx="4250131" cy="3628950"/>
            <wp:effectExtent l="0" t="0" r="0" b="0"/>
            <wp:wrapNone/>
            <wp:docPr id="151354489"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54489" name="Imagen 1" descr="Diagrama, Esquemátic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250131" cy="3628950"/>
                    </a:xfrm>
                    <a:prstGeom prst="rect">
                      <a:avLst/>
                    </a:prstGeom>
                  </pic:spPr>
                </pic:pic>
              </a:graphicData>
            </a:graphic>
          </wp:anchor>
        </w:drawing>
      </w:r>
    </w:p>
    <w:p w14:paraId="734E6B6E" w14:textId="77777777" w:rsidR="00FF5C55" w:rsidRPr="008236E1" w:rsidRDefault="00FF5C55" w:rsidP="00A723AB">
      <w:pPr>
        <w:rPr>
          <w:rFonts w:ascii="Times New Roman" w:hAnsi="Times New Roman" w:cs="Times New Roman"/>
          <w:sz w:val="24"/>
          <w:szCs w:val="24"/>
        </w:rPr>
      </w:pPr>
    </w:p>
    <w:p w14:paraId="174BB373" w14:textId="77777777" w:rsidR="007D1E2A" w:rsidRDefault="007D1E2A" w:rsidP="00A723AB"/>
    <w:p w14:paraId="22C7591D" w14:textId="77777777" w:rsidR="007D1E2A" w:rsidRDefault="007D1E2A" w:rsidP="00A723AB"/>
    <w:p w14:paraId="5B93B280" w14:textId="77777777" w:rsidR="007D1E2A" w:rsidRDefault="007D1E2A" w:rsidP="00A723AB"/>
    <w:p w14:paraId="78197095" w14:textId="77777777" w:rsidR="007D1E2A" w:rsidRDefault="007D1E2A" w:rsidP="00A723AB"/>
    <w:p w14:paraId="57EACFD1" w14:textId="77777777" w:rsidR="007D1E2A" w:rsidRDefault="007D1E2A" w:rsidP="00A723AB"/>
    <w:p w14:paraId="5C824578" w14:textId="77777777" w:rsidR="007D1E2A" w:rsidRDefault="007D1E2A" w:rsidP="00A723AB"/>
    <w:p w14:paraId="57948F0A" w14:textId="77777777" w:rsidR="007D1E2A" w:rsidRDefault="007D1E2A" w:rsidP="00A723AB"/>
    <w:p w14:paraId="3693E3A9" w14:textId="77777777" w:rsidR="007D1E2A" w:rsidRDefault="007D1E2A" w:rsidP="00A723AB"/>
    <w:p w14:paraId="054886A6" w14:textId="77777777" w:rsidR="007D1E2A" w:rsidRDefault="007D1E2A" w:rsidP="00A723AB"/>
    <w:p w14:paraId="37B3199F" w14:textId="77777777" w:rsidR="007D1E2A" w:rsidRDefault="007D1E2A" w:rsidP="00A723AB"/>
    <w:p w14:paraId="02EDFA01" w14:textId="77777777" w:rsidR="007D1E2A" w:rsidRDefault="007D1E2A" w:rsidP="00A723AB"/>
    <w:p w14:paraId="5AEF2EFC" w14:textId="49585960" w:rsidR="007D1E2A" w:rsidRDefault="007D1E2A" w:rsidP="00A723AB">
      <w:r>
        <w:rPr>
          <w:noProof/>
        </w:rPr>
        <mc:AlternateContent>
          <mc:Choice Requires="wps">
            <w:drawing>
              <wp:anchor distT="0" distB="0" distL="114300" distR="114300" simplePos="0" relativeHeight="251666432" behindDoc="0" locked="0" layoutInCell="1" allowOverlap="1" wp14:anchorId="47E0A0F3" wp14:editId="77049A8A">
                <wp:simplePos x="0" y="0"/>
                <wp:positionH relativeFrom="column">
                  <wp:posOffset>820217</wp:posOffset>
                </wp:positionH>
                <wp:positionV relativeFrom="paragraph">
                  <wp:posOffset>11334</wp:posOffset>
                </wp:positionV>
                <wp:extent cx="4286631" cy="299924"/>
                <wp:effectExtent l="0" t="0" r="0" b="5080"/>
                <wp:wrapNone/>
                <wp:docPr id="293610776" name="Cuadro de texto 2"/>
                <wp:cNvGraphicFramePr/>
                <a:graphic xmlns:a="http://schemas.openxmlformats.org/drawingml/2006/main">
                  <a:graphicData uri="http://schemas.microsoft.com/office/word/2010/wordprocessingShape">
                    <wps:wsp>
                      <wps:cNvSpPr txBox="1"/>
                      <wps:spPr>
                        <a:xfrm>
                          <a:off x="0" y="0"/>
                          <a:ext cx="4286631" cy="299924"/>
                        </a:xfrm>
                        <a:prstGeom prst="rect">
                          <a:avLst/>
                        </a:prstGeom>
                        <a:solidFill>
                          <a:schemeClr val="lt1"/>
                        </a:solidFill>
                        <a:ln w="6350">
                          <a:noFill/>
                        </a:ln>
                      </wps:spPr>
                      <wps:txbx>
                        <w:txbxContent>
                          <w:p w14:paraId="7E8BC1A1" w14:textId="25D0DF50" w:rsidR="007D1E2A" w:rsidRPr="007D1E2A" w:rsidRDefault="007D1E2A" w:rsidP="007D1E2A">
                            <w:pPr>
                              <w:jc w:val="center"/>
                              <w:rPr>
                                <w:rFonts w:ascii="Times New Roman" w:hAnsi="Times New Roman" w:cs="Times New Roman"/>
                                <w:b/>
                                <w:bCs/>
                                <w:i/>
                                <w:iCs/>
                                <w:sz w:val="20"/>
                                <w:szCs w:val="20"/>
                              </w:rPr>
                            </w:pPr>
                            <w:r w:rsidRPr="007D1E2A">
                              <w:rPr>
                                <w:rFonts w:ascii="Times New Roman" w:hAnsi="Times New Roman" w:cs="Times New Roman"/>
                                <w:b/>
                                <w:bCs/>
                                <w:i/>
                                <w:iCs/>
                                <w:sz w:val="20"/>
                                <w:szCs w:val="20"/>
                              </w:rPr>
                              <w:t>Diagrama del circuito Marcha-Paro Doble Estación realizado en Cade Simu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0A0F3" id="Cuadro de texto 2" o:spid="_x0000_s1027" type="#_x0000_t202" style="position:absolute;margin-left:64.6pt;margin-top:.9pt;width:337.55pt;height:2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" fillcolor="white [3201]" stroked="f" strokeweight=".5pt">
                <v:textbox>
                  <w:txbxContent>
                    <w:p w14:paraId="7E8BC1A1" w14:textId="25D0DF50" w:rsidR="007D1E2A" w:rsidRPr="007D1E2A" w:rsidRDefault="007D1E2A" w:rsidP="007D1E2A">
                      <w:pPr>
                        <w:jc w:val="center"/>
                        <w:rPr>
                          <w:rFonts w:ascii="Times New Roman" w:hAnsi="Times New Roman" w:cs="Times New Roman"/>
                          <w:b/>
                          <w:bCs/>
                          <w:i/>
                          <w:iCs/>
                          <w:sz w:val="20"/>
                          <w:szCs w:val="20"/>
                        </w:rPr>
                      </w:pPr>
                      <w:r w:rsidRPr="007D1E2A">
                        <w:rPr>
                          <w:rFonts w:ascii="Times New Roman" w:hAnsi="Times New Roman" w:cs="Times New Roman"/>
                          <w:b/>
                          <w:bCs/>
                          <w:i/>
                          <w:iCs/>
                          <w:sz w:val="20"/>
                          <w:szCs w:val="20"/>
                        </w:rPr>
                        <w:t>Diagrama del circuito Marcha-Paro Doble Estación realizado en Cade Simu</w:t>
                      </w:r>
                    </w:p>
                  </w:txbxContent>
                </v:textbox>
              </v:shape>
            </w:pict>
          </mc:Fallback>
        </mc:AlternateContent>
      </w:r>
    </w:p>
    <w:p w14:paraId="50D7DD3C" w14:textId="69629C7E" w:rsidR="007D1E2A" w:rsidRDefault="007D1E2A" w:rsidP="00A723AB">
      <w:pPr>
        <w:rPr>
          <w:rFonts w:ascii="Times New Roman" w:hAnsi="Times New Roman" w:cs="Times New Roman"/>
          <w:b/>
          <w:bCs/>
          <w:sz w:val="24"/>
          <w:szCs w:val="24"/>
        </w:rPr>
      </w:pPr>
      <w:r w:rsidRPr="007D1E2A">
        <w:rPr>
          <w:rFonts w:ascii="Times New Roman" w:hAnsi="Times New Roman" w:cs="Times New Roman"/>
          <w:b/>
          <w:bCs/>
          <w:sz w:val="24"/>
          <w:szCs w:val="24"/>
        </w:rPr>
        <w:t>Explicación:</w:t>
      </w:r>
    </w:p>
    <w:p w14:paraId="52CF87BB" w14:textId="5255CD47" w:rsidR="007D1E2A" w:rsidRPr="00966AF9" w:rsidRDefault="00966AF9" w:rsidP="00A723AB">
      <w:pPr>
        <w:rPr>
          <w:rFonts w:ascii="Times New Roman" w:hAnsi="Times New Roman" w:cs="Times New Roman"/>
        </w:rPr>
      </w:pPr>
      <w:r w:rsidRPr="00966AF9">
        <w:rPr>
          <w:rFonts w:ascii="Times New Roman" w:hAnsi="Times New Roman" w:cs="Times New Roman"/>
        </w:rPr>
        <w:t xml:space="preserve">Este circuito permite encender y apagar un motor desde dos puntos diferentes, como uno desde un panel de control principal y el otro pulsador cercano al motor o máquina que se desea encender. Al presionar </w:t>
      </w:r>
      <w:r w:rsidRPr="00966AF9">
        <w:rPr>
          <w:rFonts w:ascii="Times New Roman" w:hAnsi="Times New Roman" w:cs="Times New Roman"/>
        </w:rPr>
        <w:lastRenderedPageBreak/>
        <w:t xml:space="preserve">cualquiera de los pulsadores de Marcha NA (Normalmente abiertos) cuyos nombres que le coloque en el diagrama “On-1 y On-2”, se activa la bobina del contactor, cerrando sus contactos y permitiendo que la corriente llegue al motor, encendiéndolo. Para apagarlo, solo hay que presionar cualquiera de los pulsadores de Paro NC (Normalmente cerrado) “Off-1 y Off-2”, que interrumpe la corriente hacia la bobina y detiene el motor. </w:t>
      </w:r>
    </w:p>
    <w:p w14:paraId="1F5871EB" w14:textId="77777777" w:rsidR="007D1E2A" w:rsidRDefault="007D1E2A" w:rsidP="00A723AB"/>
    <w:p w14:paraId="76719B28" w14:textId="42BC355F" w:rsidR="00A723AB" w:rsidRPr="000A0977" w:rsidRDefault="00A723AB" w:rsidP="00A723AB"/>
    <w:sectPr w:rsidR="00A723AB" w:rsidRPr="000A0977" w:rsidSect="000A0977">
      <w:pgSz w:w="12240" w:h="15840"/>
      <w:pgMar w:top="1440" w:right="1440" w:bottom="1440" w:left="1440" w:header="720" w:footer="720" w:gutter="0"/>
      <w:pgBorders w:display="firstPage" w:offsetFrom="page">
        <w:top w:val="thinThickThinSmallGap" w:sz="36" w:space="24" w:color="auto"/>
        <w:left w:val="thinThickThinSmallGap" w:sz="36" w:space="24" w:color="auto"/>
        <w:bottom w:val="thinThickThinSmallGap" w:sz="36" w:space="24" w:color="auto"/>
        <w:right w:val="thinThickThinSmallGap"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F23561" w14:textId="77777777" w:rsidR="009F715B" w:rsidRDefault="009F715B" w:rsidP="007D1E2A">
      <w:pPr>
        <w:spacing w:after="0" w:line="240" w:lineRule="auto"/>
      </w:pPr>
      <w:r>
        <w:separator/>
      </w:r>
    </w:p>
  </w:endnote>
  <w:endnote w:type="continuationSeparator" w:id="0">
    <w:p w14:paraId="16F5376B" w14:textId="77777777" w:rsidR="009F715B" w:rsidRDefault="009F715B" w:rsidP="007D1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D02FF7" w14:textId="77777777" w:rsidR="009F715B" w:rsidRDefault="009F715B" w:rsidP="007D1E2A">
      <w:pPr>
        <w:spacing w:after="0" w:line="240" w:lineRule="auto"/>
      </w:pPr>
      <w:r>
        <w:separator/>
      </w:r>
    </w:p>
  </w:footnote>
  <w:footnote w:type="continuationSeparator" w:id="0">
    <w:p w14:paraId="1D9EBA23" w14:textId="77777777" w:rsidR="009F715B" w:rsidRDefault="009F715B" w:rsidP="007D1E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8A79F2"/>
    <w:multiLevelType w:val="hybridMultilevel"/>
    <w:tmpl w:val="1EBEC8EA"/>
    <w:lvl w:ilvl="0" w:tplc="0409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16cid:durableId="1707290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977"/>
    <w:rsid w:val="0007784F"/>
    <w:rsid w:val="000A0977"/>
    <w:rsid w:val="000F02B9"/>
    <w:rsid w:val="002D3245"/>
    <w:rsid w:val="0040652E"/>
    <w:rsid w:val="005D3588"/>
    <w:rsid w:val="006F1796"/>
    <w:rsid w:val="007D1E2A"/>
    <w:rsid w:val="008236E1"/>
    <w:rsid w:val="00966AF9"/>
    <w:rsid w:val="009F715B"/>
    <w:rsid w:val="00A723AB"/>
    <w:rsid w:val="00BF5ECD"/>
    <w:rsid w:val="00D21E96"/>
    <w:rsid w:val="00D56456"/>
    <w:rsid w:val="00DC1C43"/>
    <w:rsid w:val="00FF5C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70259"/>
  <w15:chartTrackingRefBased/>
  <w15:docId w15:val="{856A38A8-5E80-4AA7-B531-D0A80F083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D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09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0A09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A097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A097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A097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A097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A097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A097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A097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097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0A097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A097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A097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A097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A097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A097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A097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A0977"/>
    <w:rPr>
      <w:rFonts w:eastAsiaTheme="majorEastAsia" w:cstheme="majorBidi"/>
      <w:color w:val="272727" w:themeColor="text1" w:themeTint="D8"/>
    </w:rPr>
  </w:style>
  <w:style w:type="paragraph" w:styleId="Ttulo">
    <w:name w:val="Title"/>
    <w:basedOn w:val="Normal"/>
    <w:next w:val="Normal"/>
    <w:link w:val="TtuloCar"/>
    <w:uiPriority w:val="10"/>
    <w:qFormat/>
    <w:rsid w:val="000A09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097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A097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A097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A0977"/>
    <w:pPr>
      <w:spacing w:before="160"/>
      <w:jc w:val="center"/>
    </w:pPr>
    <w:rPr>
      <w:i/>
      <w:iCs/>
      <w:color w:val="404040" w:themeColor="text1" w:themeTint="BF"/>
    </w:rPr>
  </w:style>
  <w:style w:type="character" w:customStyle="1" w:styleId="CitaCar">
    <w:name w:val="Cita Car"/>
    <w:basedOn w:val="Fuentedeprrafopredeter"/>
    <w:link w:val="Cita"/>
    <w:uiPriority w:val="29"/>
    <w:rsid w:val="000A0977"/>
    <w:rPr>
      <w:i/>
      <w:iCs/>
      <w:color w:val="404040" w:themeColor="text1" w:themeTint="BF"/>
    </w:rPr>
  </w:style>
  <w:style w:type="paragraph" w:styleId="Prrafodelista">
    <w:name w:val="List Paragraph"/>
    <w:basedOn w:val="Normal"/>
    <w:uiPriority w:val="34"/>
    <w:qFormat/>
    <w:rsid w:val="000A0977"/>
    <w:pPr>
      <w:ind w:left="720"/>
      <w:contextualSpacing/>
    </w:pPr>
  </w:style>
  <w:style w:type="character" w:styleId="nfasisintenso">
    <w:name w:val="Intense Emphasis"/>
    <w:basedOn w:val="Fuentedeprrafopredeter"/>
    <w:uiPriority w:val="21"/>
    <w:qFormat/>
    <w:rsid w:val="000A0977"/>
    <w:rPr>
      <w:i/>
      <w:iCs/>
      <w:color w:val="2F5496" w:themeColor="accent1" w:themeShade="BF"/>
    </w:rPr>
  </w:style>
  <w:style w:type="paragraph" w:styleId="Citadestacada">
    <w:name w:val="Intense Quote"/>
    <w:basedOn w:val="Normal"/>
    <w:next w:val="Normal"/>
    <w:link w:val="CitadestacadaCar"/>
    <w:uiPriority w:val="30"/>
    <w:qFormat/>
    <w:rsid w:val="000A09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A0977"/>
    <w:rPr>
      <w:i/>
      <w:iCs/>
      <w:color w:val="2F5496" w:themeColor="accent1" w:themeShade="BF"/>
    </w:rPr>
  </w:style>
  <w:style w:type="character" w:styleId="Referenciaintensa">
    <w:name w:val="Intense Reference"/>
    <w:basedOn w:val="Fuentedeprrafopredeter"/>
    <w:uiPriority w:val="32"/>
    <w:qFormat/>
    <w:rsid w:val="000A0977"/>
    <w:rPr>
      <w:b/>
      <w:bCs/>
      <w:smallCaps/>
      <w:color w:val="2F5496" w:themeColor="accent1" w:themeShade="BF"/>
      <w:spacing w:val="5"/>
    </w:rPr>
  </w:style>
  <w:style w:type="paragraph" w:styleId="Encabezado">
    <w:name w:val="header"/>
    <w:basedOn w:val="Normal"/>
    <w:link w:val="EncabezadoCar"/>
    <w:uiPriority w:val="99"/>
    <w:unhideWhenUsed/>
    <w:rsid w:val="007D1E2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7D1E2A"/>
  </w:style>
  <w:style w:type="paragraph" w:styleId="Piedepgina">
    <w:name w:val="footer"/>
    <w:basedOn w:val="Normal"/>
    <w:link w:val="PiedepginaCar"/>
    <w:uiPriority w:val="99"/>
    <w:unhideWhenUsed/>
    <w:rsid w:val="007D1E2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7D1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741429">
      <w:bodyDiv w:val="1"/>
      <w:marLeft w:val="0"/>
      <w:marRight w:val="0"/>
      <w:marTop w:val="0"/>
      <w:marBottom w:val="0"/>
      <w:divBdr>
        <w:top w:val="none" w:sz="0" w:space="0" w:color="auto"/>
        <w:left w:val="none" w:sz="0" w:space="0" w:color="auto"/>
        <w:bottom w:val="none" w:sz="0" w:space="0" w:color="auto"/>
        <w:right w:val="none" w:sz="0" w:space="0" w:color="auto"/>
      </w:divBdr>
    </w:div>
    <w:div w:id="440757893">
      <w:bodyDiv w:val="1"/>
      <w:marLeft w:val="0"/>
      <w:marRight w:val="0"/>
      <w:marTop w:val="0"/>
      <w:marBottom w:val="0"/>
      <w:divBdr>
        <w:top w:val="none" w:sz="0" w:space="0" w:color="auto"/>
        <w:left w:val="none" w:sz="0" w:space="0" w:color="auto"/>
        <w:bottom w:val="none" w:sz="0" w:space="0" w:color="auto"/>
        <w:right w:val="none" w:sz="0" w:space="0" w:color="auto"/>
      </w:divBdr>
    </w:div>
    <w:div w:id="570309234">
      <w:bodyDiv w:val="1"/>
      <w:marLeft w:val="0"/>
      <w:marRight w:val="0"/>
      <w:marTop w:val="0"/>
      <w:marBottom w:val="0"/>
      <w:divBdr>
        <w:top w:val="none" w:sz="0" w:space="0" w:color="auto"/>
        <w:left w:val="none" w:sz="0" w:space="0" w:color="auto"/>
        <w:bottom w:val="none" w:sz="0" w:space="0" w:color="auto"/>
        <w:right w:val="none" w:sz="0" w:space="0" w:color="auto"/>
      </w:divBdr>
    </w:div>
    <w:div w:id="791679535">
      <w:bodyDiv w:val="1"/>
      <w:marLeft w:val="0"/>
      <w:marRight w:val="0"/>
      <w:marTop w:val="0"/>
      <w:marBottom w:val="0"/>
      <w:divBdr>
        <w:top w:val="none" w:sz="0" w:space="0" w:color="auto"/>
        <w:left w:val="none" w:sz="0" w:space="0" w:color="auto"/>
        <w:bottom w:val="none" w:sz="0" w:space="0" w:color="auto"/>
        <w:right w:val="none" w:sz="0" w:space="0" w:color="auto"/>
      </w:divBdr>
    </w:div>
    <w:div w:id="1235553368">
      <w:bodyDiv w:val="1"/>
      <w:marLeft w:val="0"/>
      <w:marRight w:val="0"/>
      <w:marTop w:val="0"/>
      <w:marBottom w:val="0"/>
      <w:divBdr>
        <w:top w:val="none" w:sz="0" w:space="0" w:color="auto"/>
        <w:left w:val="none" w:sz="0" w:space="0" w:color="auto"/>
        <w:bottom w:val="none" w:sz="0" w:space="0" w:color="auto"/>
        <w:right w:val="none" w:sz="0" w:space="0" w:color="auto"/>
      </w:divBdr>
    </w:div>
    <w:div w:id="1408964582">
      <w:bodyDiv w:val="1"/>
      <w:marLeft w:val="0"/>
      <w:marRight w:val="0"/>
      <w:marTop w:val="0"/>
      <w:marBottom w:val="0"/>
      <w:divBdr>
        <w:top w:val="none" w:sz="0" w:space="0" w:color="auto"/>
        <w:left w:val="none" w:sz="0" w:space="0" w:color="auto"/>
        <w:bottom w:val="none" w:sz="0" w:space="0" w:color="auto"/>
        <w:right w:val="none" w:sz="0" w:space="0" w:color="auto"/>
      </w:divBdr>
    </w:div>
    <w:div w:id="1641227937">
      <w:bodyDiv w:val="1"/>
      <w:marLeft w:val="0"/>
      <w:marRight w:val="0"/>
      <w:marTop w:val="0"/>
      <w:marBottom w:val="0"/>
      <w:divBdr>
        <w:top w:val="none" w:sz="0" w:space="0" w:color="auto"/>
        <w:left w:val="none" w:sz="0" w:space="0" w:color="auto"/>
        <w:bottom w:val="none" w:sz="0" w:space="0" w:color="auto"/>
        <w:right w:val="none" w:sz="0" w:space="0" w:color="auto"/>
      </w:divBdr>
    </w:div>
    <w:div w:id="1829443782">
      <w:bodyDiv w:val="1"/>
      <w:marLeft w:val="0"/>
      <w:marRight w:val="0"/>
      <w:marTop w:val="0"/>
      <w:marBottom w:val="0"/>
      <w:divBdr>
        <w:top w:val="none" w:sz="0" w:space="0" w:color="auto"/>
        <w:left w:val="none" w:sz="0" w:space="0" w:color="auto"/>
        <w:bottom w:val="none" w:sz="0" w:space="0" w:color="auto"/>
        <w:right w:val="none" w:sz="0" w:space="0" w:color="auto"/>
      </w:divBdr>
    </w:div>
    <w:div w:id="1851989028">
      <w:bodyDiv w:val="1"/>
      <w:marLeft w:val="0"/>
      <w:marRight w:val="0"/>
      <w:marTop w:val="0"/>
      <w:marBottom w:val="0"/>
      <w:divBdr>
        <w:top w:val="none" w:sz="0" w:space="0" w:color="auto"/>
        <w:left w:val="none" w:sz="0" w:space="0" w:color="auto"/>
        <w:bottom w:val="none" w:sz="0" w:space="0" w:color="auto"/>
        <w:right w:val="none" w:sz="0" w:space="0" w:color="auto"/>
      </w:divBdr>
    </w:div>
    <w:div w:id="199486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4</Pages>
  <Words>502</Words>
  <Characters>2763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Alberto Beato Pimentel</dc:creator>
  <cp:keywords/>
  <dc:description/>
  <cp:lastModifiedBy>jesus Alberto Beato Pimentel</cp:lastModifiedBy>
  <cp:revision>4</cp:revision>
  <cp:lastPrinted>2024-09-15T20:10:00Z</cp:lastPrinted>
  <dcterms:created xsi:type="dcterms:W3CDTF">2024-09-15T15:14:00Z</dcterms:created>
  <dcterms:modified xsi:type="dcterms:W3CDTF">2024-09-15T20:12:00Z</dcterms:modified>
</cp:coreProperties>
</file>