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9616" w14:textId="77777777" w:rsidR="0035077D" w:rsidRDefault="00341A40">
      <w:pPr>
        <w:spacing w:after="0" w:line="259" w:lineRule="auto"/>
        <w:ind w:left="0" w:right="67" w:firstLine="0"/>
        <w:jc w:val="center"/>
      </w:pPr>
      <w:r>
        <w:rPr>
          <w:rFonts w:ascii="Trebuchet MS" w:eastAsia="Trebuchet MS" w:hAnsi="Trebuchet MS" w:cs="Trebuchet MS"/>
          <w:sz w:val="36"/>
        </w:rPr>
        <w:t xml:space="preserve">Instituto Tecnológico de las Américas </w:t>
      </w:r>
    </w:p>
    <w:p w14:paraId="05DB935A" w14:textId="77777777" w:rsidR="0035077D" w:rsidRDefault="00341A40">
      <w:pPr>
        <w:spacing w:after="0" w:line="259" w:lineRule="auto"/>
        <w:ind w:left="0" w:right="67" w:firstLine="0"/>
        <w:jc w:val="center"/>
      </w:pPr>
      <w:r>
        <w:rPr>
          <w:rFonts w:ascii="Trebuchet MS" w:eastAsia="Trebuchet MS" w:hAnsi="Trebuchet MS" w:cs="Trebuchet MS"/>
          <w:sz w:val="24"/>
        </w:rPr>
        <w:t xml:space="preserve">Departamento de Ciencias Básicas y Humanidades </w:t>
      </w:r>
    </w:p>
    <w:p w14:paraId="53B09080" w14:textId="77777777" w:rsidR="0035077D" w:rsidRDefault="00341A40">
      <w:pPr>
        <w:spacing w:after="0" w:line="259" w:lineRule="auto"/>
        <w:ind w:left="0" w:firstLine="0"/>
        <w:jc w:val="left"/>
      </w:pPr>
      <w:r>
        <w:rPr>
          <w:rFonts w:ascii="Trebuchet MS" w:eastAsia="Trebuchet MS" w:hAnsi="Trebuchet MS" w:cs="Trebuchet MS"/>
          <w:sz w:val="24"/>
        </w:rPr>
        <w:t xml:space="preserve"> </w:t>
      </w:r>
    </w:p>
    <w:p w14:paraId="37A4702B" w14:textId="77777777" w:rsidR="0035077D" w:rsidRDefault="00341A40">
      <w:pPr>
        <w:spacing w:after="0" w:line="259" w:lineRule="auto"/>
        <w:ind w:left="-5"/>
        <w:jc w:val="left"/>
      </w:pPr>
      <w:r>
        <w:rPr>
          <w:b/>
          <w:sz w:val="24"/>
        </w:rPr>
        <w:t xml:space="preserve">Asignatura. </w:t>
      </w:r>
      <w:r>
        <w:rPr>
          <w:sz w:val="24"/>
        </w:rPr>
        <w:t xml:space="preserve">Lab. Física Aplicada. </w:t>
      </w:r>
    </w:p>
    <w:p w14:paraId="3A6FEA27" w14:textId="77777777" w:rsidR="0035077D" w:rsidRDefault="00341A40">
      <w:pPr>
        <w:spacing w:after="0" w:line="259" w:lineRule="auto"/>
        <w:ind w:left="-5"/>
        <w:jc w:val="left"/>
      </w:pPr>
      <w:r>
        <w:rPr>
          <w:b/>
          <w:sz w:val="24"/>
        </w:rPr>
        <w:t xml:space="preserve">Experimento: </w:t>
      </w:r>
      <w:r>
        <w:rPr>
          <w:sz w:val="24"/>
        </w:rPr>
        <w:t>Medidas Experimentales y Gráficos.</w:t>
      </w:r>
      <w:r>
        <w:rPr>
          <w:rFonts w:ascii="Times New Roman" w:eastAsia="Times New Roman" w:hAnsi="Times New Roman" w:cs="Times New Roman"/>
          <w:b/>
          <w:sz w:val="24"/>
        </w:rPr>
        <w:t xml:space="preserve"> </w:t>
      </w:r>
    </w:p>
    <w:p w14:paraId="7276AD69" w14:textId="686BC510" w:rsidR="0035077D" w:rsidRDefault="00341A40">
      <w:pPr>
        <w:spacing w:after="0" w:line="259" w:lineRule="auto"/>
        <w:ind w:left="-5"/>
        <w:jc w:val="left"/>
      </w:pPr>
      <w:r>
        <w:rPr>
          <w:b/>
          <w:sz w:val="24"/>
        </w:rPr>
        <w:t xml:space="preserve">Semestre: </w:t>
      </w:r>
      <w:r>
        <w:rPr>
          <w:sz w:val="24"/>
        </w:rPr>
        <w:t>Enero-</w:t>
      </w:r>
      <w:r w:rsidR="007F7C62">
        <w:rPr>
          <w:sz w:val="24"/>
        </w:rPr>
        <w:t>abril</w:t>
      </w:r>
      <w:r>
        <w:rPr>
          <w:sz w:val="24"/>
        </w:rPr>
        <w:t xml:space="preserve"> 2022-1</w:t>
      </w:r>
      <w:r>
        <w:rPr>
          <w:b/>
          <w:sz w:val="24"/>
        </w:rPr>
        <w:t xml:space="preserve"> </w:t>
      </w:r>
    </w:p>
    <w:p w14:paraId="4DE78DC7" w14:textId="77777777" w:rsidR="0035077D" w:rsidRDefault="00341A40">
      <w:pPr>
        <w:spacing w:after="0" w:line="259" w:lineRule="auto"/>
        <w:ind w:left="0" w:firstLine="0"/>
        <w:jc w:val="left"/>
      </w:pPr>
      <w:r>
        <w:rPr>
          <w:rFonts w:ascii="Trebuchet MS" w:eastAsia="Trebuchet MS" w:hAnsi="Trebuchet MS" w:cs="Trebuchet MS"/>
          <w:b/>
          <w:sz w:val="24"/>
        </w:rPr>
        <w:t>Docente:</w:t>
      </w:r>
      <w:r>
        <w:rPr>
          <w:rFonts w:ascii="Trebuchet MS" w:eastAsia="Trebuchet MS" w:hAnsi="Trebuchet MS" w:cs="Trebuchet MS"/>
          <w:sz w:val="24"/>
        </w:rPr>
        <w:t xml:space="preserve"> Juan Liria Henríquez </w:t>
      </w:r>
    </w:p>
    <w:p w14:paraId="4736F637" w14:textId="77777777" w:rsidR="0035077D" w:rsidRDefault="00341A40">
      <w:pPr>
        <w:spacing w:after="0" w:line="259" w:lineRule="auto"/>
        <w:ind w:left="-6" w:right="-1566" w:firstLine="0"/>
        <w:jc w:val="left"/>
      </w:pPr>
      <w:r>
        <w:rPr>
          <w:rFonts w:ascii="Calibri" w:eastAsia="Calibri" w:hAnsi="Calibri" w:cs="Calibri"/>
          <w:noProof/>
        </w:rPr>
        <mc:AlternateContent>
          <mc:Choice Requires="wpg">
            <w:drawing>
              <wp:inline distT="0" distB="0" distL="0" distR="0" wp14:anchorId="730A3A7B" wp14:editId="6A726529">
                <wp:extent cx="6648450" cy="9525"/>
                <wp:effectExtent l="0" t="0" r="0" b="0"/>
                <wp:docPr id="7391" name="Group 7391"/>
                <wp:cNvGraphicFramePr/>
                <a:graphic xmlns:a="http://schemas.openxmlformats.org/drawingml/2006/main">
                  <a:graphicData uri="http://schemas.microsoft.com/office/word/2010/wordprocessingGroup">
                    <wpg:wgp>
                      <wpg:cNvGrpSpPr/>
                      <wpg:grpSpPr>
                        <a:xfrm>
                          <a:off x="0" y="0"/>
                          <a:ext cx="6648450" cy="9525"/>
                          <a:chOff x="0" y="0"/>
                          <a:chExt cx="6648450" cy="9525"/>
                        </a:xfrm>
                      </wpg:grpSpPr>
                      <wps:wsp>
                        <wps:cNvPr id="139" name="Shape 139"/>
                        <wps:cNvSpPr/>
                        <wps:spPr>
                          <a:xfrm>
                            <a:off x="0" y="0"/>
                            <a:ext cx="6648450" cy="0"/>
                          </a:xfrm>
                          <a:custGeom>
                            <a:avLst/>
                            <a:gdLst/>
                            <a:ahLst/>
                            <a:cxnLst/>
                            <a:rect l="0" t="0" r="0" b="0"/>
                            <a:pathLst>
                              <a:path w="6648450">
                                <a:moveTo>
                                  <a:pt x="0" y="0"/>
                                </a:moveTo>
                                <a:lnTo>
                                  <a:pt x="66484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91" style="width:523.5pt;height:0.75pt;mso-position-horizontal-relative:char;mso-position-vertical-relative:line" coordsize="66484,95">
                <v:shape id="Shape 139" style="position:absolute;width:66484;height:0;left:0;top:0;" coordsize="6648450,0" path="m0,0l6648450,0">
                  <v:stroke weight="0.75pt" endcap="flat" joinstyle="round" on="true" color="#000000"/>
                  <v:fill on="false" color="#000000" opacity="0"/>
                </v:shape>
              </v:group>
            </w:pict>
          </mc:Fallback>
        </mc:AlternateContent>
      </w:r>
      <w:r>
        <w:rPr>
          <w:b/>
          <w:sz w:val="24"/>
        </w:rPr>
        <w:t xml:space="preserve"> </w:t>
      </w:r>
    </w:p>
    <w:p w14:paraId="22907D8A" w14:textId="259FBDEE" w:rsidR="0035077D" w:rsidRDefault="00341A40" w:rsidP="007F7C62">
      <w:pPr>
        <w:spacing w:after="0" w:line="259" w:lineRule="auto"/>
        <w:ind w:left="-5"/>
      </w:pPr>
      <w:r>
        <w:rPr>
          <w:b/>
          <w:sz w:val="24"/>
        </w:rPr>
        <w:t>Nombre Alumno:</w:t>
      </w:r>
      <w:r>
        <w:rPr>
          <w:sz w:val="24"/>
        </w:rPr>
        <w:t xml:space="preserve"> </w:t>
      </w:r>
      <w:r w:rsidR="007F7C62">
        <w:rPr>
          <w:sz w:val="24"/>
        </w:rPr>
        <w:t>J</w:t>
      </w:r>
      <w:r w:rsidR="007F7C62" w:rsidRPr="007F7C62">
        <w:rPr>
          <w:sz w:val="24"/>
        </w:rPr>
        <w:t>esus Alberto Beato Pimentel</w:t>
      </w:r>
    </w:p>
    <w:p w14:paraId="1C2CDDA5" w14:textId="4D60E915" w:rsidR="0035077D" w:rsidRDefault="00341A40">
      <w:pPr>
        <w:spacing w:after="0" w:line="259" w:lineRule="auto"/>
        <w:ind w:left="-5"/>
        <w:jc w:val="left"/>
      </w:pPr>
      <w:r>
        <w:rPr>
          <w:b/>
          <w:sz w:val="24"/>
        </w:rPr>
        <w:t>Matricula:</w:t>
      </w:r>
      <w:r>
        <w:rPr>
          <w:sz w:val="24"/>
        </w:rPr>
        <w:t xml:space="preserve"> </w:t>
      </w:r>
      <w:r w:rsidR="007F7C62">
        <w:rPr>
          <w:sz w:val="24"/>
        </w:rPr>
        <w:t>2023-1283</w:t>
      </w:r>
    </w:p>
    <w:p w14:paraId="003FB380" w14:textId="39E161EB" w:rsidR="0035077D" w:rsidRDefault="00341A40">
      <w:pPr>
        <w:spacing w:after="0" w:line="259" w:lineRule="auto"/>
        <w:ind w:left="-5"/>
        <w:jc w:val="left"/>
      </w:pPr>
      <w:r>
        <w:rPr>
          <w:b/>
          <w:sz w:val="24"/>
        </w:rPr>
        <w:t xml:space="preserve">Fecha: </w:t>
      </w:r>
      <w:r w:rsidR="007F7C62">
        <w:rPr>
          <w:b/>
          <w:sz w:val="24"/>
        </w:rPr>
        <w:t>20/09/23</w:t>
      </w:r>
    </w:p>
    <w:p w14:paraId="26D5DD97" w14:textId="77777777" w:rsidR="0035077D" w:rsidRDefault="00341A40">
      <w:pPr>
        <w:spacing w:after="0" w:line="259" w:lineRule="auto"/>
        <w:ind w:left="-5"/>
        <w:jc w:val="left"/>
      </w:pPr>
      <w:r>
        <w:rPr>
          <w:b/>
          <w:sz w:val="24"/>
        </w:rPr>
        <w:t xml:space="preserve">Grupo: </w:t>
      </w:r>
    </w:p>
    <w:p w14:paraId="75A2A426" w14:textId="77777777" w:rsidR="0035077D" w:rsidRDefault="00341A40">
      <w:pPr>
        <w:spacing w:after="7" w:line="259" w:lineRule="auto"/>
        <w:ind w:left="0" w:firstLine="0"/>
        <w:jc w:val="left"/>
      </w:pPr>
      <w:r>
        <w:rPr>
          <w:rFonts w:ascii="Times New Roman" w:eastAsia="Times New Roman" w:hAnsi="Times New Roman" w:cs="Times New Roman"/>
          <w:sz w:val="24"/>
        </w:rPr>
        <w:t xml:space="preserve"> </w:t>
      </w:r>
    </w:p>
    <w:p w14:paraId="7B803A2A" w14:textId="77777777" w:rsidR="0035077D" w:rsidRDefault="00341A40">
      <w:pPr>
        <w:spacing w:after="0" w:line="259" w:lineRule="auto"/>
        <w:ind w:left="76" w:firstLine="0"/>
        <w:jc w:val="center"/>
      </w:pPr>
      <w:r>
        <w:rPr>
          <w:rFonts w:ascii="Times New Roman" w:eastAsia="Times New Roman" w:hAnsi="Times New Roman" w:cs="Times New Roman"/>
          <w:b/>
          <w:sz w:val="32"/>
        </w:rPr>
        <w:t xml:space="preserve"> </w:t>
      </w:r>
      <w:r>
        <w:rPr>
          <w:rFonts w:ascii="Times New Roman" w:eastAsia="Times New Roman" w:hAnsi="Times New Roman" w:cs="Times New Roman"/>
          <w:sz w:val="24"/>
        </w:rPr>
        <w:t xml:space="preserve"> </w:t>
      </w:r>
    </w:p>
    <w:p w14:paraId="014460E9" w14:textId="77777777" w:rsidR="0035077D" w:rsidRDefault="00341A40">
      <w:pPr>
        <w:spacing w:after="0" w:line="259" w:lineRule="auto"/>
        <w:ind w:left="0" w:firstLine="0"/>
        <w:jc w:val="left"/>
      </w:pPr>
      <w:r>
        <w:rPr>
          <w:rFonts w:ascii="Times New Roman" w:eastAsia="Times New Roman" w:hAnsi="Times New Roman" w:cs="Times New Roman"/>
          <w:sz w:val="24"/>
        </w:rPr>
        <w:t xml:space="preserve"> </w:t>
      </w:r>
    </w:p>
    <w:p w14:paraId="374683AA" w14:textId="77777777" w:rsidR="0035077D" w:rsidRDefault="00341A40">
      <w:pPr>
        <w:spacing w:after="0" w:line="259" w:lineRule="auto"/>
        <w:ind w:left="-5"/>
        <w:jc w:val="left"/>
      </w:pPr>
      <w:r>
        <w:rPr>
          <w:b/>
        </w:rPr>
        <w:t xml:space="preserve">1.- Objetivo. </w:t>
      </w:r>
    </w:p>
    <w:p w14:paraId="2735F35E" w14:textId="77777777" w:rsidR="0035077D" w:rsidRDefault="00341A40">
      <w:pPr>
        <w:spacing w:after="0" w:line="259" w:lineRule="auto"/>
        <w:ind w:left="0" w:firstLine="0"/>
        <w:jc w:val="left"/>
      </w:pPr>
      <w:r>
        <w:rPr>
          <w:b/>
        </w:rPr>
        <w:t xml:space="preserve"> </w:t>
      </w:r>
    </w:p>
    <w:p w14:paraId="5BC61D96" w14:textId="77777777" w:rsidR="0035077D" w:rsidRDefault="00341A40">
      <w:pPr>
        <w:ind w:left="-5" w:right="55"/>
      </w:pPr>
      <w:r>
        <w:t>Determinar relaciones entre variables a través de los gráficos</w:t>
      </w:r>
      <w:r>
        <w:rPr>
          <w:b/>
        </w:rPr>
        <w:t xml:space="preserve"> </w:t>
      </w:r>
    </w:p>
    <w:p w14:paraId="5A69E56C" w14:textId="77777777" w:rsidR="0035077D" w:rsidRDefault="00341A40">
      <w:pPr>
        <w:spacing w:after="0" w:line="259" w:lineRule="auto"/>
        <w:ind w:left="0" w:firstLine="0"/>
        <w:jc w:val="left"/>
      </w:pPr>
      <w:r>
        <w:t xml:space="preserve"> </w:t>
      </w:r>
    </w:p>
    <w:p w14:paraId="2B934996" w14:textId="77777777" w:rsidR="0035077D" w:rsidRDefault="00341A40">
      <w:pPr>
        <w:spacing w:after="0" w:line="259" w:lineRule="auto"/>
        <w:ind w:left="0" w:firstLine="0"/>
        <w:jc w:val="left"/>
      </w:pPr>
      <w:r>
        <w:t xml:space="preserve"> </w:t>
      </w:r>
    </w:p>
    <w:p w14:paraId="4C7AC1CE" w14:textId="77777777" w:rsidR="0035077D" w:rsidRDefault="00341A40">
      <w:pPr>
        <w:spacing w:after="0" w:line="259" w:lineRule="auto"/>
        <w:ind w:left="-5"/>
        <w:jc w:val="left"/>
      </w:pPr>
      <w:r>
        <w:rPr>
          <w:b/>
        </w:rPr>
        <w:t xml:space="preserve">2.- Introducción. </w:t>
      </w:r>
    </w:p>
    <w:p w14:paraId="1C69CC29" w14:textId="77777777" w:rsidR="0035077D" w:rsidRDefault="00341A40">
      <w:pPr>
        <w:spacing w:after="0" w:line="259" w:lineRule="auto"/>
        <w:ind w:left="0" w:firstLine="0"/>
        <w:jc w:val="left"/>
      </w:pPr>
      <w:r>
        <w:t xml:space="preserve"> </w:t>
      </w:r>
    </w:p>
    <w:p w14:paraId="21CA0FF2" w14:textId="77777777" w:rsidR="0035077D" w:rsidRDefault="00341A40">
      <w:pPr>
        <w:ind w:left="-5" w:right="55"/>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19FC610" wp14:editId="297E2A6E">
                <wp:simplePos x="0" y="0"/>
                <wp:positionH relativeFrom="page">
                  <wp:posOffset>1076325</wp:posOffset>
                </wp:positionH>
                <wp:positionV relativeFrom="page">
                  <wp:posOffset>3143123</wp:posOffset>
                </wp:positionV>
                <wp:extent cx="6696075" cy="9525"/>
                <wp:effectExtent l="0" t="0" r="0" b="0"/>
                <wp:wrapTopAndBottom/>
                <wp:docPr id="7392" name="Group 7392"/>
                <wp:cNvGraphicFramePr/>
                <a:graphic xmlns:a="http://schemas.openxmlformats.org/drawingml/2006/main">
                  <a:graphicData uri="http://schemas.microsoft.com/office/word/2010/wordprocessingGroup">
                    <wpg:wgp>
                      <wpg:cNvGrpSpPr/>
                      <wpg:grpSpPr>
                        <a:xfrm>
                          <a:off x="0" y="0"/>
                          <a:ext cx="6696075" cy="9525"/>
                          <a:chOff x="0" y="0"/>
                          <a:chExt cx="6696075" cy="9525"/>
                        </a:xfrm>
                      </wpg:grpSpPr>
                      <wps:wsp>
                        <wps:cNvPr id="140" name="Shape 140"/>
                        <wps:cNvSpPr/>
                        <wps:spPr>
                          <a:xfrm>
                            <a:off x="0" y="0"/>
                            <a:ext cx="6696075" cy="0"/>
                          </a:xfrm>
                          <a:custGeom>
                            <a:avLst/>
                            <a:gdLst/>
                            <a:ahLst/>
                            <a:cxnLst/>
                            <a:rect l="0" t="0" r="0" b="0"/>
                            <a:pathLst>
                              <a:path w="6696075">
                                <a:moveTo>
                                  <a:pt x="669607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92" style="width:527.25pt;height:0.75pt;position:absolute;mso-position-horizontal-relative:page;mso-position-horizontal:absolute;margin-left:84.75pt;mso-position-vertical-relative:page;margin-top:247.49pt;" coordsize="66960,95">
                <v:shape id="Shape 140" style="position:absolute;width:66960;height:0;left:0;top:0;" coordsize="6696075,0" path="m6696075,0l0,0">
                  <v:stroke weight="0.75pt" endcap="flat" joinstyle="round" on="true" color="#000000"/>
                  <v:fill on="false" color="#000000" opacity="0"/>
                </v:shape>
                <w10:wrap type="topAndBottom"/>
              </v:group>
            </w:pict>
          </mc:Fallback>
        </mc:AlternateContent>
      </w:r>
      <w:r>
        <w:t xml:space="preserve">La presentación y análisis de los resultados experimentales debe considerarse como parte integral de los experimentos. Es realmente útil que los datos obtenidos se presenten en un gráfico, donde quede concentrada la información para su apreciación y análisis. En la mayoría de los casos un gráfico es más útil que una tabla de valores, especialmente en los casos en que: los experimentos se llevan a cabo midiendo una variable </w:t>
      </w:r>
      <w:r>
        <w:rPr>
          <w:i/>
        </w:rPr>
        <w:t xml:space="preserve">Y </w:t>
      </w:r>
      <w:r>
        <w:t xml:space="preserve">en función de otra </w:t>
      </w:r>
      <w:r>
        <w:rPr>
          <w:i/>
        </w:rPr>
        <w:t xml:space="preserve">X </w:t>
      </w:r>
      <w:r>
        <w:t xml:space="preserve">que se varía independientemente y se quiere interpretar o determinar la relación funcional entre ellas. Por ejemplo: medición del período de un péndulo en función de su longitud; medición </w:t>
      </w:r>
    </w:p>
    <w:p w14:paraId="5FD28297" w14:textId="77777777" w:rsidR="0035077D" w:rsidRDefault="00341A40">
      <w:pPr>
        <w:ind w:left="-5" w:right="55"/>
      </w:pPr>
      <w:r>
        <w:t xml:space="preserve">de la caída de potencial en un alambre en función de la corriente aplicada; etc. interesa estudiar si dos variables mantienen una correlación (causal o no) y cuál es el grado </w:t>
      </w:r>
    </w:p>
    <w:p w14:paraId="29E8C63B" w14:textId="77777777" w:rsidR="0035077D" w:rsidRDefault="00341A40">
      <w:pPr>
        <w:ind w:left="-5" w:right="55"/>
      </w:pPr>
      <w:r>
        <w:t xml:space="preserve">de vinculación o grado de independencia. Por ejemplo: estudio de la relación entre el peso y la altura de personas; relación de consumo de gas natural y la temperatura; relación entre </w:t>
      </w:r>
    </w:p>
    <w:p w14:paraId="62098412" w14:textId="77777777" w:rsidR="0035077D" w:rsidRDefault="00341A40">
      <w:pPr>
        <w:ind w:left="-5" w:right="55"/>
      </w:pPr>
      <w:r>
        <w:t xml:space="preserve">la velocidad máxima que alcanza un velero y su extensión desde proa a popa; etc. </w:t>
      </w:r>
    </w:p>
    <w:p w14:paraId="221CA10D" w14:textId="77777777" w:rsidR="0035077D" w:rsidRDefault="00341A40">
      <w:pPr>
        <w:spacing w:after="0" w:line="259" w:lineRule="auto"/>
        <w:ind w:left="0" w:firstLine="0"/>
        <w:jc w:val="left"/>
      </w:pPr>
      <w:r>
        <w:t xml:space="preserve"> </w:t>
      </w:r>
    </w:p>
    <w:p w14:paraId="3F5B2286" w14:textId="534A234C" w:rsidR="0035077D" w:rsidRDefault="00341A40">
      <w:pPr>
        <w:ind w:left="-5" w:right="55"/>
      </w:pPr>
      <w:r>
        <w:t xml:space="preserve">Los gráficos son herramientas de organización y presentación de los datos que permiten un análisis de </w:t>
      </w:r>
      <w:r w:rsidR="007F7C62">
        <w:t>estos</w:t>
      </w:r>
      <w:r>
        <w:t xml:space="preserve"> y se utilizan para ilustrar y presentar un conjunto de datos relacionados entre sí, de manera que facilite su comprensión, comparación y análisis. </w:t>
      </w:r>
    </w:p>
    <w:p w14:paraId="26484E5D" w14:textId="77777777" w:rsidR="0035077D" w:rsidRDefault="00341A40">
      <w:pPr>
        <w:spacing w:after="0" w:line="259" w:lineRule="auto"/>
        <w:ind w:left="0" w:firstLine="0"/>
        <w:jc w:val="left"/>
      </w:pPr>
      <w:r>
        <w:t xml:space="preserve"> </w:t>
      </w:r>
    </w:p>
    <w:p w14:paraId="3EF31DE7" w14:textId="77777777" w:rsidR="0035077D" w:rsidRDefault="00341A40">
      <w:pPr>
        <w:ind w:left="-5" w:right="55"/>
      </w:pPr>
      <w:r>
        <w:t xml:space="preserve">Permiten un mejor conocimiento de los datos al hacer evidentes determinadas particularidades o, incluso, detalles que puedan mostrar las fallas de algunos datos lo que permite revisar su calidad. </w:t>
      </w:r>
    </w:p>
    <w:p w14:paraId="0FCEF1C6" w14:textId="77777777" w:rsidR="0035077D" w:rsidRDefault="00341A40">
      <w:pPr>
        <w:spacing w:after="0" w:line="259" w:lineRule="auto"/>
        <w:ind w:left="0" w:firstLine="0"/>
        <w:jc w:val="left"/>
      </w:pPr>
      <w:r>
        <w:t xml:space="preserve"> </w:t>
      </w:r>
    </w:p>
    <w:p w14:paraId="111DFE04" w14:textId="77777777" w:rsidR="0035077D" w:rsidRDefault="00341A40">
      <w:pPr>
        <w:ind w:left="-5" w:right="55"/>
      </w:pPr>
      <w:r>
        <w:t>Cuando lo que interesa es estudiar la relación entre dos variables continuas, el método de análisis adecuado es el estudio de la correlación. El coeficiente de correlación (R</w:t>
      </w:r>
      <w:r>
        <w:rPr>
          <w:vertAlign w:val="superscript"/>
        </w:rPr>
        <w:t>2</w:t>
      </w:r>
      <w:r>
        <w:t xml:space="preserve">) valora </w:t>
      </w:r>
      <w:r>
        <w:lastRenderedPageBreak/>
        <w:t xml:space="preserve">hasta qué punto el valor de una de las variables se relaciona con la otra la otra cuando se ha establecido la posible relación matemática entre ambas. Cuando se dispone de todos los datos, un modo sencillo de comprobar, gráficamente, si existe una correlación alta, es justamente mediante diagramas de dispersión, donde se confronta, en el eje horizontal, el valor de una variable y en el eje vertical el valor de la otra. </w:t>
      </w:r>
    </w:p>
    <w:p w14:paraId="46A6A510" w14:textId="77777777" w:rsidR="0035077D" w:rsidRDefault="00341A40">
      <w:pPr>
        <w:spacing w:after="0" w:line="259" w:lineRule="auto"/>
        <w:ind w:left="0" w:firstLine="0"/>
        <w:jc w:val="left"/>
      </w:pPr>
      <w:r>
        <w:t xml:space="preserve"> </w:t>
      </w:r>
    </w:p>
    <w:p w14:paraId="021726D7" w14:textId="77777777" w:rsidR="0035077D" w:rsidRDefault="00341A40">
      <w:pPr>
        <w:ind w:left="-5" w:right="55"/>
      </w:pPr>
      <w:r>
        <w:t xml:space="preserve">En nuestro caso son de interés los gráficos de dispersión pues muestran la serie de puntos en las cuales puede observarse fácilmente la relación entre las variables y la cercanía o lejanía de unos puntos a otros, pues en cada práctica buscamos la posible relación entre dos variables, la independiente y la dependiente. </w:t>
      </w:r>
    </w:p>
    <w:p w14:paraId="4D39B948" w14:textId="77777777" w:rsidR="0035077D" w:rsidRDefault="00341A40">
      <w:pPr>
        <w:spacing w:after="0" w:line="259" w:lineRule="auto"/>
        <w:ind w:left="0" w:firstLine="0"/>
        <w:jc w:val="left"/>
      </w:pPr>
      <w:r>
        <w:t xml:space="preserve"> </w:t>
      </w:r>
    </w:p>
    <w:p w14:paraId="3A85DB52" w14:textId="77777777" w:rsidR="0035077D" w:rsidRDefault="00341A40">
      <w:pPr>
        <w:ind w:left="-5" w:right="55"/>
      </w:pPr>
      <w:r>
        <w:t xml:space="preserve">Para ello es conveniente diseñar el experimento de modo tal que solo un parámetro relevante varíe por vez, manteniendo los restantes parámetros constantes. De este modo podremos concentrarnos en la respuesta de una de las variables de salida (Variable dependiente) ante las variaciones de solamente una de las variables de entrada (Variable independiente). Siempre que esto sea posible, esto es muy conveniente para simplificar el análisis. Afortunadamente esta es una situación muy común en los experimentos, aunque no siempre posible </w:t>
      </w:r>
    </w:p>
    <w:p w14:paraId="3C3BB34E" w14:textId="77777777" w:rsidR="0035077D" w:rsidRDefault="00341A40">
      <w:pPr>
        <w:spacing w:after="0" w:line="259" w:lineRule="auto"/>
        <w:ind w:left="0" w:firstLine="0"/>
        <w:jc w:val="left"/>
      </w:pPr>
      <w:r>
        <w:t xml:space="preserve"> </w:t>
      </w:r>
    </w:p>
    <w:p w14:paraId="595A7AFF" w14:textId="77777777" w:rsidR="0035077D" w:rsidRDefault="00341A40">
      <w:pPr>
        <w:spacing w:after="0" w:line="259" w:lineRule="auto"/>
        <w:ind w:left="0" w:firstLine="0"/>
        <w:jc w:val="left"/>
      </w:pPr>
      <w:r>
        <w:t xml:space="preserve"> </w:t>
      </w:r>
    </w:p>
    <w:p w14:paraId="7F2D634C" w14:textId="77777777" w:rsidR="0035077D" w:rsidRDefault="00341A40">
      <w:pPr>
        <w:spacing w:after="0" w:line="259" w:lineRule="auto"/>
        <w:ind w:left="-5"/>
        <w:jc w:val="left"/>
      </w:pPr>
      <w:r>
        <w:rPr>
          <w:b/>
        </w:rPr>
        <w:t xml:space="preserve">3.- Procedimiento experimental. </w:t>
      </w:r>
    </w:p>
    <w:p w14:paraId="0B475293" w14:textId="77777777" w:rsidR="0035077D" w:rsidRDefault="00341A40">
      <w:pPr>
        <w:spacing w:after="0" w:line="259" w:lineRule="auto"/>
        <w:ind w:left="0" w:firstLine="0"/>
        <w:jc w:val="left"/>
      </w:pPr>
      <w:r>
        <w:t xml:space="preserve"> </w:t>
      </w:r>
    </w:p>
    <w:p w14:paraId="4A377D89" w14:textId="77777777" w:rsidR="0035077D" w:rsidRDefault="00341A40">
      <w:pPr>
        <w:spacing w:after="0" w:line="259" w:lineRule="auto"/>
        <w:ind w:left="-5"/>
        <w:jc w:val="left"/>
      </w:pPr>
      <w:r>
        <w:rPr>
          <w:b/>
          <w:i/>
        </w:rPr>
        <w:t xml:space="preserve">Primera parte. </w:t>
      </w:r>
    </w:p>
    <w:p w14:paraId="4DD7CA15" w14:textId="77777777" w:rsidR="0035077D" w:rsidRDefault="00341A40">
      <w:pPr>
        <w:spacing w:after="0" w:line="259" w:lineRule="auto"/>
        <w:ind w:left="0" w:firstLine="0"/>
        <w:jc w:val="left"/>
      </w:pPr>
      <w:r>
        <w:rPr>
          <w:b/>
          <w:i/>
        </w:rPr>
        <w:t xml:space="preserve"> </w:t>
      </w:r>
    </w:p>
    <w:p w14:paraId="6A70753F" w14:textId="77777777" w:rsidR="0035077D" w:rsidRDefault="00341A40">
      <w:pPr>
        <w:ind w:left="-5" w:right="55"/>
      </w:pPr>
      <w:r>
        <w:t xml:space="preserve">Como ejercicio haremos lo siguiente: supongamos que queremos analizar la relación entre el volumen de agua vertida en un recipiente cilíndrico y la altura que alcanza el agua en dicho recipiente.  </w:t>
      </w:r>
    </w:p>
    <w:p w14:paraId="774EE81F" w14:textId="77777777" w:rsidR="0035077D" w:rsidRDefault="00341A40">
      <w:pPr>
        <w:spacing w:after="0" w:line="259" w:lineRule="auto"/>
        <w:ind w:left="0" w:firstLine="0"/>
        <w:jc w:val="left"/>
      </w:pPr>
      <w:r>
        <w:t xml:space="preserve"> </w:t>
      </w:r>
    </w:p>
    <w:p w14:paraId="292BDF3B" w14:textId="77777777" w:rsidR="0035077D" w:rsidRDefault="00341A40">
      <w:pPr>
        <w:ind w:left="-5" w:right="55"/>
      </w:pPr>
      <w:r>
        <w:t xml:space="preserve">En dicho recipiente de radio 4.0 cm de base, el estudiante vierte diferentes volúmenes de agua conocidos y mide la altura que alcanza el líquido. </w:t>
      </w:r>
    </w:p>
    <w:p w14:paraId="131F988D" w14:textId="77777777" w:rsidR="0035077D" w:rsidRDefault="00341A40">
      <w:pPr>
        <w:spacing w:after="0" w:line="259" w:lineRule="auto"/>
        <w:ind w:left="0" w:right="124" w:firstLine="0"/>
        <w:jc w:val="left"/>
      </w:pPr>
      <w:r>
        <w:t xml:space="preserve"> </w:t>
      </w:r>
    </w:p>
    <w:tbl>
      <w:tblPr>
        <w:tblStyle w:val="TableGrid"/>
        <w:tblpPr w:vertAnchor="text" w:tblpX="901" w:tblpY="503"/>
        <w:tblOverlap w:val="never"/>
        <w:tblW w:w="3349" w:type="dxa"/>
        <w:tblInd w:w="0" w:type="dxa"/>
        <w:tblCellMar>
          <w:top w:w="9" w:type="dxa"/>
          <w:left w:w="112" w:type="dxa"/>
          <w:right w:w="51" w:type="dxa"/>
        </w:tblCellMar>
        <w:tblLook w:val="04A0" w:firstRow="1" w:lastRow="0" w:firstColumn="1" w:lastColumn="0" w:noHBand="0" w:noVBand="1"/>
      </w:tblPr>
      <w:tblGrid>
        <w:gridCol w:w="468"/>
        <w:gridCol w:w="1441"/>
        <w:gridCol w:w="1440"/>
      </w:tblGrid>
      <w:tr w:rsidR="0035077D" w14:paraId="26075F52" w14:textId="77777777" w:rsidTr="00341A40">
        <w:trPr>
          <w:trHeight w:val="516"/>
        </w:trPr>
        <w:tc>
          <w:tcPr>
            <w:tcW w:w="468"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3E2C22F4" w14:textId="77777777" w:rsidR="0035077D" w:rsidRDefault="00341A40">
            <w:pPr>
              <w:spacing w:after="0" w:line="259" w:lineRule="auto"/>
              <w:ind w:left="0" w:right="4" w:firstLine="0"/>
              <w:jc w:val="center"/>
            </w:pPr>
            <w:r>
              <w:t xml:space="preserve"> </w:t>
            </w:r>
          </w:p>
        </w:tc>
        <w:tc>
          <w:tcPr>
            <w:tcW w:w="1441"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3E45BA4A" w14:textId="77777777" w:rsidR="0035077D" w:rsidRDefault="00341A40">
            <w:pPr>
              <w:spacing w:after="0" w:line="259" w:lineRule="auto"/>
              <w:ind w:left="99" w:right="103" w:firstLine="0"/>
              <w:jc w:val="center"/>
            </w:pPr>
            <w:r>
              <w:t xml:space="preserve">Volumen V (mL) </w:t>
            </w:r>
          </w:p>
        </w:tc>
        <w:tc>
          <w:tcPr>
            <w:tcW w:w="1440"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140885F2" w14:textId="77777777" w:rsidR="0035077D" w:rsidRDefault="00341A40">
            <w:pPr>
              <w:spacing w:after="0" w:line="259" w:lineRule="auto"/>
              <w:ind w:left="241" w:right="241" w:firstLine="0"/>
              <w:jc w:val="center"/>
            </w:pPr>
            <w:r>
              <w:t xml:space="preserve">Altura H (cm) </w:t>
            </w:r>
          </w:p>
        </w:tc>
      </w:tr>
      <w:tr w:rsidR="0035077D" w14:paraId="25281341" w14:textId="77777777" w:rsidTr="00341A40">
        <w:trPr>
          <w:trHeight w:val="264"/>
        </w:trPr>
        <w:tc>
          <w:tcPr>
            <w:tcW w:w="468"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03E08E6E" w14:textId="77777777" w:rsidR="0035077D" w:rsidRDefault="00341A40">
            <w:pPr>
              <w:spacing w:after="0" w:line="259" w:lineRule="auto"/>
              <w:ind w:left="60" w:firstLine="0"/>
              <w:jc w:val="left"/>
            </w:pPr>
            <w:r>
              <w:t xml:space="preserve">1 </w:t>
            </w:r>
          </w:p>
        </w:tc>
        <w:tc>
          <w:tcPr>
            <w:tcW w:w="1441" w:type="dxa"/>
            <w:tcBorders>
              <w:top w:val="single" w:sz="3" w:space="0" w:color="000000"/>
              <w:left w:val="single" w:sz="3" w:space="0" w:color="000000"/>
              <w:bottom w:val="single" w:sz="3" w:space="0" w:color="000000"/>
              <w:right w:val="single" w:sz="3" w:space="0" w:color="000000"/>
            </w:tcBorders>
          </w:tcPr>
          <w:p w14:paraId="58C4C9EE" w14:textId="77777777" w:rsidR="0035077D" w:rsidRDefault="00341A40">
            <w:pPr>
              <w:spacing w:after="0" w:line="259" w:lineRule="auto"/>
              <w:ind w:left="0" w:right="59" w:firstLine="0"/>
              <w:jc w:val="center"/>
            </w:pPr>
            <w:r>
              <w:t xml:space="preserve">100 </w:t>
            </w:r>
          </w:p>
        </w:tc>
        <w:tc>
          <w:tcPr>
            <w:tcW w:w="1440" w:type="dxa"/>
            <w:tcBorders>
              <w:top w:val="single" w:sz="3" w:space="0" w:color="000000"/>
              <w:left w:val="single" w:sz="3" w:space="0" w:color="000000"/>
              <w:bottom w:val="single" w:sz="3" w:space="0" w:color="000000"/>
              <w:right w:val="single" w:sz="3" w:space="0" w:color="000000"/>
            </w:tcBorders>
          </w:tcPr>
          <w:p w14:paraId="1083A39A" w14:textId="77777777" w:rsidR="0035077D" w:rsidRDefault="00341A40">
            <w:pPr>
              <w:spacing w:after="0" w:line="259" w:lineRule="auto"/>
              <w:ind w:left="0" w:right="63" w:firstLine="0"/>
              <w:jc w:val="center"/>
            </w:pPr>
            <w:r>
              <w:t xml:space="preserve">2.20 </w:t>
            </w:r>
          </w:p>
        </w:tc>
      </w:tr>
      <w:tr w:rsidR="0035077D" w14:paraId="63825973" w14:textId="77777777" w:rsidTr="00341A40">
        <w:trPr>
          <w:trHeight w:val="264"/>
        </w:trPr>
        <w:tc>
          <w:tcPr>
            <w:tcW w:w="468"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0D7762F5" w14:textId="77777777" w:rsidR="0035077D" w:rsidRDefault="00341A40">
            <w:pPr>
              <w:spacing w:after="0" w:line="259" w:lineRule="auto"/>
              <w:ind w:left="60" w:firstLine="0"/>
              <w:jc w:val="left"/>
            </w:pPr>
            <w:r>
              <w:t xml:space="preserve">2 </w:t>
            </w:r>
          </w:p>
        </w:tc>
        <w:tc>
          <w:tcPr>
            <w:tcW w:w="1441" w:type="dxa"/>
            <w:tcBorders>
              <w:top w:val="single" w:sz="3" w:space="0" w:color="000000"/>
              <w:left w:val="single" w:sz="3" w:space="0" w:color="000000"/>
              <w:bottom w:val="single" w:sz="3" w:space="0" w:color="000000"/>
              <w:right w:val="single" w:sz="3" w:space="0" w:color="000000"/>
            </w:tcBorders>
          </w:tcPr>
          <w:p w14:paraId="381C0947" w14:textId="77777777" w:rsidR="0035077D" w:rsidRDefault="00341A40">
            <w:pPr>
              <w:spacing w:after="0" w:line="259" w:lineRule="auto"/>
              <w:ind w:left="0" w:right="59" w:firstLine="0"/>
              <w:jc w:val="center"/>
            </w:pPr>
            <w:r>
              <w:t xml:space="preserve">150 </w:t>
            </w:r>
          </w:p>
        </w:tc>
        <w:tc>
          <w:tcPr>
            <w:tcW w:w="1440" w:type="dxa"/>
            <w:tcBorders>
              <w:top w:val="single" w:sz="3" w:space="0" w:color="000000"/>
              <w:left w:val="single" w:sz="3" w:space="0" w:color="000000"/>
              <w:bottom w:val="single" w:sz="3" w:space="0" w:color="000000"/>
              <w:right w:val="single" w:sz="3" w:space="0" w:color="000000"/>
            </w:tcBorders>
          </w:tcPr>
          <w:p w14:paraId="269CAC15" w14:textId="77777777" w:rsidR="0035077D" w:rsidRDefault="00341A40">
            <w:pPr>
              <w:spacing w:after="0" w:line="259" w:lineRule="auto"/>
              <w:ind w:left="0" w:right="63" w:firstLine="0"/>
              <w:jc w:val="center"/>
            </w:pPr>
            <w:r>
              <w:t xml:space="preserve">3.28 </w:t>
            </w:r>
          </w:p>
        </w:tc>
      </w:tr>
      <w:tr w:rsidR="0035077D" w14:paraId="074A7225" w14:textId="77777777" w:rsidTr="00341A40">
        <w:trPr>
          <w:trHeight w:val="264"/>
        </w:trPr>
        <w:tc>
          <w:tcPr>
            <w:tcW w:w="468"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1AAE76FB" w14:textId="77777777" w:rsidR="0035077D" w:rsidRDefault="00341A40">
            <w:pPr>
              <w:spacing w:after="0" w:line="259" w:lineRule="auto"/>
              <w:ind w:left="60" w:firstLine="0"/>
              <w:jc w:val="left"/>
            </w:pPr>
            <w:r>
              <w:t xml:space="preserve">3 </w:t>
            </w:r>
          </w:p>
        </w:tc>
        <w:tc>
          <w:tcPr>
            <w:tcW w:w="1441" w:type="dxa"/>
            <w:tcBorders>
              <w:top w:val="single" w:sz="3" w:space="0" w:color="000000"/>
              <w:left w:val="single" w:sz="3" w:space="0" w:color="000000"/>
              <w:bottom w:val="single" w:sz="3" w:space="0" w:color="000000"/>
              <w:right w:val="single" w:sz="3" w:space="0" w:color="000000"/>
            </w:tcBorders>
          </w:tcPr>
          <w:p w14:paraId="32174BBC" w14:textId="77777777" w:rsidR="0035077D" w:rsidRDefault="00341A40">
            <w:pPr>
              <w:spacing w:after="0" w:line="259" w:lineRule="auto"/>
              <w:ind w:left="0" w:right="59" w:firstLine="0"/>
              <w:jc w:val="center"/>
            </w:pPr>
            <w:r>
              <w:t xml:space="preserve">200 </w:t>
            </w:r>
          </w:p>
        </w:tc>
        <w:tc>
          <w:tcPr>
            <w:tcW w:w="1440" w:type="dxa"/>
            <w:tcBorders>
              <w:top w:val="single" w:sz="3" w:space="0" w:color="000000"/>
              <w:left w:val="single" w:sz="3" w:space="0" w:color="000000"/>
              <w:bottom w:val="single" w:sz="3" w:space="0" w:color="000000"/>
              <w:right w:val="single" w:sz="3" w:space="0" w:color="000000"/>
            </w:tcBorders>
          </w:tcPr>
          <w:p w14:paraId="42C128E3" w14:textId="77777777" w:rsidR="0035077D" w:rsidRDefault="00341A40">
            <w:pPr>
              <w:spacing w:after="0" w:line="259" w:lineRule="auto"/>
              <w:ind w:left="0" w:right="63" w:firstLine="0"/>
              <w:jc w:val="center"/>
            </w:pPr>
            <w:r>
              <w:t xml:space="preserve">4.17 </w:t>
            </w:r>
          </w:p>
        </w:tc>
      </w:tr>
      <w:tr w:rsidR="0035077D" w14:paraId="5B4022AD" w14:textId="77777777" w:rsidTr="00341A40">
        <w:trPr>
          <w:trHeight w:val="260"/>
        </w:trPr>
        <w:tc>
          <w:tcPr>
            <w:tcW w:w="468"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4E09BB93" w14:textId="77777777" w:rsidR="0035077D" w:rsidRDefault="00341A40">
            <w:pPr>
              <w:spacing w:after="0" w:line="259" w:lineRule="auto"/>
              <w:ind w:left="60" w:firstLine="0"/>
              <w:jc w:val="left"/>
            </w:pPr>
            <w:r>
              <w:t xml:space="preserve">4 </w:t>
            </w:r>
          </w:p>
        </w:tc>
        <w:tc>
          <w:tcPr>
            <w:tcW w:w="1441" w:type="dxa"/>
            <w:tcBorders>
              <w:top w:val="single" w:sz="3" w:space="0" w:color="000000"/>
              <w:left w:val="single" w:sz="3" w:space="0" w:color="000000"/>
              <w:bottom w:val="single" w:sz="3" w:space="0" w:color="000000"/>
              <w:right w:val="single" w:sz="3" w:space="0" w:color="000000"/>
            </w:tcBorders>
          </w:tcPr>
          <w:p w14:paraId="666DD0D7" w14:textId="77777777" w:rsidR="0035077D" w:rsidRDefault="00341A40">
            <w:pPr>
              <w:spacing w:after="0" w:line="259" w:lineRule="auto"/>
              <w:ind w:left="0" w:right="59" w:firstLine="0"/>
              <w:jc w:val="center"/>
            </w:pPr>
            <w:r>
              <w:t xml:space="preserve">250 </w:t>
            </w:r>
          </w:p>
        </w:tc>
        <w:tc>
          <w:tcPr>
            <w:tcW w:w="1440" w:type="dxa"/>
            <w:tcBorders>
              <w:top w:val="single" w:sz="3" w:space="0" w:color="000000"/>
              <w:left w:val="single" w:sz="3" w:space="0" w:color="000000"/>
              <w:bottom w:val="single" w:sz="3" w:space="0" w:color="000000"/>
              <w:right w:val="single" w:sz="3" w:space="0" w:color="000000"/>
            </w:tcBorders>
          </w:tcPr>
          <w:p w14:paraId="1DF1AB2A" w14:textId="77777777" w:rsidR="0035077D" w:rsidRDefault="00341A40">
            <w:pPr>
              <w:spacing w:after="0" w:line="259" w:lineRule="auto"/>
              <w:ind w:left="0" w:right="63" w:firstLine="0"/>
              <w:jc w:val="center"/>
            </w:pPr>
            <w:r>
              <w:t xml:space="preserve">5.04 </w:t>
            </w:r>
          </w:p>
        </w:tc>
      </w:tr>
      <w:tr w:rsidR="0035077D" w14:paraId="569ABF89" w14:textId="77777777" w:rsidTr="00341A40">
        <w:trPr>
          <w:trHeight w:val="265"/>
        </w:trPr>
        <w:tc>
          <w:tcPr>
            <w:tcW w:w="468"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467F3E6F" w14:textId="77777777" w:rsidR="0035077D" w:rsidRDefault="00341A40">
            <w:pPr>
              <w:spacing w:after="0" w:line="259" w:lineRule="auto"/>
              <w:ind w:left="60" w:firstLine="0"/>
              <w:jc w:val="left"/>
            </w:pPr>
            <w:r>
              <w:t xml:space="preserve">5 </w:t>
            </w:r>
          </w:p>
        </w:tc>
        <w:tc>
          <w:tcPr>
            <w:tcW w:w="1441" w:type="dxa"/>
            <w:tcBorders>
              <w:top w:val="single" w:sz="3" w:space="0" w:color="000000"/>
              <w:left w:val="single" w:sz="3" w:space="0" w:color="000000"/>
              <w:bottom w:val="single" w:sz="3" w:space="0" w:color="000000"/>
              <w:right w:val="single" w:sz="3" w:space="0" w:color="000000"/>
            </w:tcBorders>
          </w:tcPr>
          <w:p w14:paraId="1A8AFE45" w14:textId="77777777" w:rsidR="0035077D" w:rsidRDefault="00341A40">
            <w:pPr>
              <w:spacing w:after="0" w:line="259" w:lineRule="auto"/>
              <w:ind w:left="0" w:right="59" w:firstLine="0"/>
              <w:jc w:val="center"/>
            </w:pPr>
            <w:r>
              <w:t xml:space="preserve">300 </w:t>
            </w:r>
          </w:p>
        </w:tc>
        <w:tc>
          <w:tcPr>
            <w:tcW w:w="1440" w:type="dxa"/>
            <w:tcBorders>
              <w:top w:val="single" w:sz="3" w:space="0" w:color="000000"/>
              <w:left w:val="single" w:sz="3" w:space="0" w:color="000000"/>
              <w:bottom w:val="single" w:sz="3" w:space="0" w:color="000000"/>
              <w:right w:val="single" w:sz="3" w:space="0" w:color="000000"/>
            </w:tcBorders>
          </w:tcPr>
          <w:p w14:paraId="61495DA7" w14:textId="77777777" w:rsidR="0035077D" w:rsidRDefault="00341A40">
            <w:pPr>
              <w:spacing w:after="0" w:line="259" w:lineRule="auto"/>
              <w:ind w:left="0" w:right="63" w:firstLine="0"/>
              <w:jc w:val="center"/>
            </w:pPr>
            <w:r>
              <w:t xml:space="preserve">6.00 </w:t>
            </w:r>
          </w:p>
        </w:tc>
      </w:tr>
      <w:tr w:rsidR="0035077D" w14:paraId="4CC35651" w14:textId="77777777" w:rsidTr="00341A40">
        <w:trPr>
          <w:trHeight w:val="264"/>
        </w:trPr>
        <w:tc>
          <w:tcPr>
            <w:tcW w:w="468"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09B2CBE1" w14:textId="77777777" w:rsidR="0035077D" w:rsidRDefault="00341A40">
            <w:pPr>
              <w:spacing w:after="0" w:line="259" w:lineRule="auto"/>
              <w:ind w:left="60" w:firstLine="0"/>
              <w:jc w:val="left"/>
            </w:pPr>
            <w:r>
              <w:t xml:space="preserve">6 </w:t>
            </w:r>
          </w:p>
        </w:tc>
        <w:tc>
          <w:tcPr>
            <w:tcW w:w="1441" w:type="dxa"/>
            <w:tcBorders>
              <w:top w:val="single" w:sz="3" w:space="0" w:color="000000"/>
              <w:left w:val="single" w:sz="3" w:space="0" w:color="000000"/>
              <w:bottom w:val="single" w:sz="3" w:space="0" w:color="000000"/>
              <w:right w:val="single" w:sz="3" w:space="0" w:color="000000"/>
            </w:tcBorders>
          </w:tcPr>
          <w:p w14:paraId="2B4439CD" w14:textId="77777777" w:rsidR="0035077D" w:rsidRDefault="00341A40">
            <w:pPr>
              <w:spacing w:after="0" w:line="259" w:lineRule="auto"/>
              <w:ind w:left="0" w:right="59" w:firstLine="0"/>
              <w:jc w:val="center"/>
            </w:pPr>
            <w:r>
              <w:t xml:space="preserve">350 </w:t>
            </w:r>
          </w:p>
        </w:tc>
        <w:tc>
          <w:tcPr>
            <w:tcW w:w="1440" w:type="dxa"/>
            <w:tcBorders>
              <w:top w:val="single" w:sz="3" w:space="0" w:color="000000"/>
              <w:left w:val="single" w:sz="3" w:space="0" w:color="000000"/>
              <w:bottom w:val="single" w:sz="3" w:space="0" w:color="000000"/>
              <w:right w:val="single" w:sz="3" w:space="0" w:color="000000"/>
            </w:tcBorders>
          </w:tcPr>
          <w:p w14:paraId="736A36C0" w14:textId="77777777" w:rsidR="0035077D" w:rsidRDefault="00341A40">
            <w:pPr>
              <w:spacing w:after="0" w:line="259" w:lineRule="auto"/>
              <w:ind w:left="0" w:right="63" w:firstLine="0"/>
              <w:jc w:val="center"/>
            </w:pPr>
            <w:r>
              <w:t xml:space="preserve">7.07 </w:t>
            </w:r>
          </w:p>
        </w:tc>
      </w:tr>
      <w:tr w:rsidR="0035077D" w14:paraId="0E8347F3" w14:textId="77777777" w:rsidTr="00341A40">
        <w:trPr>
          <w:trHeight w:val="264"/>
        </w:trPr>
        <w:tc>
          <w:tcPr>
            <w:tcW w:w="468"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7CD330EC" w14:textId="77777777" w:rsidR="0035077D" w:rsidRDefault="00341A40">
            <w:pPr>
              <w:spacing w:after="0" w:line="259" w:lineRule="auto"/>
              <w:ind w:left="60" w:firstLine="0"/>
              <w:jc w:val="left"/>
            </w:pPr>
            <w:r>
              <w:t xml:space="preserve">7 </w:t>
            </w:r>
          </w:p>
        </w:tc>
        <w:tc>
          <w:tcPr>
            <w:tcW w:w="1441" w:type="dxa"/>
            <w:tcBorders>
              <w:top w:val="single" w:sz="3" w:space="0" w:color="000000"/>
              <w:left w:val="single" w:sz="3" w:space="0" w:color="000000"/>
              <w:bottom w:val="single" w:sz="3" w:space="0" w:color="000000"/>
              <w:right w:val="single" w:sz="3" w:space="0" w:color="000000"/>
            </w:tcBorders>
          </w:tcPr>
          <w:p w14:paraId="4D08C339" w14:textId="77777777" w:rsidR="0035077D" w:rsidRDefault="00341A40">
            <w:pPr>
              <w:spacing w:after="0" w:line="259" w:lineRule="auto"/>
              <w:ind w:left="0" w:right="59" w:firstLine="0"/>
              <w:jc w:val="center"/>
            </w:pPr>
            <w:r>
              <w:t xml:space="preserve">400 </w:t>
            </w:r>
          </w:p>
        </w:tc>
        <w:tc>
          <w:tcPr>
            <w:tcW w:w="1440" w:type="dxa"/>
            <w:tcBorders>
              <w:top w:val="single" w:sz="3" w:space="0" w:color="000000"/>
              <w:left w:val="single" w:sz="3" w:space="0" w:color="000000"/>
              <w:bottom w:val="single" w:sz="3" w:space="0" w:color="000000"/>
              <w:right w:val="single" w:sz="3" w:space="0" w:color="000000"/>
            </w:tcBorders>
          </w:tcPr>
          <w:p w14:paraId="6436345A" w14:textId="77777777" w:rsidR="0035077D" w:rsidRDefault="00341A40">
            <w:pPr>
              <w:spacing w:after="0" w:line="259" w:lineRule="auto"/>
              <w:ind w:left="0" w:right="63" w:firstLine="0"/>
              <w:jc w:val="center"/>
            </w:pPr>
            <w:r>
              <w:t xml:space="preserve">8.79 </w:t>
            </w:r>
          </w:p>
        </w:tc>
      </w:tr>
      <w:tr w:rsidR="0035077D" w14:paraId="561ACE98" w14:textId="77777777" w:rsidTr="00341A40">
        <w:trPr>
          <w:trHeight w:val="260"/>
        </w:trPr>
        <w:tc>
          <w:tcPr>
            <w:tcW w:w="468"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5D6BF44A" w14:textId="77777777" w:rsidR="0035077D" w:rsidRDefault="00341A40">
            <w:pPr>
              <w:spacing w:after="0" w:line="259" w:lineRule="auto"/>
              <w:ind w:left="60" w:firstLine="0"/>
              <w:jc w:val="left"/>
            </w:pPr>
            <w:r>
              <w:t xml:space="preserve">8 </w:t>
            </w:r>
          </w:p>
        </w:tc>
        <w:tc>
          <w:tcPr>
            <w:tcW w:w="1441" w:type="dxa"/>
            <w:tcBorders>
              <w:top w:val="single" w:sz="3" w:space="0" w:color="000000"/>
              <w:left w:val="single" w:sz="3" w:space="0" w:color="000000"/>
              <w:bottom w:val="single" w:sz="3" w:space="0" w:color="000000"/>
              <w:right w:val="single" w:sz="3" w:space="0" w:color="000000"/>
            </w:tcBorders>
          </w:tcPr>
          <w:p w14:paraId="1187B1DF" w14:textId="77777777" w:rsidR="0035077D" w:rsidRDefault="00341A40">
            <w:pPr>
              <w:spacing w:after="0" w:line="259" w:lineRule="auto"/>
              <w:ind w:left="0" w:right="59" w:firstLine="0"/>
              <w:jc w:val="center"/>
            </w:pPr>
            <w:r>
              <w:t xml:space="preserve">500 </w:t>
            </w:r>
          </w:p>
        </w:tc>
        <w:tc>
          <w:tcPr>
            <w:tcW w:w="1440" w:type="dxa"/>
            <w:tcBorders>
              <w:top w:val="single" w:sz="3" w:space="0" w:color="000000"/>
              <w:left w:val="single" w:sz="3" w:space="0" w:color="000000"/>
              <w:bottom w:val="single" w:sz="3" w:space="0" w:color="000000"/>
              <w:right w:val="single" w:sz="3" w:space="0" w:color="000000"/>
            </w:tcBorders>
          </w:tcPr>
          <w:p w14:paraId="1DBF7C93" w14:textId="77777777" w:rsidR="0035077D" w:rsidRDefault="00341A40">
            <w:pPr>
              <w:spacing w:after="0" w:line="259" w:lineRule="auto"/>
              <w:ind w:left="0" w:right="60" w:firstLine="0"/>
              <w:jc w:val="center"/>
            </w:pPr>
            <w:r>
              <w:t xml:space="preserve">10.00 </w:t>
            </w:r>
          </w:p>
        </w:tc>
      </w:tr>
      <w:tr w:rsidR="0035077D" w14:paraId="418BDA65" w14:textId="77777777" w:rsidTr="00341A40">
        <w:trPr>
          <w:trHeight w:val="264"/>
        </w:trPr>
        <w:tc>
          <w:tcPr>
            <w:tcW w:w="468"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5D748A17" w14:textId="77777777" w:rsidR="0035077D" w:rsidRDefault="00341A40">
            <w:pPr>
              <w:spacing w:after="0" w:line="259" w:lineRule="auto"/>
              <w:ind w:left="60" w:firstLine="0"/>
              <w:jc w:val="left"/>
            </w:pPr>
            <w:r>
              <w:t xml:space="preserve">9 </w:t>
            </w:r>
          </w:p>
        </w:tc>
        <w:tc>
          <w:tcPr>
            <w:tcW w:w="1441" w:type="dxa"/>
            <w:tcBorders>
              <w:top w:val="single" w:sz="3" w:space="0" w:color="000000"/>
              <w:left w:val="single" w:sz="3" w:space="0" w:color="000000"/>
              <w:bottom w:val="single" w:sz="3" w:space="0" w:color="000000"/>
              <w:right w:val="single" w:sz="3" w:space="0" w:color="000000"/>
            </w:tcBorders>
          </w:tcPr>
          <w:p w14:paraId="5AE26B45" w14:textId="77777777" w:rsidR="0035077D" w:rsidRDefault="00341A40">
            <w:pPr>
              <w:spacing w:after="0" w:line="259" w:lineRule="auto"/>
              <w:ind w:left="0" w:right="59" w:firstLine="0"/>
              <w:jc w:val="center"/>
            </w:pPr>
            <w:r>
              <w:t xml:space="preserve">600 </w:t>
            </w:r>
          </w:p>
        </w:tc>
        <w:tc>
          <w:tcPr>
            <w:tcW w:w="1440" w:type="dxa"/>
            <w:tcBorders>
              <w:top w:val="single" w:sz="3" w:space="0" w:color="000000"/>
              <w:left w:val="single" w:sz="3" w:space="0" w:color="000000"/>
              <w:bottom w:val="single" w:sz="3" w:space="0" w:color="000000"/>
              <w:right w:val="single" w:sz="3" w:space="0" w:color="000000"/>
            </w:tcBorders>
          </w:tcPr>
          <w:p w14:paraId="3B3A2AE1" w14:textId="77777777" w:rsidR="0035077D" w:rsidRDefault="00341A40">
            <w:pPr>
              <w:spacing w:after="0" w:line="259" w:lineRule="auto"/>
              <w:ind w:left="0" w:right="60" w:firstLine="0"/>
              <w:jc w:val="center"/>
            </w:pPr>
            <w:r>
              <w:t xml:space="preserve">12.50 </w:t>
            </w:r>
          </w:p>
        </w:tc>
      </w:tr>
      <w:tr w:rsidR="0035077D" w14:paraId="5D49252E" w14:textId="77777777" w:rsidTr="00341A40">
        <w:trPr>
          <w:trHeight w:val="260"/>
        </w:trPr>
        <w:tc>
          <w:tcPr>
            <w:tcW w:w="468"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2D463AAC" w14:textId="77777777" w:rsidR="0035077D" w:rsidRDefault="00341A40">
            <w:pPr>
              <w:spacing w:after="0" w:line="259" w:lineRule="auto"/>
              <w:ind w:left="0" w:firstLine="0"/>
              <w:jc w:val="left"/>
            </w:pPr>
            <w:r>
              <w:t xml:space="preserve">10 </w:t>
            </w:r>
          </w:p>
        </w:tc>
        <w:tc>
          <w:tcPr>
            <w:tcW w:w="1441" w:type="dxa"/>
            <w:tcBorders>
              <w:top w:val="single" w:sz="3" w:space="0" w:color="000000"/>
              <w:left w:val="single" w:sz="3" w:space="0" w:color="000000"/>
              <w:bottom w:val="single" w:sz="3" w:space="0" w:color="000000"/>
              <w:right w:val="single" w:sz="3" w:space="0" w:color="000000"/>
            </w:tcBorders>
          </w:tcPr>
          <w:p w14:paraId="7A459420" w14:textId="77777777" w:rsidR="0035077D" w:rsidRDefault="00341A40">
            <w:pPr>
              <w:spacing w:after="0" w:line="259" w:lineRule="auto"/>
              <w:ind w:left="0" w:right="59" w:firstLine="0"/>
              <w:jc w:val="center"/>
            </w:pPr>
            <w:r>
              <w:t xml:space="preserve">700 </w:t>
            </w:r>
          </w:p>
        </w:tc>
        <w:tc>
          <w:tcPr>
            <w:tcW w:w="1440" w:type="dxa"/>
            <w:tcBorders>
              <w:top w:val="single" w:sz="3" w:space="0" w:color="000000"/>
              <w:left w:val="single" w:sz="3" w:space="0" w:color="000000"/>
              <w:bottom w:val="single" w:sz="3" w:space="0" w:color="000000"/>
              <w:right w:val="single" w:sz="3" w:space="0" w:color="000000"/>
            </w:tcBorders>
          </w:tcPr>
          <w:p w14:paraId="5A507FF1" w14:textId="77777777" w:rsidR="0035077D" w:rsidRDefault="00341A40">
            <w:pPr>
              <w:spacing w:after="0" w:line="259" w:lineRule="auto"/>
              <w:ind w:left="0" w:right="60" w:firstLine="0"/>
              <w:jc w:val="center"/>
            </w:pPr>
            <w:r>
              <w:t xml:space="preserve">15.25 </w:t>
            </w:r>
          </w:p>
        </w:tc>
      </w:tr>
    </w:tbl>
    <w:p w14:paraId="5A242D60" w14:textId="77777777" w:rsidR="0035077D" w:rsidRDefault="00341A40">
      <w:pPr>
        <w:ind w:left="-5" w:right="124"/>
      </w:pPr>
      <w:r>
        <w:rPr>
          <w:noProof/>
        </w:rPr>
        <w:drawing>
          <wp:anchor distT="0" distB="0" distL="114300" distR="114300" simplePos="0" relativeHeight="251659264" behindDoc="0" locked="0" layoutInCell="1" allowOverlap="0" wp14:anchorId="682E96E6" wp14:editId="5E5FE6B2">
            <wp:simplePos x="0" y="0"/>
            <wp:positionH relativeFrom="column">
              <wp:posOffset>3819843</wp:posOffset>
            </wp:positionH>
            <wp:positionV relativeFrom="paragraph">
              <wp:posOffset>-30797</wp:posOffset>
            </wp:positionV>
            <wp:extent cx="1751965" cy="1705610"/>
            <wp:effectExtent l="0" t="0" r="0" b="0"/>
            <wp:wrapSquare wrapText="bothSides"/>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4"/>
                    <a:stretch>
                      <a:fillRect/>
                    </a:stretch>
                  </pic:blipFill>
                  <pic:spPr>
                    <a:xfrm>
                      <a:off x="0" y="0"/>
                      <a:ext cx="1751965" cy="1705610"/>
                    </a:xfrm>
                    <a:prstGeom prst="rect">
                      <a:avLst/>
                    </a:prstGeom>
                  </pic:spPr>
                </pic:pic>
              </a:graphicData>
            </a:graphic>
          </wp:anchor>
        </w:drawing>
      </w:r>
      <w:r>
        <w:t xml:space="preserve">Los datos obtenidos son los siguientes: </w:t>
      </w:r>
    </w:p>
    <w:p w14:paraId="38EDA9A5" w14:textId="77777777" w:rsidR="0035077D" w:rsidRDefault="00341A40">
      <w:pPr>
        <w:spacing w:after="3135" w:line="259" w:lineRule="auto"/>
        <w:ind w:left="0" w:right="124" w:firstLine="0"/>
        <w:jc w:val="left"/>
      </w:pPr>
      <w:r>
        <w:t xml:space="preserve"> </w:t>
      </w:r>
    </w:p>
    <w:p w14:paraId="1091FCC1" w14:textId="77777777" w:rsidR="0035077D" w:rsidRDefault="00341A40">
      <w:pPr>
        <w:spacing w:after="0" w:line="259" w:lineRule="auto"/>
        <w:ind w:left="0" w:firstLine="0"/>
        <w:jc w:val="left"/>
      </w:pPr>
      <w:r>
        <w:t xml:space="preserve"> </w:t>
      </w:r>
    </w:p>
    <w:p w14:paraId="4B9A3B79" w14:textId="77777777" w:rsidR="0035077D" w:rsidRDefault="00341A40">
      <w:pPr>
        <w:spacing w:after="0" w:line="259" w:lineRule="auto"/>
        <w:ind w:left="0" w:firstLine="0"/>
        <w:jc w:val="left"/>
      </w:pPr>
      <w:r>
        <w:t xml:space="preserve"> </w:t>
      </w:r>
    </w:p>
    <w:p w14:paraId="76E8761B" w14:textId="77777777" w:rsidR="0035077D" w:rsidRDefault="00341A40">
      <w:pPr>
        <w:ind w:left="-5" w:right="55"/>
      </w:pPr>
      <w:r>
        <w:t xml:space="preserve">Para determinar el tipo de relación existente entre las variables V y H hacer una gráfica pasando estos datos a una hoja de Excel. </w:t>
      </w:r>
      <w:r>
        <w:rPr>
          <w:b/>
        </w:rPr>
        <w:t xml:space="preserve">V=f(H)       </w:t>
      </w:r>
      <w:r>
        <w:t xml:space="preserve"> </w:t>
      </w:r>
    </w:p>
    <w:p w14:paraId="4F07F241" w14:textId="77777777" w:rsidR="0035077D" w:rsidRDefault="00341A40">
      <w:pPr>
        <w:spacing w:after="0" w:line="259" w:lineRule="auto"/>
        <w:ind w:left="0" w:firstLine="0"/>
        <w:jc w:val="left"/>
      </w:pPr>
      <w:r>
        <w:lastRenderedPageBreak/>
        <w:t xml:space="preserve"> </w:t>
      </w:r>
    </w:p>
    <w:p w14:paraId="7EE5789B" w14:textId="1D706EF3" w:rsidR="0035077D" w:rsidRDefault="00341A40">
      <w:pPr>
        <w:spacing w:after="0" w:line="249" w:lineRule="auto"/>
        <w:ind w:left="-5"/>
        <w:jc w:val="left"/>
      </w:pPr>
      <w:r>
        <w:rPr>
          <w:rFonts w:ascii="Times New Roman" w:eastAsia="Times New Roman" w:hAnsi="Times New Roman" w:cs="Times New Roman"/>
          <w:sz w:val="24"/>
        </w:rPr>
        <w:t xml:space="preserve">Para determinar la relación matemática existente entre ambas variables (de visualizar que la relación posible es la de proporcionalidad directa) trazar la recta de mejor ajuste a </w:t>
      </w:r>
      <w:r w:rsidR="007F7C62">
        <w:rPr>
          <w:rFonts w:ascii="Times New Roman" w:eastAsia="Times New Roman" w:hAnsi="Times New Roman" w:cs="Times New Roman"/>
          <w:sz w:val="24"/>
        </w:rPr>
        <w:t>los puntos</w:t>
      </w:r>
      <w:r>
        <w:rPr>
          <w:rFonts w:ascii="Times New Roman" w:eastAsia="Times New Roman" w:hAnsi="Times New Roman" w:cs="Times New Roman"/>
          <w:sz w:val="24"/>
        </w:rPr>
        <w:t xml:space="preserve"> experimentales con el método de mínimos cuadrados, lo cual el programa Excel lo hace directamente. </w:t>
      </w:r>
    </w:p>
    <w:p w14:paraId="4450E013" w14:textId="77777777" w:rsidR="0035077D" w:rsidRDefault="00341A40">
      <w:pPr>
        <w:spacing w:after="0" w:line="259" w:lineRule="auto"/>
        <w:ind w:left="0" w:firstLine="0"/>
        <w:jc w:val="left"/>
      </w:pPr>
      <w:r>
        <w:t xml:space="preserve"> </w:t>
      </w:r>
    </w:p>
    <w:p w14:paraId="6DB105DA" w14:textId="77777777" w:rsidR="0035077D" w:rsidRDefault="00341A40">
      <w:pPr>
        <w:ind w:left="-5" w:right="55"/>
      </w:pPr>
      <w:r>
        <w:t xml:space="preserve">Al hacerlo les resultará un gráfico donde aparece en la esquina superior la ecuación de mejor ajuste </w:t>
      </w:r>
      <w:r>
        <w:rPr>
          <w:rFonts w:ascii="Cambria Math" w:eastAsia="Cambria Math" w:hAnsi="Cambria Math" w:cs="Cambria Math"/>
        </w:rPr>
        <w:t>𝑦=𝑎𝑥±𝑏</w:t>
      </w:r>
      <w:r>
        <w:t xml:space="preserve"> y el coeficiente de correlación R</w:t>
      </w:r>
      <w:r>
        <w:rPr>
          <w:vertAlign w:val="superscript"/>
        </w:rPr>
        <w:t>2</w:t>
      </w:r>
      <w:r>
        <w:t xml:space="preserve">, donde </w:t>
      </w:r>
      <w:r>
        <w:rPr>
          <w:i/>
        </w:rPr>
        <w:t>a</w:t>
      </w:r>
      <w:r>
        <w:t xml:space="preserve"> representa la pendiente de la recta y </w:t>
      </w:r>
      <w:r>
        <w:rPr>
          <w:i/>
        </w:rPr>
        <w:t>b</w:t>
      </w:r>
      <w:r>
        <w:t xml:space="preserve"> el intercepto. El valor de R</w:t>
      </w:r>
      <w:r>
        <w:rPr>
          <w:vertAlign w:val="superscript"/>
        </w:rPr>
        <w:t>2</w:t>
      </w:r>
      <w:r>
        <w:t xml:space="preserve">, es un valor que mientras más se acerca a 1 nos indica una mejor correlación entre los puntos experimentales y la ecuación encontrada. </w:t>
      </w:r>
    </w:p>
    <w:p w14:paraId="3B3A6AF1" w14:textId="77777777" w:rsidR="0035077D" w:rsidRDefault="00341A40">
      <w:pPr>
        <w:spacing w:after="0" w:line="259" w:lineRule="auto"/>
        <w:ind w:left="0" w:firstLine="0"/>
        <w:jc w:val="left"/>
      </w:pPr>
      <w:r>
        <w:t xml:space="preserve"> </w:t>
      </w:r>
    </w:p>
    <w:p w14:paraId="4B256502" w14:textId="14B98AB7" w:rsidR="0035077D" w:rsidRDefault="00341A40">
      <w:pPr>
        <w:spacing w:after="99" w:line="259" w:lineRule="auto"/>
        <w:ind w:left="0" w:firstLine="0"/>
        <w:jc w:val="left"/>
      </w:pPr>
      <w:r>
        <w:t xml:space="preserve"> </w:t>
      </w:r>
    </w:p>
    <w:p w14:paraId="74A0E62C" w14:textId="2D0B3AD7" w:rsidR="0035077D" w:rsidRDefault="00A258DF">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noProof/>
          <w:sz w:val="24"/>
        </w:rPr>
        <w:drawing>
          <wp:anchor distT="0" distB="0" distL="114300" distR="114300" simplePos="0" relativeHeight="251660288" behindDoc="0" locked="0" layoutInCell="1" allowOverlap="1" wp14:anchorId="68E3D5EB" wp14:editId="6A56454F">
            <wp:simplePos x="0" y="0"/>
            <wp:positionH relativeFrom="column">
              <wp:posOffset>396240</wp:posOffset>
            </wp:positionH>
            <wp:positionV relativeFrom="paragraph">
              <wp:posOffset>53975</wp:posOffset>
            </wp:positionV>
            <wp:extent cx="4999355" cy="2465652"/>
            <wp:effectExtent l="0" t="0" r="0" b="0"/>
            <wp:wrapNone/>
            <wp:docPr id="692140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8530" cy="2470177"/>
                    </a:xfrm>
                    <a:prstGeom prst="rect">
                      <a:avLst/>
                    </a:prstGeom>
                    <a:noFill/>
                  </pic:spPr>
                </pic:pic>
              </a:graphicData>
            </a:graphic>
            <wp14:sizeRelH relativeFrom="margin">
              <wp14:pctWidth>0</wp14:pctWidth>
            </wp14:sizeRelH>
            <wp14:sizeRelV relativeFrom="margin">
              <wp14:pctHeight>0</wp14:pctHeight>
            </wp14:sizeRelV>
          </wp:anchor>
        </w:drawing>
      </w:r>
      <w:r w:rsidR="00341A40">
        <w:rPr>
          <w:rFonts w:ascii="Times New Roman" w:eastAsia="Times New Roman" w:hAnsi="Times New Roman" w:cs="Times New Roman"/>
          <w:sz w:val="24"/>
        </w:rPr>
        <w:t xml:space="preserve"> </w:t>
      </w:r>
    </w:p>
    <w:p w14:paraId="5BAB2E21" w14:textId="5C7D52FF"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5115837A"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4161B0D8"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5BCA19EC" w14:textId="6091FF75"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73514933"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10721AE6"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047E964A"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07585939"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636385FE"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7C185A81"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4D550305"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5161AFE8"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2BA62FFF"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218C25E0"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 </w:t>
      </w:r>
    </w:p>
    <w:p w14:paraId="1895CCDB" w14:textId="77777777" w:rsidR="0035077D" w:rsidRDefault="00341A40">
      <w:pPr>
        <w:pBdr>
          <w:top w:val="single" w:sz="4" w:space="0" w:color="000000"/>
          <w:left w:val="single" w:sz="4" w:space="0" w:color="000000"/>
          <w:bottom w:val="single" w:sz="4" w:space="0" w:color="000000"/>
          <w:right w:val="single" w:sz="4" w:space="0" w:color="000000"/>
        </w:pBdr>
        <w:spacing w:after="0" w:line="259" w:lineRule="auto"/>
        <w:ind w:left="364" w:firstLine="0"/>
        <w:jc w:val="center"/>
      </w:pPr>
      <w:r>
        <w:rPr>
          <w:rFonts w:ascii="Times New Roman" w:eastAsia="Times New Roman" w:hAnsi="Times New Roman" w:cs="Times New Roman"/>
          <w:sz w:val="24"/>
        </w:rPr>
        <w:t xml:space="preserve">Gráfica de la altura V en función de la altura </w:t>
      </w:r>
    </w:p>
    <w:p w14:paraId="45E0B62A" w14:textId="77777777" w:rsidR="0035077D" w:rsidRDefault="00341A40">
      <w:pPr>
        <w:pBdr>
          <w:top w:val="single" w:sz="4" w:space="0" w:color="000000"/>
          <w:left w:val="single" w:sz="4" w:space="0" w:color="000000"/>
          <w:bottom w:val="single" w:sz="4" w:space="0" w:color="000000"/>
          <w:right w:val="single" w:sz="4" w:space="0" w:color="000000"/>
        </w:pBdr>
        <w:spacing w:after="224" w:line="259" w:lineRule="auto"/>
        <w:ind w:left="364" w:firstLine="0"/>
        <w:jc w:val="center"/>
      </w:pPr>
      <w:r>
        <w:rPr>
          <w:rFonts w:ascii="Times New Roman" w:eastAsia="Times New Roman" w:hAnsi="Times New Roman" w:cs="Times New Roman"/>
          <w:sz w:val="24"/>
        </w:rPr>
        <w:t xml:space="preserve">  </w:t>
      </w:r>
    </w:p>
    <w:p w14:paraId="58B94378" w14:textId="77777777" w:rsidR="0035077D" w:rsidRDefault="00341A40">
      <w:pPr>
        <w:spacing w:after="0" w:line="259" w:lineRule="auto"/>
        <w:ind w:left="0" w:firstLine="0"/>
        <w:jc w:val="left"/>
      </w:pPr>
      <w:r>
        <w:t xml:space="preserve"> </w:t>
      </w:r>
    </w:p>
    <w:p w14:paraId="565E471B" w14:textId="77777777" w:rsidR="0035077D" w:rsidRDefault="00341A40">
      <w:pPr>
        <w:ind w:left="-5" w:right="55"/>
      </w:pPr>
      <w:r>
        <w:t xml:space="preserve">Indicar cual puede ser el significado del valor de la pendiente ósea que información es que me ofrece el valor de la pendiente, que obviamente es algo que ha permanecido constante durante todos los cálculos de la altura alcanzada por el agua. </w:t>
      </w:r>
    </w:p>
    <w:p w14:paraId="068B88C1" w14:textId="77777777" w:rsidR="007F7C62" w:rsidRDefault="007F7C62">
      <w:pPr>
        <w:ind w:left="-5" w:right="55"/>
      </w:pPr>
    </w:p>
    <w:p w14:paraId="47E005DC" w14:textId="77777777" w:rsidR="007F7C62" w:rsidRDefault="007F7C62">
      <w:pPr>
        <w:ind w:left="-5" w:right="55"/>
      </w:pPr>
    </w:p>
    <w:p w14:paraId="574FAEA8" w14:textId="1FDAAC43" w:rsidR="007F7C62" w:rsidRDefault="002C7C68">
      <w:pPr>
        <w:ind w:left="-5" w:right="55"/>
      </w:pPr>
      <w:r>
        <w:t>“</w:t>
      </w:r>
      <w:r w:rsidR="007F7C62">
        <w:t>La información que nos proporciona la pendiente es que a medida que aumenta el volumen, también aumenta la altura, lo que la hace directamente proporcional</w:t>
      </w:r>
      <w:r>
        <w:t>”</w:t>
      </w:r>
    </w:p>
    <w:p w14:paraId="79DAC1F4" w14:textId="7C91D3A5" w:rsidR="0035077D" w:rsidRDefault="00341A40">
      <w:pPr>
        <w:spacing w:after="0" w:line="259" w:lineRule="auto"/>
        <w:ind w:left="0" w:firstLine="0"/>
        <w:jc w:val="left"/>
      </w:pPr>
      <w:r>
        <w:t xml:space="preserve"> </w:t>
      </w:r>
    </w:p>
    <w:p w14:paraId="2CFEEAF6" w14:textId="28B2E344" w:rsidR="0035077D" w:rsidRDefault="0035077D">
      <w:pPr>
        <w:spacing w:after="0" w:line="259" w:lineRule="auto"/>
        <w:ind w:left="0" w:firstLine="0"/>
        <w:jc w:val="left"/>
      </w:pPr>
    </w:p>
    <w:p w14:paraId="4A88A92C" w14:textId="77777777" w:rsidR="0035077D" w:rsidRDefault="00341A40">
      <w:pPr>
        <w:spacing w:after="0" w:line="259" w:lineRule="auto"/>
        <w:ind w:left="-5"/>
        <w:jc w:val="left"/>
      </w:pPr>
      <w:r>
        <w:rPr>
          <w:b/>
          <w:i/>
        </w:rPr>
        <w:t xml:space="preserve">Segunda parte. </w:t>
      </w:r>
    </w:p>
    <w:p w14:paraId="77CED399" w14:textId="77777777" w:rsidR="0035077D" w:rsidRDefault="00341A40">
      <w:pPr>
        <w:spacing w:after="0" w:line="259" w:lineRule="auto"/>
        <w:ind w:left="0" w:firstLine="0"/>
        <w:jc w:val="left"/>
      </w:pPr>
      <w:r>
        <w:rPr>
          <w:b/>
          <w:i/>
        </w:rPr>
        <w:t xml:space="preserve"> </w:t>
      </w:r>
    </w:p>
    <w:p w14:paraId="549893E2" w14:textId="77777777" w:rsidR="0035077D" w:rsidRDefault="00341A40">
      <w:pPr>
        <w:ind w:left="-5" w:right="55"/>
      </w:pPr>
      <w:r>
        <w:t xml:space="preserve">Hagamos ahora otro ejercicio: en la página siguiente mostramos varias circunferencias en un papel cuadriculado (escoger una de las dos resoluciones) y es nuestro interés buscar la relación entre el valor del radio y el valor del área del círculo. </w:t>
      </w:r>
    </w:p>
    <w:p w14:paraId="7C6E3651" w14:textId="77777777" w:rsidR="0035077D" w:rsidRDefault="00341A40">
      <w:pPr>
        <w:spacing w:after="0" w:line="259" w:lineRule="auto"/>
        <w:ind w:left="0" w:firstLine="0"/>
        <w:jc w:val="left"/>
      </w:pPr>
      <w:r>
        <w:t xml:space="preserve"> </w:t>
      </w:r>
    </w:p>
    <w:p w14:paraId="2B26ACE0" w14:textId="77777777" w:rsidR="0035077D" w:rsidRDefault="00341A40">
      <w:pPr>
        <w:ind w:left="-5" w:right="55"/>
      </w:pPr>
      <w:r>
        <w:lastRenderedPageBreak/>
        <w:t xml:space="preserve">Para ello usaremos el tamaño de cada cuadrícula como la unidad arbitraria y mediremos cuantas cuadrículas son el radio de cada círculo y cuantas son el área y con esos datos llenar la siguiente tabla. </w:t>
      </w:r>
    </w:p>
    <w:p w14:paraId="05C2D323" w14:textId="77777777" w:rsidR="0035077D" w:rsidRDefault="00341A40">
      <w:pPr>
        <w:spacing w:after="0" w:line="259" w:lineRule="auto"/>
        <w:ind w:left="0" w:firstLine="0"/>
        <w:jc w:val="left"/>
      </w:pPr>
      <w:r>
        <w:t xml:space="preserve"> </w:t>
      </w:r>
    </w:p>
    <w:p w14:paraId="1E2A9D50" w14:textId="77777777" w:rsidR="0035077D" w:rsidRDefault="00341A40">
      <w:pPr>
        <w:spacing w:after="0" w:line="259" w:lineRule="auto"/>
        <w:ind w:left="0" w:firstLine="0"/>
        <w:jc w:val="left"/>
      </w:pPr>
      <w:r>
        <w:t xml:space="preserve"> </w:t>
      </w:r>
    </w:p>
    <w:tbl>
      <w:tblPr>
        <w:tblStyle w:val="TableGrid"/>
        <w:tblW w:w="9318" w:type="dxa"/>
        <w:tblInd w:w="-108" w:type="dxa"/>
        <w:tblCellMar>
          <w:top w:w="9" w:type="dxa"/>
          <w:left w:w="108" w:type="dxa"/>
          <w:right w:w="48" w:type="dxa"/>
        </w:tblCellMar>
        <w:tblLook w:val="04A0" w:firstRow="1" w:lastRow="0" w:firstColumn="1" w:lastColumn="0" w:noHBand="0" w:noVBand="1"/>
      </w:tblPr>
      <w:tblGrid>
        <w:gridCol w:w="1142"/>
        <w:gridCol w:w="1228"/>
        <w:gridCol w:w="1132"/>
        <w:gridCol w:w="1004"/>
        <w:gridCol w:w="1133"/>
        <w:gridCol w:w="1272"/>
        <w:gridCol w:w="1132"/>
        <w:gridCol w:w="1275"/>
      </w:tblGrid>
      <w:tr w:rsidR="00476089" w14:paraId="5835D67C" w14:textId="77777777" w:rsidTr="00A258DF">
        <w:trPr>
          <w:trHeight w:val="264"/>
        </w:trPr>
        <w:tc>
          <w:tcPr>
            <w:tcW w:w="1142"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63E1D75C" w14:textId="77777777" w:rsidR="0035077D" w:rsidRDefault="00341A40">
            <w:pPr>
              <w:spacing w:after="0" w:line="259" w:lineRule="auto"/>
              <w:ind w:left="0" w:firstLine="0"/>
              <w:jc w:val="left"/>
            </w:pPr>
            <w:r>
              <w:t xml:space="preserve">Círculo </w:t>
            </w:r>
          </w:p>
        </w:tc>
        <w:tc>
          <w:tcPr>
            <w:tcW w:w="1230"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6A0FC155" w14:textId="77777777" w:rsidR="0035077D" w:rsidRDefault="00341A40">
            <w:pPr>
              <w:spacing w:after="0" w:line="259" w:lineRule="auto"/>
              <w:ind w:left="0" w:right="62" w:firstLine="0"/>
              <w:jc w:val="center"/>
            </w:pPr>
            <w:r>
              <w:t xml:space="preserve">1 </w:t>
            </w:r>
          </w:p>
        </w:tc>
        <w:tc>
          <w:tcPr>
            <w:tcW w:w="1134"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7978BCB5" w14:textId="77777777" w:rsidR="0035077D" w:rsidRDefault="00341A40">
            <w:pPr>
              <w:spacing w:after="0" w:line="259" w:lineRule="auto"/>
              <w:ind w:left="0" w:right="54" w:firstLine="0"/>
              <w:jc w:val="center"/>
            </w:pPr>
            <w:r>
              <w:t xml:space="preserve">2 </w:t>
            </w:r>
          </w:p>
        </w:tc>
        <w:tc>
          <w:tcPr>
            <w:tcW w:w="993"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27EC5C00" w14:textId="77777777" w:rsidR="0035077D" w:rsidRDefault="00341A40">
            <w:pPr>
              <w:spacing w:after="0" w:line="259" w:lineRule="auto"/>
              <w:ind w:left="0" w:right="62" w:firstLine="0"/>
              <w:jc w:val="center"/>
            </w:pPr>
            <w:r>
              <w:t xml:space="preserve">3 </w:t>
            </w:r>
          </w:p>
        </w:tc>
        <w:tc>
          <w:tcPr>
            <w:tcW w:w="1134"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31922360" w14:textId="77777777" w:rsidR="0035077D" w:rsidRDefault="00341A40">
            <w:pPr>
              <w:spacing w:after="0" w:line="259" w:lineRule="auto"/>
              <w:ind w:left="0" w:right="62" w:firstLine="0"/>
              <w:jc w:val="center"/>
            </w:pPr>
            <w:r>
              <w:t xml:space="preserve">4 </w:t>
            </w:r>
          </w:p>
        </w:tc>
        <w:tc>
          <w:tcPr>
            <w:tcW w:w="1275"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4E63D644" w14:textId="77777777" w:rsidR="0035077D" w:rsidRDefault="00341A40">
            <w:pPr>
              <w:spacing w:after="0" w:line="259" w:lineRule="auto"/>
              <w:ind w:left="0" w:right="66" w:firstLine="0"/>
              <w:jc w:val="center"/>
            </w:pPr>
            <w:r>
              <w:t xml:space="preserve">5 </w:t>
            </w:r>
          </w:p>
        </w:tc>
        <w:tc>
          <w:tcPr>
            <w:tcW w:w="1134"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671FD7FA" w14:textId="77777777" w:rsidR="0035077D" w:rsidRDefault="00341A40">
            <w:pPr>
              <w:spacing w:after="0" w:line="259" w:lineRule="auto"/>
              <w:ind w:left="0" w:right="62" w:firstLine="0"/>
              <w:jc w:val="center"/>
            </w:pPr>
            <w:r>
              <w:t xml:space="preserve">6 </w:t>
            </w:r>
          </w:p>
        </w:tc>
        <w:tc>
          <w:tcPr>
            <w:tcW w:w="1276"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4BAD7387" w14:textId="77777777" w:rsidR="0035077D" w:rsidRDefault="00341A40">
            <w:pPr>
              <w:spacing w:after="0" w:line="259" w:lineRule="auto"/>
              <w:ind w:left="0" w:right="61" w:firstLine="0"/>
              <w:jc w:val="center"/>
            </w:pPr>
            <w:r>
              <w:t xml:space="preserve">7 </w:t>
            </w:r>
          </w:p>
        </w:tc>
      </w:tr>
      <w:tr w:rsidR="00476089" w14:paraId="4030F817" w14:textId="77777777" w:rsidTr="00A258DF">
        <w:trPr>
          <w:trHeight w:val="768"/>
        </w:trPr>
        <w:tc>
          <w:tcPr>
            <w:tcW w:w="1142"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24724816" w14:textId="77777777" w:rsidR="0035077D" w:rsidRDefault="00341A40">
            <w:pPr>
              <w:spacing w:after="0" w:line="259" w:lineRule="auto"/>
              <w:ind w:left="0" w:right="67" w:firstLine="0"/>
              <w:jc w:val="center"/>
            </w:pPr>
            <w:r>
              <w:t xml:space="preserve">Radio </w:t>
            </w:r>
          </w:p>
          <w:p w14:paraId="4F444331" w14:textId="77777777" w:rsidR="0035077D" w:rsidRDefault="00341A40">
            <w:pPr>
              <w:spacing w:after="0" w:line="259" w:lineRule="auto"/>
              <w:ind w:left="0" w:firstLine="0"/>
              <w:jc w:val="center"/>
            </w:pPr>
            <w:r>
              <w:t xml:space="preserve">(unidad arbitraria) </w:t>
            </w:r>
          </w:p>
        </w:tc>
        <w:tc>
          <w:tcPr>
            <w:tcW w:w="1230" w:type="dxa"/>
            <w:tcBorders>
              <w:top w:val="single" w:sz="3" w:space="0" w:color="000000"/>
              <w:left w:val="single" w:sz="3" w:space="0" w:color="000000"/>
              <w:bottom w:val="single" w:sz="3" w:space="0" w:color="000000"/>
              <w:right w:val="single" w:sz="3" w:space="0" w:color="000000"/>
            </w:tcBorders>
            <w:vAlign w:val="center"/>
          </w:tcPr>
          <w:p w14:paraId="08D2886B" w14:textId="6AFD417C" w:rsidR="0035077D" w:rsidRDefault="00341A40">
            <w:pPr>
              <w:spacing w:after="0" w:line="259" w:lineRule="auto"/>
              <w:ind w:left="65" w:firstLine="0"/>
              <w:jc w:val="center"/>
            </w:pPr>
            <w:r>
              <w:t xml:space="preserve">  </w:t>
            </w:r>
            <w:r w:rsidR="00D148D7">
              <w:t>4.25cm</w:t>
            </w:r>
          </w:p>
        </w:tc>
        <w:tc>
          <w:tcPr>
            <w:tcW w:w="1134" w:type="dxa"/>
            <w:tcBorders>
              <w:top w:val="single" w:sz="3" w:space="0" w:color="000000"/>
              <w:left w:val="single" w:sz="3" w:space="0" w:color="000000"/>
              <w:bottom w:val="single" w:sz="3" w:space="0" w:color="000000"/>
              <w:right w:val="single" w:sz="3" w:space="0" w:color="000000"/>
            </w:tcBorders>
            <w:vAlign w:val="center"/>
          </w:tcPr>
          <w:p w14:paraId="0FC82DA4" w14:textId="54B3DE24" w:rsidR="0035077D" w:rsidRDefault="00D148D7">
            <w:pPr>
              <w:spacing w:after="0" w:line="259" w:lineRule="auto"/>
              <w:ind w:left="65" w:firstLine="0"/>
              <w:jc w:val="center"/>
            </w:pPr>
            <w:r>
              <w:t>1.5cm</w:t>
            </w:r>
            <w:r w:rsidR="00341A40">
              <w:t xml:space="preserve">  </w:t>
            </w:r>
          </w:p>
        </w:tc>
        <w:tc>
          <w:tcPr>
            <w:tcW w:w="993" w:type="dxa"/>
            <w:tcBorders>
              <w:top w:val="single" w:sz="3" w:space="0" w:color="000000"/>
              <w:left w:val="single" w:sz="3" w:space="0" w:color="000000"/>
              <w:bottom w:val="single" w:sz="3" w:space="0" w:color="000000"/>
              <w:right w:val="single" w:sz="3" w:space="0" w:color="000000"/>
            </w:tcBorders>
            <w:vAlign w:val="center"/>
          </w:tcPr>
          <w:p w14:paraId="0D8BABF9" w14:textId="22145F15" w:rsidR="0035077D" w:rsidRDefault="00D148D7">
            <w:pPr>
              <w:spacing w:after="0" w:line="259" w:lineRule="auto"/>
              <w:ind w:left="4" w:firstLine="0"/>
              <w:jc w:val="center"/>
            </w:pPr>
            <w:r>
              <w:t>2.05cm</w:t>
            </w:r>
            <w:r w:rsidR="00341A40">
              <w:t xml:space="preserve"> </w:t>
            </w:r>
          </w:p>
        </w:tc>
        <w:tc>
          <w:tcPr>
            <w:tcW w:w="1134" w:type="dxa"/>
            <w:tcBorders>
              <w:top w:val="single" w:sz="3" w:space="0" w:color="000000"/>
              <w:left w:val="single" w:sz="3" w:space="0" w:color="000000"/>
              <w:bottom w:val="single" w:sz="3" w:space="0" w:color="000000"/>
              <w:right w:val="single" w:sz="3" w:space="0" w:color="000000"/>
            </w:tcBorders>
            <w:vAlign w:val="center"/>
          </w:tcPr>
          <w:p w14:paraId="42511632" w14:textId="622C7D16" w:rsidR="0035077D" w:rsidRDefault="00341A40">
            <w:pPr>
              <w:spacing w:after="0" w:line="259" w:lineRule="auto"/>
              <w:ind w:left="0" w:right="3" w:firstLine="0"/>
              <w:jc w:val="center"/>
            </w:pPr>
            <w:r>
              <w:t xml:space="preserve"> </w:t>
            </w:r>
            <w:r w:rsidR="00D148D7">
              <w:t>3.2</w:t>
            </w:r>
            <w:r w:rsidR="005231E2">
              <w:t>5</w:t>
            </w:r>
            <w:r w:rsidR="00D148D7">
              <w:t>cm</w:t>
            </w:r>
          </w:p>
        </w:tc>
        <w:tc>
          <w:tcPr>
            <w:tcW w:w="1275" w:type="dxa"/>
            <w:tcBorders>
              <w:top w:val="single" w:sz="3" w:space="0" w:color="000000"/>
              <w:left w:val="single" w:sz="3" w:space="0" w:color="000000"/>
              <w:bottom w:val="single" w:sz="3" w:space="0" w:color="000000"/>
              <w:right w:val="single" w:sz="3" w:space="0" w:color="000000"/>
            </w:tcBorders>
            <w:vAlign w:val="center"/>
          </w:tcPr>
          <w:p w14:paraId="3BCD527B" w14:textId="40D013A6" w:rsidR="0035077D" w:rsidRDefault="00D148D7">
            <w:pPr>
              <w:spacing w:after="0" w:line="259" w:lineRule="auto"/>
              <w:ind w:left="1" w:firstLine="0"/>
              <w:jc w:val="center"/>
            </w:pPr>
            <w:r>
              <w:t>3.65cm</w:t>
            </w:r>
            <w:r w:rsidR="00341A40">
              <w:t xml:space="preserve"> </w:t>
            </w:r>
          </w:p>
        </w:tc>
        <w:tc>
          <w:tcPr>
            <w:tcW w:w="1134" w:type="dxa"/>
            <w:tcBorders>
              <w:top w:val="single" w:sz="3" w:space="0" w:color="000000"/>
              <w:left w:val="single" w:sz="3" w:space="0" w:color="000000"/>
              <w:bottom w:val="single" w:sz="3" w:space="0" w:color="000000"/>
              <w:right w:val="single" w:sz="3" w:space="0" w:color="000000"/>
            </w:tcBorders>
            <w:vAlign w:val="center"/>
          </w:tcPr>
          <w:p w14:paraId="4EE21C1D" w14:textId="2A290B7B" w:rsidR="0035077D" w:rsidRDefault="00476089">
            <w:pPr>
              <w:spacing w:after="0" w:line="259" w:lineRule="auto"/>
              <w:ind w:left="5" w:firstLine="0"/>
              <w:jc w:val="center"/>
            </w:pPr>
            <w:r>
              <w:t>2.</w:t>
            </w:r>
            <w:r w:rsidR="005231E2">
              <w:t>55</w:t>
            </w:r>
            <w:r>
              <w:t>cm</w:t>
            </w:r>
            <w:r w:rsidR="00341A40">
              <w:t xml:space="preserve"> </w:t>
            </w:r>
          </w:p>
        </w:tc>
        <w:tc>
          <w:tcPr>
            <w:tcW w:w="1276" w:type="dxa"/>
            <w:tcBorders>
              <w:top w:val="single" w:sz="3" w:space="0" w:color="000000"/>
              <w:left w:val="single" w:sz="3" w:space="0" w:color="000000"/>
              <w:bottom w:val="single" w:sz="3" w:space="0" w:color="000000"/>
              <w:right w:val="single" w:sz="3" w:space="0" w:color="000000"/>
            </w:tcBorders>
            <w:vAlign w:val="center"/>
          </w:tcPr>
          <w:p w14:paraId="535D5FCC" w14:textId="4A05BFC4" w:rsidR="0035077D" w:rsidRDefault="00341A40">
            <w:pPr>
              <w:spacing w:after="0" w:line="259" w:lineRule="auto"/>
              <w:ind w:left="0" w:right="2" w:firstLine="0"/>
              <w:jc w:val="center"/>
            </w:pPr>
            <w:r>
              <w:t xml:space="preserve"> </w:t>
            </w:r>
            <w:r w:rsidR="00476089">
              <w:t>1.05cm</w:t>
            </w:r>
          </w:p>
        </w:tc>
      </w:tr>
      <w:tr w:rsidR="00476089" w14:paraId="4452397A" w14:textId="77777777" w:rsidTr="00A258DF">
        <w:trPr>
          <w:trHeight w:val="773"/>
        </w:trPr>
        <w:tc>
          <w:tcPr>
            <w:tcW w:w="1142"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31AA622C" w14:textId="77777777" w:rsidR="0035077D" w:rsidRDefault="00341A40">
            <w:pPr>
              <w:spacing w:after="0" w:line="259" w:lineRule="auto"/>
              <w:ind w:left="0" w:firstLine="0"/>
              <w:jc w:val="left"/>
            </w:pPr>
            <w:r>
              <w:t xml:space="preserve"> </w:t>
            </w:r>
          </w:p>
          <w:p w14:paraId="70850753" w14:textId="77777777" w:rsidR="0035077D" w:rsidRDefault="00341A40">
            <w:pPr>
              <w:spacing w:after="0" w:line="259" w:lineRule="auto"/>
              <w:ind w:left="0" w:firstLine="0"/>
              <w:jc w:val="left"/>
            </w:pPr>
            <w:r>
              <w:t>R</w:t>
            </w:r>
            <w:r>
              <w:rPr>
                <w:vertAlign w:val="superscript"/>
              </w:rPr>
              <w:t>2</w:t>
            </w:r>
            <w:r>
              <w:t xml:space="preserve">(unidad arbitraria) </w:t>
            </w:r>
          </w:p>
        </w:tc>
        <w:tc>
          <w:tcPr>
            <w:tcW w:w="1230" w:type="dxa"/>
            <w:tcBorders>
              <w:top w:val="single" w:sz="3" w:space="0" w:color="000000"/>
              <w:left w:val="single" w:sz="3" w:space="0" w:color="000000"/>
              <w:bottom w:val="single" w:sz="3" w:space="0" w:color="000000"/>
              <w:right w:val="single" w:sz="3" w:space="0" w:color="000000"/>
            </w:tcBorders>
            <w:vAlign w:val="center"/>
          </w:tcPr>
          <w:p w14:paraId="3A76F716" w14:textId="4C72AFCA" w:rsidR="0035077D" w:rsidRPr="00476089" w:rsidRDefault="00341A40" w:rsidP="00476089">
            <w:pPr>
              <w:spacing w:after="0" w:line="259" w:lineRule="auto"/>
              <w:rPr>
                <w:vertAlign w:val="superscript"/>
              </w:rPr>
            </w:pPr>
            <w:r>
              <w:t xml:space="preserve">  </w:t>
            </w:r>
            <w:r w:rsidR="00476089">
              <w:t>18.06cm</w:t>
            </w:r>
            <w:r w:rsidR="00476089">
              <w:rPr>
                <w:vertAlign w:val="superscript"/>
              </w:rPr>
              <w:t>2</w:t>
            </w:r>
          </w:p>
        </w:tc>
        <w:tc>
          <w:tcPr>
            <w:tcW w:w="1134" w:type="dxa"/>
            <w:tcBorders>
              <w:top w:val="single" w:sz="3" w:space="0" w:color="000000"/>
              <w:left w:val="single" w:sz="3" w:space="0" w:color="000000"/>
              <w:bottom w:val="single" w:sz="3" w:space="0" w:color="000000"/>
              <w:right w:val="single" w:sz="3" w:space="0" w:color="000000"/>
            </w:tcBorders>
            <w:vAlign w:val="center"/>
          </w:tcPr>
          <w:p w14:paraId="00F1CB42" w14:textId="1844BFC3" w:rsidR="0035077D" w:rsidRDefault="00476089">
            <w:pPr>
              <w:spacing w:after="0" w:line="259" w:lineRule="auto"/>
              <w:ind w:left="65" w:firstLine="0"/>
              <w:jc w:val="center"/>
            </w:pPr>
            <w:r>
              <w:t>2.25cm</w:t>
            </w:r>
            <w:r>
              <w:rPr>
                <w:vertAlign w:val="superscript"/>
              </w:rPr>
              <w:t>2</w:t>
            </w:r>
            <w:r w:rsidR="00341A40">
              <w:t xml:space="preserve">  </w:t>
            </w:r>
          </w:p>
        </w:tc>
        <w:tc>
          <w:tcPr>
            <w:tcW w:w="993" w:type="dxa"/>
            <w:tcBorders>
              <w:top w:val="single" w:sz="3" w:space="0" w:color="000000"/>
              <w:left w:val="single" w:sz="3" w:space="0" w:color="000000"/>
              <w:bottom w:val="single" w:sz="3" w:space="0" w:color="000000"/>
              <w:right w:val="single" w:sz="3" w:space="0" w:color="000000"/>
            </w:tcBorders>
            <w:vAlign w:val="center"/>
          </w:tcPr>
          <w:p w14:paraId="570F424C" w14:textId="4ACBBE6D" w:rsidR="0035077D" w:rsidRDefault="00476089">
            <w:pPr>
              <w:spacing w:after="0" w:line="259" w:lineRule="auto"/>
              <w:ind w:left="4" w:firstLine="0"/>
              <w:jc w:val="center"/>
            </w:pPr>
            <w:r>
              <w:t>4.20cm</w:t>
            </w:r>
            <w:r>
              <w:rPr>
                <w:vertAlign w:val="superscript"/>
              </w:rPr>
              <w:t>2</w:t>
            </w:r>
            <w:r w:rsidR="00341A40">
              <w:t xml:space="preserve"> </w:t>
            </w:r>
          </w:p>
        </w:tc>
        <w:tc>
          <w:tcPr>
            <w:tcW w:w="1134" w:type="dxa"/>
            <w:tcBorders>
              <w:top w:val="single" w:sz="3" w:space="0" w:color="000000"/>
              <w:left w:val="single" w:sz="3" w:space="0" w:color="000000"/>
              <w:bottom w:val="single" w:sz="3" w:space="0" w:color="000000"/>
              <w:right w:val="single" w:sz="3" w:space="0" w:color="000000"/>
            </w:tcBorders>
            <w:vAlign w:val="center"/>
          </w:tcPr>
          <w:p w14:paraId="7F6F3499" w14:textId="44853ED0" w:rsidR="0035077D" w:rsidRDefault="005231E2">
            <w:pPr>
              <w:spacing w:after="0" w:line="259" w:lineRule="auto"/>
              <w:ind w:left="0" w:right="3" w:firstLine="0"/>
              <w:jc w:val="center"/>
            </w:pPr>
            <w:r>
              <w:t>10.56</w:t>
            </w:r>
            <w:r w:rsidR="00476089">
              <w:t>cm</w:t>
            </w:r>
            <w:r w:rsidR="00476089">
              <w:rPr>
                <w:vertAlign w:val="superscript"/>
              </w:rPr>
              <w:t>2</w:t>
            </w:r>
            <w:r w:rsidR="00341A40">
              <w:t xml:space="preserve"> </w:t>
            </w:r>
          </w:p>
        </w:tc>
        <w:tc>
          <w:tcPr>
            <w:tcW w:w="1275" w:type="dxa"/>
            <w:tcBorders>
              <w:top w:val="single" w:sz="3" w:space="0" w:color="000000"/>
              <w:left w:val="single" w:sz="3" w:space="0" w:color="000000"/>
              <w:bottom w:val="single" w:sz="3" w:space="0" w:color="000000"/>
              <w:right w:val="single" w:sz="3" w:space="0" w:color="000000"/>
            </w:tcBorders>
            <w:vAlign w:val="center"/>
          </w:tcPr>
          <w:p w14:paraId="6841D8D3" w14:textId="62763039" w:rsidR="0035077D" w:rsidRPr="00476089" w:rsidRDefault="00341A40" w:rsidP="00476089">
            <w:pPr>
              <w:spacing w:after="0" w:line="259" w:lineRule="auto"/>
              <w:ind w:left="0" w:firstLine="0"/>
              <w:rPr>
                <w:vertAlign w:val="superscript"/>
              </w:rPr>
            </w:pPr>
            <w:r>
              <w:t xml:space="preserve"> </w:t>
            </w:r>
            <w:r w:rsidR="00476089">
              <w:t>13.32cm</w:t>
            </w:r>
            <w:r w:rsidR="00476089">
              <w:rPr>
                <w:vertAlign w:val="superscript"/>
              </w:rPr>
              <w:t>2</w:t>
            </w:r>
          </w:p>
        </w:tc>
        <w:tc>
          <w:tcPr>
            <w:tcW w:w="1134" w:type="dxa"/>
            <w:tcBorders>
              <w:top w:val="single" w:sz="3" w:space="0" w:color="000000"/>
              <w:left w:val="single" w:sz="3" w:space="0" w:color="000000"/>
              <w:bottom w:val="single" w:sz="3" w:space="0" w:color="000000"/>
              <w:right w:val="single" w:sz="3" w:space="0" w:color="000000"/>
            </w:tcBorders>
            <w:vAlign w:val="center"/>
          </w:tcPr>
          <w:p w14:paraId="4128119C" w14:textId="0F13DE76" w:rsidR="0035077D" w:rsidRPr="00476089" w:rsidRDefault="00341A40">
            <w:pPr>
              <w:spacing w:after="0" w:line="259" w:lineRule="auto"/>
              <w:ind w:left="5" w:firstLine="0"/>
              <w:jc w:val="center"/>
              <w:rPr>
                <w:vertAlign w:val="superscript"/>
              </w:rPr>
            </w:pPr>
            <w:r>
              <w:t xml:space="preserve"> </w:t>
            </w:r>
            <w:r w:rsidR="005231E2">
              <w:t>6.5</w:t>
            </w:r>
            <w:r w:rsidR="00476089">
              <w:t>cm</w:t>
            </w:r>
            <w:r w:rsidR="00476089">
              <w:rPr>
                <w:vertAlign w:val="superscript"/>
              </w:rPr>
              <w:t>2</w:t>
            </w:r>
          </w:p>
        </w:tc>
        <w:tc>
          <w:tcPr>
            <w:tcW w:w="1276" w:type="dxa"/>
            <w:tcBorders>
              <w:top w:val="single" w:sz="3" w:space="0" w:color="000000"/>
              <w:left w:val="single" w:sz="3" w:space="0" w:color="000000"/>
              <w:bottom w:val="single" w:sz="3" w:space="0" w:color="000000"/>
              <w:right w:val="single" w:sz="3" w:space="0" w:color="000000"/>
            </w:tcBorders>
            <w:vAlign w:val="center"/>
          </w:tcPr>
          <w:p w14:paraId="39386A49" w14:textId="5D282568" w:rsidR="0035077D" w:rsidRDefault="00476089">
            <w:pPr>
              <w:spacing w:after="0" w:line="259" w:lineRule="auto"/>
              <w:ind w:left="0" w:right="2" w:firstLine="0"/>
              <w:jc w:val="center"/>
            </w:pPr>
            <w:r>
              <w:t>1.1025cm</w:t>
            </w:r>
            <w:r>
              <w:rPr>
                <w:vertAlign w:val="superscript"/>
              </w:rPr>
              <w:t>2</w:t>
            </w:r>
            <w:r w:rsidR="00341A40">
              <w:t xml:space="preserve"> </w:t>
            </w:r>
          </w:p>
        </w:tc>
      </w:tr>
      <w:tr w:rsidR="00476089" w14:paraId="4D5A95EE" w14:textId="77777777" w:rsidTr="00A258DF">
        <w:trPr>
          <w:trHeight w:val="764"/>
        </w:trPr>
        <w:tc>
          <w:tcPr>
            <w:tcW w:w="1142" w:type="dxa"/>
            <w:tcBorders>
              <w:top w:val="single" w:sz="3" w:space="0" w:color="000000"/>
              <w:left w:val="single" w:sz="3" w:space="0" w:color="000000"/>
              <w:bottom w:val="single" w:sz="3" w:space="0" w:color="000000"/>
              <w:right w:val="single" w:sz="3" w:space="0" w:color="000000"/>
            </w:tcBorders>
            <w:shd w:val="clear" w:color="auto" w:fill="7F7F7F" w:themeFill="text1" w:themeFillTint="80"/>
          </w:tcPr>
          <w:p w14:paraId="2173D7B0" w14:textId="77777777" w:rsidR="0035077D" w:rsidRDefault="00341A40">
            <w:pPr>
              <w:spacing w:after="0" w:line="259" w:lineRule="auto"/>
              <w:ind w:left="0" w:right="62" w:firstLine="0"/>
              <w:jc w:val="center"/>
            </w:pPr>
            <w:r>
              <w:t xml:space="preserve">Área </w:t>
            </w:r>
          </w:p>
          <w:p w14:paraId="742630A9" w14:textId="4CB9D64D" w:rsidR="0035077D" w:rsidRDefault="00341A40">
            <w:pPr>
              <w:spacing w:after="0" w:line="259" w:lineRule="auto"/>
              <w:ind w:left="0" w:firstLine="0"/>
              <w:jc w:val="center"/>
            </w:pPr>
            <w:r>
              <w:t xml:space="preserve">(unidad </w:t>
            </w:r>
            <w:r w:rsidR="007F7C62">
              <w:t>arbitraria</w:t>
            </w:r>
            <w:r>
              <w:t xml:space="preserve">) </w:t>
            </w:r>
          </w:p>
        </w:tc>
        <w:tc>
          <w:tcPr>
            <w:tcW w:w="1230" w:type="dxa"/>
            <w:tcBorders>
              <w:top w:val="single" w:sz="3" w:space="0" w:color="000000"/>
              <w:left w:val="single" w:sz="3" w:space="0" w:color="000000"/>
              <w:bottom w:val="single" w:sz="3" w:space="0" w:color="000000"/>
              <w:right w:val="single" w:sz="3" w:space="0" w:color="000000"/>
            </w:tcBorders>
            <w:vAlign w:val="center"/>
          </w:tcPr>
          <w:p w14:paraId="7825A64C" w14:textId="50DA97A5" w:rsidR="0035077D" w:rsidRDefault="002C7C68">
            <w:pPr>
              <w:spacing w:after="0" w:line="259" w:lineRule="auto"/>
              <w:ind w:left="5" w:firstLine="0"/>
              <w:jc w:val="center"/>
            </w:pPr>
            <w:r>
              <w:t>56.74cm</w:t>
            </w:r>
            <w:r w:rsidR="00341A40">
              <w:t xml:space="preserve"> </w:t>
            </w:r>
          </w:p>
        </w:tc>
        <w:tc>
          <w:tcPr>
            <w:tcW w:w="1134" w:type="dxa"/>
            <w:tcBorders>
              <w:top w:val="single" w:sz="3" w:space="0" w:color="000000"/>
              <w:left w:val="single" w:sz="3" w:space="0" w:color="000000"/>
              <w:bottom w:val="single" w:sz="3" w:space="0" w:color="000000"/>
              <w:right w:val="single" w:sz="3" w:space="0" w:color="000000"/>
            </w:tcBorders>
            <w:vAlign w:val="center"/>
          </w:tcPr>
          <w:p w14:paraId="5769A8D2" w14:textId="1379E930" w:rsidR="0035077D" w:rsidRDefault="00341A40">
            <w:pPr>
              <w:spacing w:after="0" w:line="259" w:lineRule="auto"/>
              <w:ind w:left="5" w:firstLine="0"/>
              <w:jc w:val="center"/>
            </w:pPr>
            <w:r>
              <w:t xml:space="preserve"> </w:t>
            </w:r>
            <w:r w:rsidR="002C7C68">
              <w:t>7.07cm</w:t>
            </w:r>
          </w:p>
        </w:tc>
        <w:tc>
          <w:tcPr>
            <w:tcW w:w="993" w:type="dxa"/>
            <w:tcBorders>
              <w:top w:val="single" w:sz="3" w:space="0" w:color="000000"/>
              <w:left w:val="single" w:sz="3" w:space="0" w:color="000000"/>
              <w:bottom w:val="single" w:sz="3" w:space="0" w:color="000000"/>
              <w:right w:val="single" w:sz="3" w:space="0" w:color="000000"/>
            </w:tcBorders>
            <w:vAlign w:val="center"/>
          </w:tcPr>
          <w:p w14:paraId="0B7E59D5" w14:textId="67CBBDC0" w:rsidR="0035077D" w:rsidRDefault="002C7C68">
            <w:pPr>
              <w:spacing w:after="0" w:line="259" w:lineRule="auto"/>
              <w:ind w:left="4" w:firstLine="0"/>
              <w:jc w:val="center"/>
            </w:pPr>
            <w:r>
              <w:t>13.20cm</w:t>
            </w:r>
            <w:r w:rsidR="00341A40">
              <w:t xml:space="preserve"> </w:t>
            </w:r>
          </w:p>
        </w:tc>
        <w:tc>
          <w:tcPr>
            <w:tcW w:w="1134" w:type="dxa"/>
            <w:tcBorders>
              <w:top w:val="single" w:sz="3" w:space="0" w:color="000000"/>
              <w:left w:val="single" w:sz="3" w:space="0" w:color="000000"/>
              <w:bottom w:val="single" w:sz="3" w:space="0" w:color="000000"/>
              <w:right w:val="single" w:sz="3" w:space="0" w:color="000000"/>
            </w:tcBorders>
            <w:vAlign w:val="center"/>
          </w:tcPr>
          <w:p w14:paraId="0948F62E" w14:textId="435D0512" w:rsidR="0035077D" w:rsidRDefault="005231E2">
            <w:pPr>
              <w:spacing w:after="0" w:line="259" w:lineRule="auto"/>
              <w:ind w:left="0" w:right="3" w:firstLine="0"/>
              <w:jc w:val="center"/>
            </w:pPr>
            <w:r>
              <w:t>33.18cm</w:t>
            </w:r>
            <w:r w:rsidR="00341A40">
              <w:t xml:space="preserve"> </w:t>
            </w:r>
          </w:p>
        </w:tc>
        <w:tc>
          <w:tcPr>
            <w:tcW w:w="1275" w:type="dxa"/>
            <w:tcBorders>
              <w:top w:val="single" w:sz="3" w:space="0" w:color="000000"/>
              <w:left w:val="single" w:sz="3" w:space="0" w:color="000000"/>
              <w:bottom w:val="single" w:sz="3" w:space="0" w:color="000000"/>
              <w:right w:val="single" w:sz="3" w:space="0" w:color="000000"/>
            </w:tcBorders>
            <w:vAlign w:val="center"/>
          </w:tcPr>
          <w:p w14:paraId="4F190639" w14:textId="5E740339" w:rsidR="0035077D" w:rsidRDefault="005231E2">
            <w:pPr>
              <w:spacing w:after="0" w:line="259" w:lineRule="auto"/>
              <w:ind w:left="1" w:firstLine="0"/>
              <w:jc w:val="center"/>
            </w:pPr>
            <w:r>
              <w:t>41.85cm</w:t>
            </w:r>
            <w:r w:rsidR="00341A40">
              <w:t xml:space="preserve"> </w:t>
            </w:r>
          </w:p>
        </w:tc>
        <w:tc>
          <w:tcPr>
            <w:tcW w:w="1134" w:type="dxa"/>
            <w:tcBorders>
              <w:top w:val="single" w:sz="3" w:space="0" w:color="000000"/>
              <w:left w:val="single" w:sz="3" w:space="0" w:color="000000"/>
              <w:bottom w:val="single" w:sz="3" w:space="0" w:color="000000"/>
              <w:right w:val="single" w:sz="3" w:space="0" w:color="000000"/>
            </w:tcBorders>
            <w:vAlign w:val="center"/>
          </w:tcPr>
          <w:p w14:paraId="0E108570" w14:textId="158D266A" w:rsidR="0035077D" w:rsidRDefault="005231E2">
            <w:pPr>
              <w:spacing w:after="0" w:line="259" w:lineRule="auto"/>
              <w:ind w:left="5" w:firstLine="0"/>
              <w:jc w:val="center"/>
            </w:pPr>
            <w:r>
              <w:t>20.42cm</w:t>
            </w:r>
            <w:r w:rsidR="00341A40">
              <w:t xml:space="preserve"> </w:t>
            </w:r>
          </w:p>
        </w:tc>
        <w:tc>
          <w:tcPr>
            <w:tcW w:w="1276" w:type="dxa"/>
            <w:tcBorders>
              <w:top w:val="single" w:sz="3" w:space="0" w:color="000000"/>
              <w:left w:val="single" w:sz="3" w:space="0" w:color="000000"/>
              <w:bottom w:val="single" w:sz="3" w:space="0" w:color="000000"/>
              <w:right w:val="single" w:sz="3" w:space="0" w:color="000000"/>
            </w:tcBorders>
            <w:vAlign w:val="center"/>
          </w:tcPr>
          <w:p w14:paraId="2ADBCD2A" w14:textId="1259EFB2" w:rsidR="0035077D" w:rsidRDefault="00341A40">
            <w:pPr>
              <w:spacing w:after="0" w:line="259" w:lineRule="auto"/>
              <w:ind w:left="0" w:right="2" w:firstLine="0"/>
              <w:jc w:val="center"/>
            </w:pPr>
            <w:r>
              <w:t xml:space="preserve"> </w:t>
            </w:r>
            <w:r w:rsidR="005231E2">
              <w:t>3.46cm</w:t>
            </w:r>
          </w:p>
        </w:tc>
      </w:tr>
    </w:tbl>
    <w:p w14:paraId="2736A4DA" w14:textId="77777777" w:rsidR="0035077D" w:rsidRDefault="00341A40">
      <w:pPr>
        <w:spacing w:after="0" w:line="259" w:lineRule="auto"/>
        <w:ind w:left="0" w:firstLine="0"/>
        <w:jc w:val="left"/>
      </w:pPr>
      <w:r>
        <w:t xml:space="preserve"> </w:t>
      </w:r>
    </w:p>
    <w:p w14:paraId="120FBCF7" w14:textId="5ABADD22" w:rsidR="0035077D" w:rsidRDefault="00341A40" w:rsidP="008977F5">
      <w:pPr>
        <w:ind w:left="-5" w:right="55"/>
      </w:pPr>
      <w:r>
        <w:t xml:space="preserve">Al pasar estos datos en una gráfica de dispersión en Excel, se podrá verificar que la relación no es de una proporcionalidad directa como la anterior. Ahora el conjunto de los puntos, muestran una curva.  </w:t>
      </w:r>
    </w:p>
    <w:p w14:paraId="00D11139" w14:textId="77777777" w:rsidR="0035077D" w:rsidRDefault="00341A40">
      <w:pPr>
        <w:spacing w:after="0" w:line="259" w:lineRule="auto"/>
        <w:ind w:left="0" w:firstLine="0"/>
        <w:jc w:val="left"/>
      </w:pPr>
      <w:r>
        <w:t xml:space="preserve"> </w:t>
      </w:r>
      <w:r>
        <w:tab/>
      </w:r>
      <w:r>
        <w:rPr>
          <w:rFonts w:ascii="Times New Roman" w:eastAsia="Times New Roman" w:hAnsi="Times New Roman" w:cs="Times New Roman"/>
          <w:sz w:val="24"/>
        </w:rPr>
        <w:t xml:space="preserve"> </w:t>
      </w:r>
    </w:p>
    <w:p w14:paraId="6F8E61BD" w14:textId="77777777" w:rsidR="0035077D" w:rsidRDefault="00341A40">
      <w:pPr>
        <w:spacing w:after="5" w:line="259" w:lineRule="auto"/>
        <w:ind w:left="0" w:firstLine="0"/>
        <w:jc w:val="left"/>
      </w:pPr>
      <w:r>
        <w:t xml:space="preserve"> </w:t>
      </w:r>
    </w:p>
    <w:p w14:paraId="756AE34B" w14:textId="2D93CA74" w:rsidR="0035077D" w:rsidRPr="00D11E39" w:rsidRDefault="00341A40" w:rsidP="00D11E39">
      <w:pPr>
        <w:spacing w:after="72" w:line="259" w:lineRule="auto"/>
        <w:ind w:left="0" w:firstLine="0"/>
        <w:jc w:val="left"/>
        <w:rPr>
          <w:rFonts w:ascii="Times New Roman" w:eastAsia="Times New Roman" w:hAnsi="Times New Roman" w:cs="Times New Roman"/>
          <w:noProof/>
          <w:sz w:val="24"/>
        </w:rPr>
      </w:pPr>
      <w:r>
        <w:t xml:space="preserve"> </w:t>
      </w:r>
      <w:r>
        <w:tab/>
      </w:r>
      <w:r>
        <w:rPr>
          <w:rFonts w:ascii="Times New Roman" w:eastAsia="Times New Roman" w:hAnsi="Times New Roman" w:cs="Times New Roman"/>
          <w:sz w:val="24"/>
        </w:rPr>
        <w:t xml:space="preserve"> </w:t>
      </w:r>
      <w:r w:rsidR="00D11E39">
        <w:rPr>
          <w:rFonts w:ascii="Times New Roman" w:eastAsia="Times New Roman" w:hAnsi="Times New Roman" w:cs="Times New Roman"/>
          <w:noProof/>
          <w:sz w:val="24"/>
        </w:rPr>
        <w:drawing>
          <wp:inline distT="0" distB="0" distL="0" distR="0" wp14:anchorId="4E5C1CCC" wp14:editId="3EC99B78">
            <wp:extent cx="5053965" cy="2743200"/>
            <wp:effectExtent l="0" t="0" r="0" b="0"/>
            <wp:docPr id="1269587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3965" cy="2743200"/>
                    </a:xfrm>
                    <a:prstGeom prst="rect">
                      <a:avLst/>
                    </a:prstGeom>
                    <a:noFill/>
                  </pic:spPr>
                </pic:pic>
              </a:graphicData>
            </a:graphic>
          </wp:inline>
        </w:drawing>
      </w:r>
    </w:p>
    <w:p w14:paraId="209EBD24" w14:textId="77777777" w:rsidR="0035077D" w:rsidRDefault="00341A40">
      <w:pPr>
        <w:tabs>
          <w:tab w:val="center" w:pos="4509"/>
        </w:tabs>
        <w:spacing w:after="0" w:line="249" w:lineRule="auto"/>
        <w:ind w:left="-15" w:firstLine="0"/>
        <w:jc w:val="left"/>
      </w:pPr>
      <w:r>
        <w:t xml:space="preserve"> </w:t>
      </w:r>
      <w:r>
        <w:tab/>
      </w:r>
      <w:r>
        <w:rPr>
          <w:rFonts w:ascii="Times New Roman" w:eastAsia="Times New Roman" w:hAnsi="Times New Roman" w:cs="Times New Roman"/>
          <w:sz w:val="24"/>
        </w:rPr>
        <w:t xml:space="preserve">Gráfica el área en función del radio. </w:t>
      </w:r>
    </w:p>
    <w:p w14:paraId="04CAE287" w14:textId="77777777" w:rsidR="0035077D" w:rsidRDefault="00341A40">
      <w:pPr>
        <w:spacing w:after="0" w:line="259" w:lineRule="auto"/>
        <w:ind w:left="0" w:firstLine="0"/>
        <w:jc w:val="left"/>
      </w:pPr>
      <w:r>
        <w:t xml:space="preserve"> </w:t>
      </w:r>
    </w:p>
    <w:p w14:paraId="7660FD5A" w14:textId="77777777" w:rsidR="0035077D" w:rsidRDefault="00341A40">
      <w:pPr>
        <w:spacing w:after="0" w:line="259" w:lineRule="auto"/>
        <w:ind w:left="0" w:firstLine="0"/>
        <w:jc w:val="left"/>
      </w:pPr>
      <w:r>
        <w:t xml:space="preserve"> </w:t>
      </w:r>
    </w:p>
    <w:p w14:paraId="01E45B43" w14:textId="77777777" w:rsidR="0035077D" w:rsidRDefault="00341A40">
      <w:pPr>
        <w:ind w:left="-5" w:right="55"/>
      </w:pPr>
      <w:r>
        <w:t xml:space="preserve">Para asegurarnos de cuál es la relación correcta entre ambas variables debemos lograr </w:t>
      </w:r>
      <w:r>
        <w:rPr>
          <w:b/>
          <w:i/>
        </w:rPr>
        <w:t>linealizar</w:t>
      </w:r>
      <w:r>
        <w:t xml:space="preserve"> el gráfico y para esto construyamos en la hoja Excel una columna de Radio al cuadrado y grafiquemos los valores del área en función de los radios al cuadrado. </w:t>
      </w:r>
    </w:p>
    <w:p w14:paraId="308DCCAB" w14:textId="77777777" w:rsidR="0035077D" w:rsidRDefault="00341A40">
      <w:pPr>
        <w:spacing w:after="0" w:line="259" w:lineRule="auto"/>
        <w:ind w:left="0" w:firstLine="0"/>
        <w:jc w:val="left"/>
      </w:pPr>
      <w:r>
        <w:t xml:space="preserve"> </w:t>
      </w:r>
    </w:p>
    <w:p w14:paraId="4AF17FDC" w14:textId="77777777" w:rsidR="0035077D" w:rsidRDefault="00341A40">
      <w:pPr>
        <w:ind w:left="-5" w:right="55"/>
      </w:pPr>
      <w:r>
        <w:t xml:space="preserve">Al hacerlo encontramos una gráfica que nos demuestra que existe una proporcionalidad directa entre el área y el radio al cuadrado. </w:t>
      </w:r>
    </w:p>
    <w:p w14:paraId="2DC2ED32" w14:textId="7C2C146E" w:rsidR="0035077D" w:rsidRDefault="0035077D">
      <w:pPr>
        <w:spacing w:after="0" w:line="259" w:lineRule="auto"/>
        <w:ind w:left="0" w:firstLine="0"/>
        <w:jc w:val="left"/>
      </w:pPr>
    </w:p>
    <w:p w14:paraId="2A125B93" w14:textId="4FB93E9A" w:rsidR="0035077D" w:rsidRDefault="00447020">
      <w:pPr>
        <w:spacing w:after="0" w:line="259" w:lineRule="auto"/>
        <w:ind w:left="0" w:firstLine="0"/>
        <w:jc w:val="left"/>
      </w:pPr>
      <w:r>
        <w:rPr>
          <w:rFonts w:ascii="Times New Roman" w:eastAsia="Times New Roman" w:hAnsi="Times New Roman" w:cs="Times New Roman"/>
          <w:noProof/>
          <w:sz w:val="24"/>
        </w:rPr>
        <w:lastRenderedPageBreak/>
        <w:drawing>
          <wp:anchor distT="0" distB="0" distL="114300" distR="114300" simplePos="0" relativeHeight="251661312" behindDoc="0" locked="0" layoutInCell="1" allowOverlap="1" wp14:anchorId="65E3BECC" wp14:editId="2715972C">
            <wp:simplePos x="0" y="0"/>
            <wp:positionH relativeFrom="column">
              <wp:posOffset>472440</wp:posOffset>
            </wp:positionH>
            <wp:positionV relativeFrom="paragraph">
              <wp:posOffset>-5080</wp:posOffset>
            </wp:positionV>
            <wp:extent cx="4953000" cy="2755900"/>
            <wp:effectExtent l="0" t="0" r="0" b="6350"/>
            <wp:wrapNone/>
            <wp:docPr id="842909590"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09590" name="Imagen 2"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755900"/>
                    </a:xfrm>
                    <a:prstGeom prst="rect">
                      <a:avLst/>
                    </a:prstGeom>
                    <a:noFill/>
                  </pic:spPr>
                </pic:pic>
              </a:graphicData>
            </a:graphic>
            <wp14:sizeRelH relativeFrom="margin">
              <wp14:pctWidth>0</wp14:pctWidth>
            </wp14:sizeRelH>
          </wp:anchor>
        </w:drawing>
      </w:r>
      <w:r w:rsidR="00341A40">
        <w:t xml:space="preserve"> </w:t>
      </w:r>
    </w:p>
    <w:p w14:paraId="1D4FEA06" w14:textId="48C52E30" w:rsidR="0035077D" w:rsidRDefault="00341A40">
      <w:pPr>
        <w:spacing w:after="0" w:line="259" w:lineRule="auto"/>
        <w:ind w:left="0" w:firstLine="0"/>
        <w:jc w:val="left"/>
        <w:rPr>
          <w:rFonts w:ascii="Times New Roman" w:eastAsia="Times New Roman" w:hAnsi="Times New Roman" w:cs="Times New Roman"/>
          <w:noProof/>
          <w:sz w:val="24"/>
        </w:rPr>
      </w:pPr>
      <w:r>
        <w:t xml:space="preserve"> </w:t>
      </w:r>
      <w:r>
        <w:tab/>
      </w:r>
      <w:r>
        <w:rPr>
          <w:rFonts w:ascii="Times New Roman" w:eastAsia="Times New Roman" w:hAnsi="Times New Roman" w:cs="Times New Roman"/>
          <w:sz w:val="24"/>
        </w:rPr>
        <w:t xml:space="preserve"> </w:t>
      </w:r>
    </w:p>
    <w:p w14:paraId="650078E9" w14:textId="023F02B1" w:rsidR="00A258DF" w:rsidRDefault="00A258DF">
      <w:pPr>
        <w:spacing w:after="0" w:line="259" w:lineRule="auto"/>
        <w:ind w:left="0" w:firstLine="0"/>
        <w:jc w:val="left"/>
        <w:rPr>
          <w:rFonts w:ascii="Times New Roman" w:eastAsia="Times New Roman" w:hAnsi="Times New Roman" w:cs="Times New Roman"/>
          <w:noProof/>
          <w:sz w:val="24"/>
        </w:rPr>
      </w:pPr>
    </w:p>
    <w:p w14:paraId="1DBD191A" w14:textId="7303265A" w:rsidR="00A258DF" w:rsidRDefault="00A258DF">
      <w:pPr>
        <w:spacing w:after="0" w:line="259" w:lineRule="auto"/>
        <w:ind w:left="0" w:firstLine="0"/>
        <w:jc w:val="left"/>
        <w:rPr>
          <w:rFonts w:ascii="Times New Roman" w:eastAsia="Times New Roman" w:hAnsi="Times New Roman" w:cs="Times New Roman"/>
          <w:noProof/>
          <w:sz w:val="24"/>
        </w:rPr>
      </w:pPr>
    </w:p>
    <w:p w14:paraId="077D9151" w14:textId="1A73A849" w:rsidR="00A258DF" w:rsidRDefault="00A258DF">
      <w:pPr>
        <w:spacing w:after="0" w:line="259" w:lineRule="auto"/>
        <w:ind w:left="0" w:firstLine="0"/>
        <w:jc w:val="left"/>
        <w:rPr>
          <w:rFonts w:ascii="Times New Roman" w:eastAsia="Times New Roman" w:hAnsi="Times New Roman" w:cs="Times New Roman"/>
          <w:noProof/>
          <w:sz w:val="24"/>
        </w:rPr>
      </w:pPr>
    </w:p>
    <w:p w14:paraId="68EA7796" w14:textId="77777777" w:rsidR="00A258DF" w:rsidRDefault="00A258DF">
      <w:pPr>
        <w:spacing w:after="0" w:line="259" w:lineRule="auto"/>
        <w:ind w:left="0" w:firstLine="0"/>
        <w:jc w:val="left"/>
        <w:rPr>
          <w:rFonts w:ascii="Times New Roman" w:eastAsia="Times New Roman" w:hAnsi="Times New Roman" w:cs="Times New Roman"/>
          <w:noProof/>
          <w:sz w:val="24"/>
        </w:rPr>
      </w:pPr>
    </w:p>
    <w:p w14:paraId="7B675E5F" w14:textId="77777777" w:rsidR="00A258DF" w:rsidRDefault="00A258DF">
      <w:pPr>
        <w:spacing w:after="0" w:line="259" w:lineRule="auto"/>
        <w:ind w:left="0" w:firstLine="0"/>
        <w:jc w:val="left"/>
        <w:rPr>
          <w:rFonts w:ascii="Times New Roman" w:eastAsia="Times New Roman" w:hAnsi="Times New Roman" w:cs="Times New Roman"/>
          <w:noProof/>
          <w:sz w:val="24"/>
        </w:rPr>
      </w:pPr>
    </w:p>
    <w:p w14:paraId="5430A77D" w14:textId="77777777" w:rsidR="00A258DF" w:rsidRDefault="00A258DF">
      <w:pPr>
        <w:spacing w:after="0" w:line="259" w:lineRule="auto"/>
        <w:ind w:left="0" w:firstLine="0"/>
        <w:jc w:val="left"/>
        <w:rPr>
          <w:rFonts w:ascii="Times New Roman" w:eastAsia="Times New Roman" w:hAnsi="Times New Roman" w:cs="Times New Roman"/>
          <w:noProof/>
          <w:sz w:val="24"/>
        </w:rPr>
      </w:pPr>
    </w:p>
    <w:p w14:paraId="43489324" w14:textId="77777777" w:rsidR="00A258DF" w:rsidRDefault="00A258DF">
      <w:pPr>
        <w:spacing w:after="0" w:line="259" w:lineRule="auto"/>
        <w:ind w:left="0" w:firstLine="0"/>
        <w:jc w:val="left"/>
        <w:rPr>
          <w:rFonts w:ascii="Times New Roman" w:eastAsia="Times New Roman" w:hAnsi="Times New Roman" w:cs="Times New Roman"/>
          <w:noProof/>
          <w:sz w:val="24"/>
        </w:rPr>
      </w:pPr>
    </w:p>
    <w:p w14:paraId="3881BCD5" w14:textId="77777777" w:rsidR="00A258DF" w:rsidRDefault="00A258DF">
      <w:pPr>
        <w:spacing w:after="0" w:line="259" w:lineRule="auto"/>
        <w:ind w:left="0" w:firstLine="0"/>
        <w:jc w:val="left"/>
        <w:rPr>
          <w:rFonts w:ascii="Times New Roman" w:eastAsia="Times New Roman" w:hAnsi="Times New Roman" w:cs="Times New Roman"/>
          <w:noProof/>
          <w:sz w:val="24"/>
        </w:rPr>
      </w:pPr>
    </w:p>
    <w:p w14:paraId="0895CAA6" w14:textId="77777777" w:rsidR="00A258DF" w:rsidRDefault="00A258DF">
      <w:pPr>
        <w:spacing w:after="0" w:line="259" w:lineRule="auto"/>
        <w:ind w:left="0" w:firstLine="0"/>
        <w:jc w:val="left"/>
        <w:rPr>
          <w:rFonts w:ascii="Times New Roman" w:eastAsia="Times New Roman" w:hAnsi="Times New Roman" w:cs="Times New Roman"/>
          <w:noProof/>
          <w:sz w:val="24"/>
        </w:rPr>
      </w:pPr>
    </w:p>
    <w:p w14:paraId="1740D5BC" w14:textId="77777777" w:rsidR="00A258DF" w:rsidRDefault="00A258DF">
      <w:pPr>
        <w:spacing w:after="0" w:line="259" w:lineRule="auto"/>
        <w:ind w:left="0" w:firstLine="0"/>
        <w:jc w:val="left"/>
        <w:rPr>
          <w:rFonts w:ascii="Times New Roman" w:eastAsia="Times New Roman" w:hAnsi="Times New Roman" w:cs="Times New Roman"/>
          <w:noProof/>
          <w:sz w:val="24"/>
        </w:rPr>
      </w:pPr>
    </w:p>
    <w:p w14:paraId="14907A3E" w14:textId="77777777" w:rsidR="00A258DF" w:rsidRDefault="00A258DF">
      <w:pPr>
        <w:spacing w:after="0" w:line="259" w:lineRule="auto"/>
        <w:ind w:left="0" w:firstLine="0"/>
        <w:jc w:val="left"/>
        <w:rPr>
          <w:rFonts w:ascii="Times New Roman" w:eastAsia="Times New Roman" w:hAnsi="Times New Roman" w:cs="Times New Roman"/>
          <w:noProof/>
          <w:sz w:val="24"/>
        </w:rPr>
      </w:pPr>
    </w:p>
    <w:p w14:paraId="0C5F54BE" w14:textId="77777777" w:rsidR="00A258DF" w:rsidRDefault="00A258DF">
      <w:pPr>
        <w:spacing w:after="0" w:line="259" w:lineRule="auto"/>
        <w:ind w:left="0" w:firstLine="0"/>
        <w:jc w:val="left"/>
        <w:rPr>
          <w:rFonts w:ascii="Times New Roman" w:eastAsia="Times New Roman" w:hAnsi="Times New Roman" w:cs="Times New Roman"/>
          <w:noProof/>
          <w:sz w:val="24"/>
        </w:rPr>
      </w:pPr>
    </w:p>
    <w:p w14:paraId="35C95BFB" w14:textId="21BBFDBA" w:rsidR="0035077D" w:rsidRDefault="0035077D" w:rsidP="00447020">
      <w:pPr>
        <w:spacing w:after="0" w:line="259" w:lineRule="auto"/>
        <w:ind w:left="0" w:firstLine="0"/>
        <w:jc w:val="left"/>
      </w:pPr>
    </w:p>
    <w:p w14:paraId="3B97922D" w14:textId="620CB405" w:rsidR="0035077D" w:rsidRDefault="00341A40" w:rsidP="00A258DF">
      <w:pPr>
        <w:spacing w:after="55" w:line="259" w:lineRule="auto"/>
        <w:ind w:left="0" w:firstLine="0"/>
        <w:jc w:val="left"/>
      </w:pPr>
      <w:r>
        <w:t xml:space="preserve"> </w:t>
      </w:r>
      <w:r>
        <w:tab/>
      </w:r>
    </w:p>
    <w:p w14:paraId="40CFA14A" w14:textId="77777777" w:rsidR="0035077D" w:rsidRDefault="00341A40">
      <w:pPr>
        <w:tabs>
          <w:tab w:val="center" w:pos="4401"/>
        </w:tabs>
        <w:spacing w:after="35" w:line="249" w:lineRule="auto"/>
        <w:ind w:left="-15" w:firstLine="0"/>
        <w:jc w:val="left"/>
      </w:pPr>
      <w:r>
        <w:t xml:space="preserve"> </w:t>
      </w:r>
      <w:r>
        <w:tab/>
      </w:r>
      <w:r>
        <w:rPr>
          <w:rFonts w:ascii="Times New Roman" w:eastAsia="Times New Roman" w:hAnsi="Times New Roman" w:cs="Times New Roman"/>
          <w:sz w:val="24"/>
        </w:rPr>
        <w:t xml:space="preserve">Gráfica del área en función del radio al cuadrado. </w:t>
      </w:r>
    </w:p>
    <w:p w14:paraId="786B5EA8" w14:textId="77777777" w:rsidR="0035077D" w:rsidRDefault="00341A40">
      <w:pPr>
        <w:spacing w:after="0" w:line="259" w:lineRule="auto"/>
        <w:ind w:left="0" w:firstLine="0"/>
        <w:jc w:val="left"/>
      </w:pPr>
      <w:r>
        <w:t xml:space="preserve"> </w:t>
      </w:r>
    </w:p>
    <w:p w14:paraId="4A1B5DE0" w14:textId="77777777" w:rsidR="0035077D" w:rsidRDefault="00341A40">
      <w:pPr>
        <w:spacing w:after="0" w:line="259" w:lineRule="auto"/>
        <w:ind w:left="0" w:firstLine="0"/>
        <w:jc w:val="left"/>
      </w:pPr>
      <w:r>
        <w:t xml:space="preserve"> </w:t>
      </w:r>
    </w:p>
    <w:p w14:paraId="22E61F88" w14:textId="77777777" w:rsidR="00A258DF" w:rsidRDefault="00341A40">
      <w:pPr>
        <w:ind w:left="-5" w:right="55"/>
      </w:pPr>
      <w:r>
        <w:t>¿Qué significado tiene el valor de la pendiente en este caso?</w:t>
      </w:r>
    </w:p>
    <w:p w14:paraId="4C492470" w14:textId="77777777" w:rsidR="00A258DF" w:rsidRDefault="00A258DF">
      <w:pPr>
        <w:ind w:left="-5" w:right="55"/>
      </w:pPr>
    </w:p>
    <w:p w14:paraId="75242D48" w14:textId="14400405" w:rsidR="0035077D" w:rsidRDefault="00A258DF" w:rsidP="00A258DF">
      <w:pPr>
        <w:ind w:left="-5" w:right="55"/>
      </w:pPr>
      <w:r>
        <w:t xml:space="preserve">El significado que nos proporciona la pendiente en </w:t>
      </w:r>
      <w:r w:rsidR="00341A40">
        <w:t>este caso</w:t>
      </w:r>
      <w:r>
        <w:t xml:space="preserve"> es </w:t>
      </w:r>
      <w:r w:rsidR="00341A40">
        <w:t xml:space="preserve">el </w:t>
      </w:r>
      <w:r>
        <w:t xml:space="preserve">cambio </w:t>
      </w:r>
      <w:r w:rsidR="00341A40">
        <w:t xml:space="preserve">del área con respecto a al cambio del radio, en </w:t>
      </w:r>
      <w:r w:rsidR="00936001">
        <w:t>otras palabras</w:t>
      </w:r>
      <w:r w:rsidR="00341A40">
        <w:t xml:space="preserve"> el valor de la pendiente nos proporciona la información de cuando cambia el </w:t>
      </w:r>
      <w:r w:rsidR="00447020">
        <w:t>área si</w:t>
      </w:r>
      <w:r w:rsidR="00341A40">
        <w:t xml:space="preserve"> el radio cuadrado aumenta o disminuye.</w:t>
      </w:r>
    </w:p>
    <w:p w14:paraId="07EA07A4" w14:textId="77777777" w:rsidR="0035077D" w:rsidRDefault="00341A40">
      <w:pPr>
        <w:spacing w:after="12" w:line="259" w:lineRule="auto"/>
        <w:ind w:left="-6" w:right="-632" w:firstLine="0"/>
        <w:jc w:val="left"/>
      </w:pPr>
      <w:r>
        <w:rPr>
          <w:noProof/>
        </w:rPr>
        <w:lastRenderedPageBreak/>
        <w:drawing>
          <wp:inline distT="0" distB="0" distL="0" distR="0" wp14:anchorId="20221F25" wp14:editId="423C8D11">
            <wp:extent cx="8073390" cy="6049010"/>
            <wp:effectExtent l="2540" t="16510" r="6350" b="635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8"/>
                    <a:stretch>
                      <a:fillRect/>
                    </a:stretch>
                  </pic:blipFill>
                  <pic:spPr>
                    <a:xfrm rot="5399999">
                      <a:off x="0" y="0"/>
                      <a:ext cx="8073390" cy="6049010"/>
                    </a:xfrm>
                    <a:prstGeom prst="rect">
                      <a:avLst/>
                    </a:prstGeom>
                  </pic:spPr>
                </pic:pic>
              </a:graphicData>
            </a:graphic>
          </wp:inline>
        </w:drawing>
      </w:r>
    </w:p>
    <w:p w14:paraId="3833C205" w14:textId="77777777" w:rsidR="0035077D" w:rsidRDefault="00341A40">
      <w:pPr>
        <w:spacing w:after="0" w:line="259" w:lineRule="auto"/>
        <w:ind w:left="4418" w:firstLine="0"/>
      </w:pPr>
      <w:r>
        <w:lastRenderedPageBreak/>
        <w:t xml:space="preserve"> </w:t>
      </w:r>
    </w:p>
    <w:p w14:paraId="082E4B45" w14:textId="2F96A55C" w:rsidR="0035077D" w:rsidRDefault="00341A40" w:rsidP="00A258DF">
      <w:pPr>
        <w:spacing w:after="5" w:line="259" w:lineRule="auto"/>
        <w:ind w:left="-2" w:right="-515" w:firstLine="0"/>
        <w:jc w:val="left"/>
      </w:pPr>
      <w:r>
        <w:rPr>
          <w:noProof/>
        </w:rPr>
        <w:drawing>
          <wp:inline distT="0" distB="0" distL="0" distR="0" wp14:anchorId="36079FA2" wp14:editId="5D83E6E9">
            <wp:extent cx="7971791" cy="5978525"/>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9"/>
                    <a:stretch>
                      <a:fillRect/>
                    </a:stretch>
                  </pic:blipFill>
                  <pic:spPr>
                    <a:xfrm rot="5399999">
                      <a:off x="0" y="0"/>
                      <a:ext cx="7971791" cy="5978525"/>
                    </a:xfrm>
                    <a:prstGeom prst="rect">
                      <a:avLst/>
                    </a:prstGeom>
                  </pic:spPr>
                </pic:pic>
              </a:graphicData>
            </a:graphic>
          </wp:inline>
        </w:drawing>
      </w:r>
      <w:r>
        <w:rPr>
          <w:rFonts w:ascii="Times New Roman" w:eastAsia="Times New Roman" w:hAnsi="Times New Roman" w:cs="Times New Roman"/>
          <w:sz w:val="24"/>
        </w:rPr>
        <w:t xml:space="preserve"> </w:t>
      </w:r>
    </w:p>
    <w:sectPr w:rsidR="0035077D">
      <w:pgSz w:w="12240" w:h="15840"/>
      <w:pgMar w:top="1418" w:right="1641" w:bottom="143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77D"/>
    <w:rsid w:val="002C7C68"/>
    <w:rsid w:val="00341A40"/>
    <w:rsid w:val="0035077D"/>
    <w:rsid w:val="00447020"/>
    <w:rsid w:val="00476089"/>
    <w:rsid w:val="005231E2"/>
    <w:rsid w:val="005D3A9F"/>
    <w:rsid w:val="007F7C62"/>
    <w:rsid w:val="008977F5"/>
    <w:rsid w:val="008D7295"/>
    <w:rsid w:val="00936001"/>
    <w:rsid w:val="00A258DF"/>
    <w:rsid w:val="00A80E54"/>
    <w:rsid w:val="00AC6F63"/>
    <w:rsid w:val="00CE53E7"/>
    <w:rsid w:val="00D11E39"/>
    <w:rsid w:val="00D148D7"/>
    <w:rsid w:val="00F12E2C"/>
    <w:rsid w:val="00FD4017"/>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C924"/>
  <w15:docId w15:val="{9270E5C3-E997-45DF-AF22-DB7A197A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DO" w:eastAsia="es-D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7" w:lineRule="auto"/>
      <w:ind w:left="10"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1112</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cp:lastModifiedBy>Jesus Alberto Beato Pimentel</cp:lastModifiedBy>
  <cp:revision>10</cp:revision>
  <dcterms:created xsi:type="dcterms:W3CDTF">2023-09-21T04:17:00Z</dcterms:created>
  <dcterms:modified xsi:type="dcterms:W3CDTF">2023-09-21T11:14:00Z</dcterms:modified>
</cp:coreProperties>
</file>