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DED9" w14:textId="162146C9" w:rsidR="00381793" w:rsidRDefault="00381793" w:rsidP="00AD6F3A">
      <w:pPr>
        <w:tabs>
          <w:tab w:val="center" w:pos="5290"/>
        </w:tabs>
        <w:spacing w:after="0" w:line="259" w:lineRule="auto"/>
        <w:ind w:left="0" w:right="0" w:firstLine="0"/>
        <w:jc w:val="left"/>
        <w:rPr>
          <w:lang w:val="es-DO"/>
        </w:rPr>
      </w:pPr>
    </w:p>
    <w:p w14:paraId="5D0706FB" w14:textId="77777777" w:rsidR="00381793" w:rsidRDefault="00381793">
      <w:pPr>
        <w:spacing w:after="294" w:line="259" w:lineRule="auto"/>
        <w:ind w:left="0" w:right="381" w:firstLine="0"/>
        <w:jc w:val="center"/>
        <w:rPr>
          <w:lang w:val="es-DO"/>
        </w:rPr>
      </w:pPr>
    </w:p>
    <w:p w14:paraId="28D74E35" w14:textId="51319B87" w:rsidR="00381793" w:rsidRDefault="008D6300" w:rsidP="008D6300">
      <w:pPr>
        <w:spacing w:after="294" w:line="259" w:lineRule="auto"/>
        <w:ind w:left="0" w:right="381" w:firstLine="0"/>
        <w:jc w:val="center"/>
        <w:rPr>
          <w:lang w:val="es-DO"/>
        </w:rPr>
      </w:pPr>
      <w:r>
        <w:rPr>
          <w:noProof/>
          <w:lang w:val="es-DO"/>
        </w:rPr>
        <w:drawing>
          <wp:inline distT="0" distB="0" distL="0" distR="0" wp14:anchorId="1D3C6936" wp14:editId="7955113D">
            <wp:extent cx="5284470" cy="1552575"/>
            <wp:effectExtent l="0" t="0" r="0" b="0"/>
            <wp:docPr id="1476347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5900" cy="1570623"/>
                    </a:xfrm>
                    <a:prstGeom prst="rect">
                      <a:avLst/>
                    </a:prstGeom>
                    <a:noFill/>
                  </pic:spPr>
                </pic:pic>
              </a:graphicData>
            </a:graphic>
          </wp:inline>
        </w:drawing>
      </w:r>
    </w:p>
    <w:p w14:paraId="651954ED" w14:textId="77777777" w:rsidR="008D6300" w:rsidRDefault="008D6300" w:rsidP="008D6300">
      <w:pPr>
        <w:spacing w:after="294" w:line="259" w:lineRule="auto"/>
        <w:ind w:left="0" w:right="381" w:firstLine="0"/>
        <w:jc w:val="center"/>
        <w:rPr>
          <w:lang w:val="es-DO"/>
        </w:rPr>
      </w:pPr>
    </w:p>
    <w:p w14:paraId="0A5ED7F5" w14:textId="5871E120" w:rsidR="00823391" w:rsidRDefault="00823391" w:rsidP="008D6300">
      <w:pPr>
        <w:spacing w:after="294" w:line="259" w:lineRule="auto"/>
        <w:ind w:left="0" w:right="381" w:firstLine="0"/>
        <w:rPr>
          <w:lang w:val="es-DO"/>
        </w:rPr>
      </w:pPr>
    </w:p>
    <w:p w14:paraId="0519EAA7" w14:textId="09AEFC0F" w:rsidR="00D73388" w:rsidRPr="003217C8" w:rsidRDefault="00D73388">
      <w:pPr>
        <w:spacing w:after="294" w:line="259" w:lineRule="auto"/>
        <w:ind w:left="0" w:right="381" w:firstLine="0"/>
        <w:jc w:val="center"/>
        <w:rPr>
          <w:b/>
          <w:bCs/>
          <w:lang w:val="es-DO"/>
        </w:rPr>
      </w:pPr>
      <w:r w:rsidRPr="003217C8">
        <w:rPr>
          <w:b/>
          <w:bCs/>
          <w:lang w:val="es-DO"/>
        </w:rPr>
        <w:t>Nombre del estudiante</w:t>
      </w:r>
      <w:r w:rsidR="00686774" w:rsidRPr="003217C8">
        <w:rPr>
          <w:b/>
          <w:bCs/>
          <w:lang w:val="es-DO"/>
        </w:rPr>
        <w:t>:</w:t>
      </w:r>
    </w:p>
    <w:p w14:paraId="3D17AFE1" w14:textId="684980FD" w:rsidR="00B234C4" w:rsidRDefault="00B234C4" w:rsidP="00B234C4">
      <w:pPr>
        <w:spacing w:after="294" w:line="259" w:lineRule="auto"/>
        <w:ind w:left="0" w:right="381" w:firstLine="0"/>
        <w:jc w:val="center"/>
        <w:rPr>
          <w:lang w:val="es-DO"/>
        </w:rPr>
      </w:pPr>
      <w:r w:rsidRPr="00B234C4">
        <w:rPr>
          <w:lang w:val="es-DO"/>
        </w:rPr>
        <w:t>jesus Alberto Beato Pimentel</w:t>
      </w:r>
      <w:r>
        <w:rPr>
          <w:lang w:val="es-DO"/>
        </w:rPr>
        <w:t>.</w:t>
      </w:r>
    </w:p>
    <w:p w14:paraId="2CF55513" w14:textId="584BFA9E" w:rsidR="00B234C4" w:rsidRPr="003217C8" w:rsidRDefault="00B234C4" w:rsidP="00B234C4">
      <w:pPr>
        <w:spacing w:after="294" w:line="259" w:lineRule="auto"/>
        <w:ind w:left="0" w:right="381" w:firstLine="0"/>
        <w:jc w:val="center"/>
        <w:rPr>
          <w:b/>
          <w:bCs/>
          <w:lang w:val="es-DO"/>
        </w:rPr>
      </w:pPr>
      <w:r w:rsidRPr="003217C8">
        <w:rPr>
          <w:b/>
          <w:bCs/>
          <w:lang w:val="es-DO"/>
        </w:rPr>
        <w:t>Matricula:</w:t>
      </w:r>
    </w:p>
    <w:p w14:paraId="28DDACF1" w14:textId="4C970E89" w:rsidR="007C7BBD" w:rsidRDefault="007C7BBD" w:rsidP="00B234C4">
      <w:pPr>
        <w:spacing w:after="294" w:line="259" w:lineRule="auto"/>
        <w:ind w:left="0" w:right="381" w:firstLine="0"/>
        <w:jc w:val="center"/>
        <w:rPr>
          <w:lang w:val="es-DO"/>
        </w:rPr>
      </w:pPr>
      <w:r>
        <w:rPr>
          <w:lang w:val="es-DO"/>
        </w:rPr>
        <w:t>2023-1283.</w:t>
      </w:r>
    </w:p>
    <w:p w14:paraId="06BC94C7" w14:textId="6C5454A0" w:rsidR="007C7BBD" w:rsidRPr="003217C8" w:rsidRDefault="00CF60DD" w:rsidP="00B234C4">
      <w:pPr>
        <w:spacing w:after="294" w:line="259" w:lineRule="auto"/>
        <w:ind w:left="0" w:right="381" w:firstLine="0"/>
        <w:jc w:val="center"/>
        <w:rPr>
          <w:b/>
          <w:bCs/>
          <w:lang w:val="es-DO"/>
        </w:rPr>
      </w:pPr>
      <w:bookmarkStart w:id="0" w:name="_Hlk137133998"/>
      <w:r w:rsidRPr="003217C8">
        <w:rPr>
          <w:b/>
          <w:bCs/>
          <w:lang w:val="es-DO"/>
        </w:rPr>
        <w:t>Institución académica:</w:t>
      </w:r>
    </w:p>
    <w:p w14:paraId="33E1625F" w14:textId="249C4577" w:rsidR="00784F63" w:rsidRDefault="00784F63" w:rsidP="00B234C4">
      <w:pPr>
        <w:spacing w:after="294" w:line="259" w:lineRule="auto"/>
        <w:ind w:left="0" w:right="381" w:firstLine="0"/>
        <w:jc w:val="center"/>
        <w:rPr>
          <w:lang w:val="es-DO"/>
        </w:rPr>
      </w:pPr>
      <w:r>
        <w:rPr>
          <w:lang w:val="es-DO"/>
        </w:rPr>
        <w:t>Instituto Tecnológico de las Américas (ITLA).</w:t>
      </w:r>
    </w:p>
    <w:bookmarkEnd w:id="0"/>
    <w:p w14:paraId="1B006DA7" w14:textId="318D4057" w:rsidR="00784F63" w:rsidRPr="003217C8" w:rsidRDefault="002E0430" w:rsidP="00B234C4">
      <w:pPr>
        <w:spacing w:after="294" w:line="259" w:lineRule="auto"/>
        <w:ind w:left="0" w:right="381" w:firstLine="0"/>
        <w:jc w:val="center"/>
        <w:rPr>
          <w:b/>
          <w:bCs/>
          <w:lang w:val="es-DO"/>
        </w:rPr>
      </w:pPr>
      <w:r w:rsidRPr="003217C8">
        <w:rPr>
          <w:b/>
          <w:bCs/>
          <w:lang w:val="es-DO"/>
        </w:rPr>
        <w:t>Materia:</w:t>
      </w:r>
    </w:p>
    <w:p w14:paraId="787DA5B1" w14:textId="73C98156" w:rsidR="002E0430" w:rsidRDefault="002E0430" w:rsidP="00B234C4">
      <w:pPr>
        <w:spacing w:after="294" w:line="259" w:lineRule="auto"/>
        <w:ind w:left="0" w:right="381" w:firstLine="0"/>
        <w:jc w:val="center"/>
        <w:rPr>
          <w:lang w:val="es-DO"/>
        </w:rPr>
      </w:pPr>
      <w:r>
        <w:rPr>
          <w:lang w:val="es-DO"/>
        </w:rPr>
        <w:t>Redacción Castellana.</w:t>
      </w:r>
    </w:p>
    <w:p w14:paraId="36183944" w14:textId="71DFAFCE" w:rsidR="002E0430" w:rsidRPr="003217C8" w:rsidRDefault="002E0430" w:rsidP="00B234C4">
      <w:pPr>
        <w:spacing w:after="294" w:line="259" w:lineRule="auto"/>
        <w:ind w:left="0" w:right="381" w:firstLine="0"/>
        <w:jc w:val="center"/>
        <w:rPr>
          <w:b/>
          <w:bCs/>
          <w:lang w:val="es-DO"/>
        </w:rPr>
      </w:pPr>
      <w:r w:rsidRPr="003217C8">
        <w:rPr>
          <w:b/>
          <w:bCs/>
          <w:lang w:val="es-DO"/>
        </w:rPr>
        <w:t>Maestra/</w:t>
      </w:r>
      <w:r w:rsidR="003D4768" w:rsidRPr="003217C8">
        <w:rPr>
          <w:b/>
          <w:bCs/>
          <w:lang w:val="es-DO"/>
        </w:rPr>
        <w:t>o:</w:t>
      </w:r>
    </w:p>
    <w:p w14:paraId="17B2C06D" w14:textId="65BFAC6A" w:rsidR="003D4768" w:rsidRDefault="003D4768" w:rsidP="00B234C4">
      <w:pPr>
        <w:spacing w:after="294" w:line="259" w:lineRule="auto"/>
        <w:ind w:left="0" w:right="381" w:firstLine="0"/>
        <w:jc w:val="center"/>
        <w:rPr>
          <w:lang w:val="es-DO"/>
        </w:rPr>
      </w:pPr>
      <w:r>
        <w:rPr>
          <w:lang w:val="es-DO"/>
        </w:rPr>
        <w:t>Maribel</w:t>
      </w:r>
      <w:r w:rsidR="00424A75">
        <w:rPr>
          <w:lang w:val="es-DO"/>
        </w:rPr>
        <w:t xml:space="preserve"> Jiménez </w:t>
      </w:r>
      <w:r w:rsidR="00AD6F3A">
        <w:rPr>
          <w:lang w:val="es-DO"/>
        </w:rPr>
        <w:t>Barrios.</w:t>
      </w:r>
    </w:p>
    <w:p w14:paraId="74704D7C" w14:textId="77777777" w:rsidR="00686774" w:rsidRDefault="00686774" w:rsidP="00B234C4">
      <w:pPr>
        <w:spacing w:after="294" w:line="259" w:lineRule="auto"/>
        <w:ind w:left="0" w:right="381" w:firstLine="0"/>
        <w:jc w:val="center"/>
        <w:rPr>
          <w:lang w:val="es-DO"/>
        </w:rPr>
      </w:pPr>
    </w:p>
    <w:p w14:paraId="7585FEA1" w14:textId="77777777" w:rsidR="008D6300" w:rsidRDefault="008D6300" w:rsidP="00B234C4">
      <w:pPr>
        <w:spacing w:after="294" w:line="259" w:lineRule="auto"/>
        <w:ind w:left="0" w:right="381" w:firstLine="0"/>
        <w:jc w:val="center"/>
        <w:rPr>
          <w:lang w:val="es-DO"/>
        </w:rPr>
      </w:pPr>
    </w:p>
    <w:p w14:paraId="3C13B5F0" w14:textId="77777777" w:rsidR="002E0430" w:rsidRDefault="002E0430" w:rsidP="00B234C4">
      <w:pPr>
        <w:spacing w:after="294" w:line="259" w:lineRule="auto"/>
        <w:ind w:left="0" w:right="381" w:firstLine="0"/>
        <w:jc w:val="center"/>
        <w:rPr>
          <w:lang w:val="es-DO"/>
        </w:rPr>
      </w:pPr>
    </w:p>
    <w:p w14:paraId="566A3624" w14:textId="77777777" w:rsidR="00B234C4" w:rsidRDefault="00B234C4" w:rsidP="00B234C4">
      <w:pPr>
        <w:spacing w:after="294" w:line="259" w:lineRule="auto"/>
        <w:ind w:left="0" w:right="381" w:firstLine="0"/>
        <w:jc w:val="center"/>
        <w:rPr>
          <w:lang w:val="es-DO"/>
        </w:rPr>
      </w:pPr>
    </w:p>
    <w:p w14:paraId="730E17D2" w14:textId="77777777" w:rsidR="00716804" w:rsidRDefault="00716804" w:rsidP="00B234C4">
      <w:pPr>
        <w:spacing w:after="294" w:line="259" w:lineRule="auto"/>
        <w:ind w:left="0" w:right="381" w:firstLine="0"/>
        <w:jc w:val="center"/>
        <w:rPr>
          <w:lang w:val="es-DO"/>
        </w:rPr>
      </w:pPr>
    </w:p>
    <w:p w14:paraId="68FA9F33" w14:textId="77777777" w:rsidR="00716804" w:rsidRDefault="00716804" w:rsidP="00B234C4">
      <w:pPr>
        <w:spacing w:after="294" w:line="259" w:lineRule="auto"/>
        <w:ind w:left="0" w:right="381" w:firstLine="0"/>
        <w:jc w:val="center"/>
        <w:rPr>
          <w:lang w:val="es-DO"/>
        </w:rPr>
      </w:pPr>
    </w:p>
    <w:p w14:paraId="51DA2ED6" w14:textId="6E3DE7B8" w:rsidR="004779A1" w:rsidRPr="00B46A86" w:rsidRDefault="007D44F3">
      <w:pPr>
        <w:spacing w:after="294" w:line="259" w:lineRule="auto"/>
        <w:ind w:left="0" w:right="381" w:firstLine="0"/>
        <w:jc w:val="center"/>
        <w:rPr>
          <w:lang w:val="es-DO"/>
        </w:rPr>
      </w:pPr>
      <w:r w:rsidRPr="00B46A86">
        <w:rPr>
          <w:lang w:val="es-DO"/>
        </w:rPr>
        <w:lastRenderedPageBreak/>
        <w:t xml:space="preserve"> </w:t>
      </w:r>
    </w:p>
    <w:p w14:paraId="3A43A328" w14:textId="77777777" w:rsidR="004779A1" w:rsidRPr="00B234C4" w:rsidRDefault="007D44F3">
      <w:pPr>
        <w:pStyle w:val="Ttulo1"/>
        <w:rPr>
          <w:lang w:val="es-DO"/>
        </w:rPr>
      </w:pPr>
      <w:r w:rsidRPr="00B234C4">
        <w:rPr>
          <w:sz w:val="50"/>
          <w:lang w:val="es-DO"/>
        </w:rPr>
        <w:t>E</w:t>
      </w:r>
      <w:r w:rsidRPr="00B234C4">
        <w:rPr>
          <w:lang w:val="es-DO"/>
        </w:rPr>
        <w:t>JERCICIOS DE REDACCIÓN</w:t>
      </w:r>
      <w:r w:rsidRPr="00B234C4">
        <w:rPr>
          <w:sz w:val="50"/>
          <w:lang w:val="es-DO"/>
        </w:rPr>
        <w:t xml:space="preserve"> </w:t>
      </w:r>
    </w:p>
    <w:p w14:paraId="4FD70016" w14:textId="77777777" w:rsidR="004779A1" w:rsidRPr="00B234C4" w:rsidRDefault="007D44F3">
      <w:pPr>
        <w:spacing w:after="0" w:line="259" w:lineRule="auto"/>
        <w:ind w:left="0" w:right="0" w:firstLine="0"/>
        <w:jc w:val="left"/>
        <w:rPr>
          <w:lang w:val="es-DO"/>
        </w:rPr>
      </w:pPr>
      <w:r w:rsidRPr="00B234C4">
        <w:rPr>
          <w:lang w:val="es-DO"/>
        </w:rPr>
        <w:t xml:space="preserve"> </w:t>
      </w:r>
    </w:p>
    <w:p w14:paraId="062B1B92" w14:textId="77777777" w:rsidR="004779A1" w:rsidRPr="00B46A86" w:rsidRDefault="007D44F3">
      <w:pPr>
        <w:numPr>
          <w:ilvl w:val="0"/>
          <w:numId w:val="5"/>
        </w:numPr>
        <w:spacing w:after="273" w:line="250" w:lineRule="auto"/>
        <w:ind w:right="0" w:hanging="720"/>
        <w:jc w:val="left"/>
        <w:rPr>
          <w:lang w:val="es-DO"/>
        </w:rPr>
      </w:pPr>
      <w:r w:rsidRPr="00B46A86">
        <w:rPr>
          <w:b/>
          <w:lang w:val="es-DO"/>
        </w:rPr>
        <w:t xml:space="preserve">INDICA EL CAMBIO DE SIGNIFICADO QUE PRESENTAN LOS SIGUIENTES CONTRASTES. </w:t>
      </w:r>
    </w:p>
    <w:p w14:paraId="3ECD5FC5" w14:textId="3EDFAA84" w:rsidR="004779A1" w:rsidRPr="00B46A86" w:rsidRDefault="007D44F3">
      <w:pPr>
        <w:numPr>
          <w:ilvl w:val="1"/>
          <w:numId w:val="5"/>
        </w:numPr>
        <w:spacing w:after="279"/>
        <w:ind w:right="429" w:hanging="360"/>
        <w:rPr>
          <w:lang w:val="es-DO"/>
        </w:rPr>
      </w:pPr>
      <w:r w:rsidRPr="00B46A86">
        <w:rPr>
          <w:b/>
          <w:sz w:val="18"/>
          <w:lang w:val="es-DO"/>
        </w:rPr>
        <w:t>a.</w:t>
      </w:r>
      <w:r w:rsidRPr="00B46A86">
        <w:rPr>
          <w:b/>
          <w:lang w:val="es-DO"/>
        </w:rPr>
        <w:t xml:space="preserve"> </w:t>
      </w:r>
      <w:r w:rsidRPr="00B46A86">
        <w:rPr>
          <w:lang w:val="es-DO"/>
        </w:rPr>
        <w:t xml:space="preserve">Espera un momento, mientras terminamos de comer. </w:t>
      </w:r>
      <w:r w:rsidR="000A49BD">
        <w:rPr>
          <w:lang w:val="es-DO"/>
        </w:rPr>
        <w:t xml:space="preserve">Que espere </w:t>
      </w:r>
      <w:r w:rsidR="009F76A2">
        <w:rPr>
          <w:lang w:val="es-DO"/>
        </w:rPr>
        <w:t>hasta que terminen de comer.</w:t>
      </w:r>
    </w:p>
    <w:p w14:paraId="67DFD717" w14:textId="687D9E51" w:rsidR="004779A1" w:rsidRPr="00B46A86" w:rsidRDefault="007D44F3">
      <w:pPr>
        <w:numPr>
          <w:ilvl w:val="2"/>
          <w:numId w:val="5"/>
        </w:numPr>
        <w:spacing w:after="268"/>
        <w:ind w:right="429" w:hanging="202"/>
        <w:rPr>
          <w:lang w:val="es-DO"/>
        </w:rPr>
      </w:pPr>
      <w:r w:rsidRPr="00B46A86">
        <w:rPr>
          <w:lang w:val="es-DO"/>
        </w:rPr>
        <w:t xml:space="preserve">Espera un momento; mientras, terminamos de comer. </w:t>
      </w:r>
      <w:r w:rsidR="00C248A0">
        <w:rPr>
          <w:lang w:val="es-DO"/>
        </w:rPr>
        <w:t xml:space="preserve"> </w:t>
      </w:r>
      <w:r w:rsidR="002F58E6">
        <w:rPr>
          <w:lang w:val="es-DO"/>
        </w:rPr>
        <w:t>Que espere un momento mientras comen.</w:t>
      </w:r>
    </w:p>
    <w:p w14:paraId="114B74FC" w14:textId="6EE1E8CC" w:rsidR="004779A1" w:rsidRPr="00B46A86" w:rsidRDefault="007D44F3">
      <w:pPr>
        <w:numPr>
          <w:ilvl w:val="1"/>
          <w:numId w:val="5"/>
        </w:numPr>
        <w:spacing w:after="275"/>
        <w:ind w:right="429" w:hanging="360"/>
        <w:rPr>
          <w:lang w:val="es-DO"/>
        </w:rPr>
      </w:pPr>
      <w:r w:rsidRPr="00B46A86">
        <w:rPr>
          <w:b/>
          <w:sz w:val="18"/>
          <w:lang w:val="es-DO"/>
        </w:rPr>
        <w:t>a.</w:t>
      </w:r>
      <w:r w:rsidRPr="00B46A86">
        <w:rPr>
          <w:lang w:val="es-DO"/>
        </w:rPr>
        <w:t xml:space="preserve"> Habló como estaba previsto. </w:t>
      </w:r>
      <w:r w:rsidR="0059325E">
        <w:rPr>
          <w:lang w:val="es-DO"/>
        </w:rPr>
        <w:t xml:space="preserve"> </w:t>
      </w:r>
      <w:r w:rsidR="00225F0D">
        <w:rPr>
          <w:lang w:val="es-DO"/>
        </w:rPr>
        <w:t>Hab</w:t>
      </w:r>
      <w:r w:rsidR="00225F0D" w:rsidRPr="00225F0D">
        <w:rPr>
          <w:lang w:val="es-DO"/>
        </w:rPr>
        <w:t>ló</w:t>
      </w:r>
      <w:r w:rsidR="00225F0D">
        <w:rPr>
          <w:lang w:val="es-DO"/>
        </w:rPr>
        <w:t xml:space="preserve"> como</w:t>
      </w:r>
      <w:r w:rsidR="00ED3963">
        <w:rPr>
          <w:lang w:val="es-DO"/>
        </w:rPr>
        <w:t xml:space="preserve"> </w:t>
      </w:r>
      <w:r w:rsidR="00991A8D">
        <w:rPr>
          <w:lang w:val="es-DO"/>
        </w:rPr>
        <w:t xml:space="preserve">se </w:t>
      </w:r>
      <w:r w:rsidR="001026EC">
        <w:rPr>
          <w:lang w:val="es-DO"/>
        </w:rPr>
        <w:t>tenía</w:t>
      </w:r>
      <w:r w:rsidR="00991A8D">
        <w:rPr>
          <w:lang w:val="es-DO"/>
        </w:rPr>
        <w:t xml:space="preserve"> planeado.</w:t>
      </w:r>
    </w:p>
    <w:p w14:paraId="16D3A30B" w14:textId="7F99F381" w:rsidR="004779A1" w:rsidRPr="006623EC" w:rsidRDefault="007D44F3">
      <w:pPr>
        <w:numPr>
          <w:ilvl w:val="2"/>
          <w:numId w:val="5"/>
        </w:numPr>
        <w:spacing w:after="273"/>
        <w:ind w:right="429" w:hanging="202"/>
        <w:rPr>
          <w:lang w:val="es-DO"/>
        </w:rPr>
      </w:pPr>
      <w:r w:rsidRPr="006623EC">
        <w:rPr>
          <w:lang w:val="es-DO"/>
        </w:rPr>
        <w:t>Hab</w:t>
      </w:r>
      <w:bookmarkStart w:id="1" w:name="_Hlk137133479"/>
      <w:r w:rsidRPr="006623EC">
        <w:rPr>
          <w:lang w:val="es-DO"/>
        </w:rPr>
        <w:t>ló</w:t>
      </w:r>
      <w:bookmarkEnd w:id="1"/>
      <w:r w:rsidRPr="006623EC">
        <w:rPr>
          <w:lang w:val="es-DO"/>
        </w:rPr>
        <w:t xml:space="preserve">, como estaba previsto. </w:t>
      </w:r>
      <w:r w:rsidR="00264A5B">
        <w:rPr>
          <w:lang w:val="es-DO"/>
        </w:rPr>
        <w:t>Se sujeto hablo como se esperaba.</w:t>
      </w:r>
    </w:p>
    <w:p w14:paraId="50229903" w14:textId="3AC98344" w:rsidR="004779A1" w:rsidRPr="00B46A86" w:rsidRDefault="007D44F3">
      <w:pPr>
        <w:numPr>
          <w:ilvl w:val="1"/>
          <w:numId w:val="5"/>
        </w:numPr>
        <w:spacing w:after="277"/>
        <w:ind w:right="429" w:hanging="360"/>
        <w:rPr>
          <w:lang w:val="es-DO"/>
        </w:rPr>
      </w:pPr>
      <w:r w:rsidRPr="00B46A86">
        <w:rPr>
          <w:b/>
          <w:sz w:val="18"/>
          <w:lang w:val="es-DO"/>
        </w:rPr>
        <w:t>a.</w:t>
      </w:r>
      <w:r w:rsidRPr="00B46A86">
        <w:rPr>
          <w:lang w:val="es-DO"/>
        </w:rPr>
        <w:t xml:space="preserve"> Lo dimos por supuesto</w:t>
      </w:r>
      <w:r w:rsidR="001B4157">
        <w:rPr>
          <w:lang w:val="es-DO"/>
        </w:rPr>
        <w:t>.</w:t>
      </w:r>
      <w:r w:rsidR="0092692C">
        <w:rPr>
          <w:lang w:val="es-DO"/>
        </w:rPr>
        <w:t xml:space="preserve"> </w:t>
      </w:r>
      <w:r w:rsidR="005326CD">
        <w:rPr>
          <w:lang w:val="es-DO"/>
        </w:rPr>
        <w:t>Se aceptan un acontecimiento.</w:t>
      </w:r>
    </w:p>
    <w:p w14:paraId="5A54F4E2" w14:textId="4D50A285" w:rsidR="004779A1" w:rsidRPr="001B4157" w:rsidRDefault="007D44F3">
      <w:pPr>
        <w:numPr>
          <w:ilvl w:val="2"/>
          <w:numId w:val="5"/>
        </w:numPr>
        <w:spacing w:after="272"/>
        <w:ind w:right="429" w:hanging="202"/>
        <w:rPr>
          <w:lang w:val="es-DO"/>
        </w:rPr>
      </w:pPr>
      <w:r w:rsidRPr="001B4157">
        <w:rPr>
          <w:lang w:val="es-DO"/>
        </w:rPr>
        <w:t xml:space="preserve">Lo dimos, por supuesto. </w:t>
      </w:r>
      <w:r w:rsidR="00E20224" w:rsidRPr="001B4157">
        <w:rPr>
          <w:lang w:val="es-DO"/>
        </w:rPr>
        <w:t xml:space="preserve"> </w:t>
      </w:r>
      <w:r w:rsidR="0092692C" w:rsidRPr="001B4157">
        <w:rPr>
          <w:lang w:val="es-DO"/>
        </w:rPr>
        <w:t>E</w:t>
      </w:r>
      <w:r w:rsidR="0092692C">
        <w:rPr>
          <w:lang w:val="es-DO"/>
        </w:rPr>
        <w:t>ntrega</w:t>
      </w:r>
      <w:r w:rsidR="00846766">
        <w:rPr>
          <w:lang w:val="es-DO"/>
        </w:rPr>
        <w:t>ron</w:t>
      </w:r>
      <w:r w:rsidR="001B4157">
        <w:rPr>
          <w:lang w:val="es-DO"/>
        </w:rPr>
        <w:t xml:space="preserve"> el </w:t>
      </w:r>
      <w:r w:rsidR="00924D18">
        <w:rPr>
          <w:lang w:val="es-DO"/>
        </w:rPr>
        <w:t>objeto</w:t>
      </w:r>
      <w:r w:rsidR="00FE0427">
        <w:rPr>
          <w:lang w:val="es-DO"/>
        </w:rPr>
        <w:t>.</w:t>
      </w:r>
    </w:p>
    <w:p w14:paraId="0843786B" w14:textId="67D48EB4" w:rsidR="004779A1" w:rsidRPr="00B46A86" w:rsidRDefault="007D44F3">
      <w:pPr>
        <w:numPr>
          <w:ilvl w:val="1"/>
          <w:numId w:val="5"/>
        </w:numPr>
        <w:spacing w:after="271"/>
        <w:ind w:right="429" w:hanging="360"/>
        <w:rPr>
          <w:lang w:val="es-DO"/>
        </w:rPr>
      </w:pPr>
      <w:r w:rsidRPr="00B46A86">
        <w:rPr>
          <w:b/>
          <w:sz w:val="18"/>
          <w:lang w:val="es-DO"/>
        </w:rPr>
        <w:t>a.</w:t>
      </w:r>
      <w:r w:rsidRPr="00B46A86">
        <w:rPr>
          <w:lang w:val="es-DO"/>
        </w:rPr>
        <w:t xml:space="preserve"> Me asombra que hable con ese tono para empezar. </w:t>
      </w:r>
      <w:r w:rsidR="00AA3B88">
        <w:rPr>
          <w:lang w:val="es-DO"/>
        </w:rPr>
        <w:t xml:space="preserve">Le </w:t>
      </w:r>
      <w:r w:rsidR="00DD4F12">
        <w:rPr>
          <w:lang w:val="es-DO"/>
        </w:rPr>
        <w:t>impresiona</w:t>
      </w:r>
      <w:r w:rsidR="00AA3B88">
        <w:rPr>
          <w:lang w:val="es-DO"/>
        </w:rPr>
        <w:t xml:space="preserve"> que le hable con ese tono</w:t>
      </w:r>
      <w:r w:rsidR="00CF33CE">
        <w:rPr>
          <w:lang w:val="es-DO"/>
        </w:rPr>
        <w:t xml:space="preserve"> para empezar</w:t>
      </w:r>
      <w:r w:rsidR="00FE0427">
        <w:rPr>
          <w:lang w:val="es-DO"/>
        </w:rPr>
        <w:t>.</w:t>
      </w:r>
    </w:p>
    <w:p w14:paraId="0BECD88D" w14:textId="5F0BEEC9" w:rsidR="004779A1" w:rsidRPr="00FE0427" w:rsidRDefault="007D44F3" w:rsidP="00FE0427">
      <w:pPr>
        <w:numPr>
          <w:ilvl w:val="2"/>
          <w:numId w:val="5"/>
        </w:numPr>
        <w:spacing w:after="269"/>
        <w:ind w:right="429" w:hanging="202"/>
        <w:rPr>
          <w:lang w:val="es-DO"/>
        </w:rPr>
      </w:pPr>
      <w:r w:rsidRPr="00B46A86">
        <w:rPr>
          <w:lang w:val="es-DO"/>
        </w:rPr>
        <w:t xml:space="preserve">Me asombra que hable con ese tono, para empezar. </w:t>
      </w:r>
      <w:r w:rsidR="00CF33CE">
        <w:rPr>
          <w:lang w:val="es-DO"/>
        </w:rPr>
        <w:t xml:space="preserve"> Le choca que le hable con ese tono para empezar</w:t>
      </w:r>
      <w:r w:rsidR="00FE0427">
        <w:rPr>
          <w:lang w:val="es-DO"/>
        </w:rPr>
        <w:t>.</w:t>
      </w:r>
      <w:r w:rsidRPr="00FE0427">
        <w:rPr>
          <w:lang w:val="es-DO"/>
        </w:rPr>
        <w:t xml:space="preserve"> </w:t>
      </w:r>
    </w:p>
    <w:p w14:paraId="183C5C5C" w14:textId="47FC48E5" w:rsidR="004779A1" w:rsidRPr="00B46A86" w:rsidRDefault="007D44F3">
      <w:pPr>
        <w:numPr>
          <w:ilvl w:val="1"/>
          <w:numId w:val="5"/>
        </w:numPr>
        <w:spacing w:after="269"/>
        <w:ind w:right="429" w:hanging="360"/>
        <w:rPr>
          <w:lang w:val="es-DO"/>
        </w:rPr>
      </w:pPr>
      <w:r w:rsidRPr="00B46A86">
        <w:rPr>
          <w:b/>
          <w:sz w:val="18"/>
          <w:lang w:val="es-DO"/>
        </w:rPr>
        <w:t>a.</w:t>
      </w:r>
      <w:r w:rsidRPr="00B46A86">
        <w:rPr>
          <w:lang w:val="es-DO"/>
        </w:rPr>
        <w:t xml:space="preserve"> Me conmueve la música tierna y apasionada de Brahms. </w:t>
      </w:r>
      <w:r w:rsidR="00954E1C">
        <w:rPr>
          <w:lang w:val="es-DO"/>
        </w:rPr>
        <w:t>Le gusta la música de Brahms</w:t>
      </w:r>
      <w:r w:rsidR="00FE0427">
        <w:rPr>
          <w:lang w:val="es-DO"/>
        </w:rPr>
        <w:t>.</w:t>
      </w:r>
    </w:p>
    <w:p w14:paraId="5EB005AB" w14:textId="00034695" w:rsidR="004779A1" w:rsidRPr="00B46A86" w:rsidRDefault="007D44F3">
      <w:pPr>
        <w:numPr>
          <w:ilvl w:val="2"/>
          <w:numId w:val="5"/>
        </w:numPr>
        <w:spacing w:after="271"/>
        <w:ind w:right="429" w:hanging="202"/>
        <w:rPr>
          <w:lang w:val="es-DO"/>
        </w:rPr>
      </w:pPr>
      <w:r w:rsidRPr="00B46A86">
        <w:rPr>
          <w:lang w:val="es-DO"/>
        </w:rPr>
        <w:t xml:space="preserve">Me conmueve la música, tierna y apasionada, de Brahms. </w:t>
      </w:r>
      <w:r w:rsidR="007A7302">
        <w:rPr>
          <w:lang w:val="es-DO"/>
        </w:rPr>
        <w:t xml:space="preserve">Explica el tipo de </w:t>
      </w:r>
      <w:r w:rsidR="000F242E">
        <w:rPr>
          <w:lang w:val="es-DO"/>
        </w:rPr>
        <w:t>música</w:t>
      </w:r>
      <w:r w:rsidR="007A7302">
        <w:rPr>
          <w:lang w:val="es-DO"/>
        </w:rPr>
        <w:t xml:space="preserve"> que le gusta de Brahms</w:t>
      </w:r>
      <w:r w:rsidR="000F242E">
        <w:rPr>
          <w:lang w:val="es-DO"/>
        </w:rPr>
        <w:t>.</w:t>
      </w:r>
    </w:p>
    <w:p w14:paraId="21D65F91" w14:textId="3127D394" w:rsidR="004779A1" w:rsidRPr="00B46A86" w:rsidRDefault="007D44F3">
      <w:pPr>
        <w:numPr>
          <w:ilvl w:val="1"/>
          <w:numId w:val="5"/>
        </w:numPr>
        <w:spacing w:after="270"/>
        <w:ind w:right="429" w:hanging="360"/>
        <w:rPr>
          <w:lang w:val="es-DO"/>
        </w:rPr>
      </w:pPr>
      <w:r w:rsidRPr="00B46A86">
        <w:rPr>
          <w:b/>
          <w:sz w:val="18"/>
          <w:lang w:val="es-DO"/>
        </w:rPr>
        <w:t>a.</w:t>
      </w:r>
      <w:r w:rsidRPr="00B46A86">
        <w:rPr>
          <w:lang w:val="es-DO"/>
        </w:rPr>
        <w:t xml:space="preserve"> Se calló durante un rato para insistir más tarde. </w:t>
      </w:r>
      <w:r w:rsidR="000F242E">
        <w:rPr>
          <w:lang w:val="es-DO"/>
        </w:rPr>
        <w:t xml:space="preserve"> </w:t>
      </w:r>
      <w:r w:rsidR="00731FE2">
        <w:rPr>
          <w:lang w:val="es-DO"/>
        </w:rPr>
        <w:t>Se callo para</w:t>
      </w:r>
      <w:r w:rsidR="00BC722D">
        <w:rPr>
          <w:lang w:val="es-DO"/>
        </w:rPr>
        <w:t>que se cumpla lo que quiere.</w:t>
      </w:r>
    </w:p>
    <w:p w14:paraId="381D0D7A" w14:textId="59525E66" w:rsidR="004779A1" w:rsidRPr="00B46A86" w:rsidRDefault="007D44F3">
      <w:pPr>
        <w:numPr>
          <w:ilvl w:val="2"/>
          <w:numId w:val="5"/>
        </w:numPr>
        <w:spacing w:after="270"/>
        <w:ind w:right="429" w:hanging="202"/>
        <w:rPr>
          <w:lang w:val="es-DO"/>
        </w:rPr>
      </w:pPr>
      <w:r w:rsidRPr="00B46A86">
        <w:rPr>
          <w:lang w:val="es-DO"/>
        </w:rPr>
        <w:t xml:space="preserve">Se calló durante un rato, para insistir más </w:t>
      </w:r>
      <w:r w:rsidR="005221D0" w:rsidRPr="00B46A86">
        <w:rPr>
          <w:lang w:val="es-DO"/>
        </w:rPr>
        <w:t xml:space="preserve">tarde. </w:t>
      </w:r>
      <w:r w:rsidR="00731FE2" w:rsidRPr="00731FE2">
        <w:rPr>
          <w:lang w:val="es-DO"/>
        </w:rPr>
        <w:t xml:space="preserve"> Tomo una pausa para seguir después</w:t>
      </w:r>
      <w:r w:rsidR="00FE0427">
        <w:rPr>
          <w:lang w:val="es-DO"/>
        </w:rPr>
        <w:t>.</w:t>
      </w:r>
    </w:p>
    <w:p w14:paraId="4D9AC5F4" w14:textId="598236EC" w:rsidR="004779A1" w:rsidRPr="00B46A86" w:rsidRDefault="007D44F3">
      <w:pPr>
        <w:numPr>
          <w:ilvl w:val="1"/>
          <w:numId w:val="5"/>
        </w:numPr>
        <w:spacing w:after="269"/>
        <w:ind w:right="429" w:hanging="360"/>
        <w:rPr>
          <w:lang w:val="es-DO"/>
        </w:rPr>
      </w:pPr>
      <w:r w:rsidRPr="00B46A86">
        <w:rPr>
          <w:b/>
          <w:sz w:val="18"/>
          <w:lang w:val="es-DO"/>
        </w:rPr>
        <w:t>a.</w:t>
      </w:r>
      <w:r w:rsidRPr="00B46A86">
        <w:rPr>
          <w:lang w:val="es-DO"/>
        </w:rPr>
        <w:t xml:space="preserve"> Se mataron entonces, por amar demasiado la vida. </w:t>
      </w:r>
      <w:r w:rsidR="009E1A32">
        <w:rPr>
          <w:lang w:val="es-DO"/>
        </w:rPr>
        <w:t xml:space="preserve"> Murieron por </w:t>
      </w:r>
      <w:r w:rsidR="001911D4">
        <w:rPr>
          <w:lang w:val="es-DO"/>
        </w:rPr>
        <w:t>amar a la vida</w:t>
      </w:r>
      <w:r w:rsidR="00FE0427">
        <w:rPr>
          <w:lang w:val="es-DO"/>
        </w:rPr>
        <w:t>.</w:t>
      </w:r>
    </w:p>
    <w:p w14:paraId="45A90A2A" w14:textId="140D33A0" w:rsidR="004779A1" w:rsidRPr="00B46A86" w:rsidRDefault="007D44F3">
      <w:pPr>
        <w:numPr>
          <w:ilvl w:val="2"/>
          <w:numId w:val="5"/>
        </w:numPr>
        <w:spacing w:after="270"/>
        <w:ind w:right="429" w:hanging="202"/>
        <w:rPr>
          <w:lang w:val="es-DO"/>
        </w:rPr>
      </w:pPr>
      <w:r w:rsidRPr="00B46A86">
        <w:rPr>
          <w:lang w:val="es-DO"/>
        </w:rPr>
        <w:t xml:space="preserve">Se mataron, entonces, por amar demasiado la vida. </w:t>
      </w:r>
      <w:r w:rsidR="00EB1A4E">
        <w:rPr>
          <w:lang w:val="es-DO"/>
        </w:rPr>
        <w:t>Murieron por la vida</w:t>
      </w:r>
      <w:r w:rsidR="00FE0427">
        <w:rPr>
          <w:lang w:val="es-DO"/>
        </w:rPr>
        <w:t>.</w:t>
      </w:r>
    </w:p>
    <w:p w14:paraId="00F7D603" w14:textId="168F571A" w:rsidR="004779A1" w:rsidRPr="00B46A86" w:rsidRDefault="007D44F3">
      <w:pPr>
        <w:numPr>
          <w:ilvl w:val="1"/>
          <w:numId w:val="5"/>
        </w:numPr>
        <w:spacing w:after="269"/>
        <w:ind w:right="429" w:hanging="360"/>
        <w:rPr>
          <w:lang w:val="es-DO"/>
        </w:rPr>
      </w:pPr>
      <w:r w:rsidRPr="00B46A86">
        <w:rPr>
          <w:b/>
          <w:sz w:val="18"/>
          <w:lang w:val="es-DO"/>
        </w:rPr>
        <w:t>a.</w:t>
      </w:r>
      <w:r w:rsidRPr="00B46A86">
        <w:rPr>
          <w:lang w:val="es-DO"/>
        </w:rPr>
        <w:t xml:space="preserve"> Debes llegar pronto a casa si no te quedas en el trabajo. </w:t>
      </w:r>
      <w:r w:rsidR="004750CE">
        <w:rPr>
          <w:lang w:val="es-DO"/>
        </w:rPr>
        <w:t xml:space="preserve">Debe de llegar </w:t>
      </w:r>
      <w:r w:rsidR="0090412F">
        <w:rPr>
          <w:lang w:val="es-DO"/>
        </w:rPr>
        <w:t>rápido a la casa</w:t>
      </w:r>
      <w:r w:rsidR="00FE0427">
        <w:rPr>
          <w:lang w:val="es-DO"/>
        </w:rPr>
        <w:t>.</w:t>
      </w:r>
    </w:p>
    <w:p w14:paraId="3ED9E205" w14:textId="7CE5CA50" w:rsidR="004779A1" w:rsidRPr="00B46A86" w:rsidRDefault="007D44F3">
      <w:pPr>
        <w:numPr>
          <w:ilvl w:val="2"/>
          <w:numId w:val="5"/>
        </w:numPr>
        <w:spacing w:after="271"/>
        <w:ind w:right="429" w:hanging="202"/>
        <w:rPr>
          <w:lang w:val="es-DO"/>
        </w:rPr>
      </w:pPr>
      <w:r w:rsidRPr="00B46A86">
        <w:rPr>
          <w:lang w:val="es-DO"/>
        </w:rPr>
        <w:t xml:space="preserve">Debes llegar pronto a casa; si no te quedas en el trabajo. </w:t>
      </w:r>
      <w:r w:rsidR="0090412F">
        <w:rPr>
          <w:lang w:val="es-DO"/>
        </w:rPr>
        <w:t xml:space="preserve"> Debe de llegar rápido a la casa</w:t>
      </w:r>
      <w:r w:rsidR="00A3705E">
        <w:rPr>
          <w:lang w:val="es-DO"/>
        </w:rPr>
        <w:t>,</w:t>
      </w:r>
      <w:r w:rsidR="0090412F">
        <w:rPr>
          <w:lang w:val="es-DO"/>
        </w:rPr>
        <w:t xml:space="preserve"> de lo contrario </w:t>
      </w:r>
      <w:r w:rsidR="00A3705E">
        <w:rPr>
          <w:lang w:val="es-DO"/>
        </w:rPr>
        <w:t xml:space="preserve">se queda en el </w:t>
      </w:r>
      <w:r w:rsidR="00924D18">
        <w:rPr>
          <w:lang w:val="es-DO"/>
        </w:rPr>
        <w:t>trabajo</w:t>
      </w:r>
      <w:r w:rsidR="00FE0427">
        <w:rPr>
          <w:lang w:val="es-DO"/>
        </w:rPr>
        <w:t>.</w:t>
      </w:r>
    </w:p>
    <w:p w14:paraId="47C0A4BF" w14:textId="5CAE8A6B" w:rsidR="004779A1" w:rsidRPr="00B46A86" w:rsidRDefault="007D44F3">
      <w:pPr>
        <w:numPr>
          <w:ilvl w:val="1"/>
          <w:numId w:val="5"/>
        </w:numPr>
        <w:spacing w:after="269"/>
        <w:ind w:right="429" w:hanging="360"/>
        <w:rPr>
          <w:lang w:val="es-DO"/>
        </w:rPr>
      </w:pPr>
      <w:r w:rsidRPr="00B46A86">
        <w:rPr>
          <w:b/>
          <w:sz w:val="18"/>
          <w:lang w:val="es-DO"/>
        </w:rPr>
        <w:t>a.</w:t>
      </w:r>
      <w:r w:rsidRPr="00B46A86">
        <w:rPr>
          <w:lang w:val="es-DO"/>
        </w:rPr>
        <w:t xml:space="preserve"> El próximo lunes, día 26, pronunciaré una conferencia. </w:t>
      </w:r>
      <w:r w:rsidR="00C24348">
        <w:rPr>
          <w:lang w:val="es-DO"/>
        </w:rPr>
        <w:t xml:space="preserve">El </w:t>
      </w:r>
      <w:r w:rsidR="00FC38BE">
        <w:rPr>
          <w:lang w:val="es-DO"/>
        </w:rPr>
        <w:t>lunes</w:t>
      </w:r>
      <w:r w:rsidR="002C693E">
        <w:rPr>
          <w:lang w:val="es-DO"/>
        </w:rPr>
        <w:t xml:space="preserve"> </w:t>
      </w:r>
      <w:r w:rsidR="00C24348">
        <w:rPr>
          <w:lang w:val="es-DO"/>
        </w:rPr>
        <w:t>26 pronunciara una conferencia</w:t>
      </w:r>
      <w:r w:rsidR="002C693E">
        <w:rPr>
          <w:lang w:val="es-DO"/>
        </w:rPr>
        <w:t>.</w:t>
      </w:r>
    </w:p>
    <w:p w14:paraId="447D0AE7" w14:textId="04358399" w:rsidR="004779A1" w:rsidRPr="00B46A86" w:rsidRDefault="007D44F3">
      <w:pPr>
        <w:numPr>
          <w:ilvl w:val="2"/>
          <w:numId w:val="5"/>
        </w:numPr>
        <w:spacing w:after="274"/>
        <w:ind w:right="429" w:hanging="202"/>
        <w:rPr>
          <w:lang w:val="es-DO"/>
        </w:rPr>
      </w:pPr>
      <w:r w:rsidRPr="00B46A86">
        <w:rPr>
          <w:lang w:val="es-DO"/>
        </w:rPr>
        <w:t xml:space="preserve">El próximo lunes día 26 pronunciaré una conferencia. </w:t>
      </w:r>
      <w:r w:rsidR="00FC38BE">
        <w:rPr>
          <w:lang w:val="es-DO"/>
        </w:rPr>
        <w:t xml:space="preserve"> El próximo lunes 26 dará una conferencia.</w:t>
      </w:r>
    </w:p>
    <w:p w14:paraId="0C181FC1" w14:textId="5227A1A7" w:rsidR="004779A1" w:rsidRPr="00B46A86" w:rsidRDefault="007D44F3">
      <w:pPr>
        <w:numPr>
          <w:ilvl w:val="1"/>
          <w:numId w:val="5"/>
        </w:numPr>
        <w:spacing w:after="267"/>
        <w:ind w:right="429" w:hanging="360"/>
        <w:rPr>
          <w:lang w:val="es-DO"/>
        </w:rPr>
      </w:pPr>
      <w:r w:rsidRPr="00B46A86">
        <w:rPr>
          <w:b/>
          <w:sz w:val="18"/>
          <w:lang w:val="es-DO"/>
        </w:rPr>
        <w:t>a.</w:t>
      </w:r>
      <w:r w:rsidRPr="00B46A86">
        <w:rPr>
          <w:lang w:val="es-DO"/>
        </w:rPr>
        <w:t xml:space="preserve"> No sé cantar, bien lo sabes. </w:t>
      </w:r>
      <w:r w:rsidR="0005603F">
        <w:rPr>
          <w:lang w:val="es-DO"/>
        </w:rPr>
        <w:t>Especifica que no canta</w:t>
      </w:r>
      <w:r w:rsidR="00FE0427">
        <w:rPr>
          <w:lang w:val="es-DO"/>
        </w:rPr>
        <w:t xml:space="preserve"> bien.</w:t>
      </w:r>
    </w:p>
    <w:p w14:paraId="1486EECE" w14:textId="557176C2" w:rsidR="004779A1" w:rsidRDefault="007D44F3">
      <w:pPr>
        <w:numPr>
          <w:ilvl w:val="2"/>
          <w:numId w:val="5"/>
        </w:numPr>
        <w:spacing w:after="268"/>
        <w:ind w:right="429" w:hanging="202"/>
        <w:rPr>
          <w:lang w:val="es-DO"/>
        </w:rPr>
      </w:pPr>
      <w:r w:rsidRPr="00B46A86">
        <w:rPr>
          <w:lang w:val="es-DO"/>
        </w:rPr>
        <w:t xml:space="preserve">No sé cantar bien, lo sabes. </w:t>
      </w:r>
      <w:r w:rsidR="00863FA0">
        <w:rPr>
          <w:lang w:val="es-DO"/>
        </w:rPr>
        <w:t xml:space="preserve"> Aclara a la otra per</w:t>
      </w:r>
      <w:r w:rsidR="0005603F">
        <w:rPr>
          <w:lang w:val="es-DO"/>
        </w:rPr>
        <w:t>sona que no sabe cantar bien</w:t>
      </w:r>
      <w:r w:rsidR="00FE0427">
        <w:rPr>
          <w:lang w:val="es-DO"/>
        </w:rPr>
        <w:t>.</w:t>
      </w:r>
    </w:p>
    <w:p w14:paraId="3B7944E7" w14:textId="77777777" w:rsidR="00B46A86" w:rsidRDefault="00B46A86" w:rsidP="00B46A86">
      <w:pPr>
        <w:spacing w:after="268"/>
        <w:ind w:right="429"/>
        <w:rPr>
          <w:lang w:val="es-DO"/>
        </w:rPr>
      </w:pPr>
    </w:p>
    <w:p w14:paraId="06F75701" w14:textId="77777777" w:rsidR="00B46A86" w:rsidRPr="00B46A86" w:rsidRDefault="00B46A86" w:rsidP="00B46A86">
      <w:pPr>
        <w:spacing w:after="268"/>
        <w:ind w:right="429"/>
        <w:rPr>
          <w:lang w:val="es-DO"/>
        </w:rPr>
      </w:pPr>
    </w:p>
    <w:p w14:paraId="17841773" w14:textId="54E86059" w:rsidR="004779A1" w:rsidRPr="00B46A86" w:rsidRDefault="007D44F3">
      <w:pPr>
        <w:numPr>
          <w:ilvl w:val="0"/>
          <w:numId w:val="5"/>
        </w:numPr>
        <w:spacing w:after="270" w:line="250" w:lineRule="auto"/>
        <w:ind w:right="0" w:hanging="720"/>
        <w:jc w:val="left"/>
        <w:rPr>
          <w:lang w:val="es-DO"/>
        </w:rPr>
      </w:pPr>
      <w:r w:rsidRPr="00B46A86">
        <w:rPr>
          <w:b/>
          <w:lang w:val="es-DO"/>
        </w:rPr>
        <w:t xml:space="preserve">EN LAS SIGUIENTES ORACIONES, COLOCA LAS COMAS, LOS PUNTOS Y COMAS QUE </w:t>
      </w:r>
      <w:r w:rsidR="009C697E" w:rsidRPr="00B46A86">
        <w:rPr>
          <w:b/>
          <w:lang w:val="es-DO"/>
        </w:rPr>
        <w:t>TE PAREZCAN</w:t>
      </w:r>
      <w:r w:rsidRPr="00B46A86">
        <w:rPr>
          <w:b/>
          <w:lang w:val="es-DO"/>
        </w:rPr>
        <w:t xml:space="preserve"> NECESARIOS.  </w:t>
      </w:r>
    </w:p>
    <w:p w14:paraId="41845C9C" w14:textId="440BD82E" w:rsidR="004779A1" w:rsidRPr="00B46A86" w:rsidRDefault="007D44F3">
      <w:pPr>
        <w:numPr>
          <w:ilvl w:val="1"/>
          <w:numId w:val="5"/>
        </w:numPr>
        <w:spacing w:line="358" w:lineRule="auto"/>
        <w:ind w:right="429" w:hanging="360"/>
        <w:rPr>
          <w:lang w:val="es-DO"/>
        </w:rPr>
      </w:pPr>
      <w:r w:rsidRPr="00B46A86">
        <w:rPr>
          <w:lang w:val="es-DO"/>
        </w:rPr>
        <w:t>Algunos dirigentes pensaban</w:t>
      </w:r>
      <w:r w:rsidR="0013650C">
        <w:rPr>
          <w:lang w:val="es-DO"/>
        </w:rPr>
        <w:t>,</w:t>
      </w:r>
      <w:r w:rsidRPr="00B46A86">
        <w:rPr>
          <w:lang w:val="es-DO"/>
        </w:rPr>
        <w:t xml:space="preserve"> que había que actuar con rapidez</w:t>
      </w:r>
      <w:r w:rsidR="0013650C">
        <w:rPr>
          <w:lang w:val="es-DO"/>
        </w:rPr>
        <w:t xml:space="preserve">; </w:t>
      </w:r>
      <w:r w:rsidRPr="00B46A86">
        <w:rPr>
          <w:lang w:val="es-DO"/>
        </w:rPr>
        <w:t>la mayoría que debían tomarse</w:t>
      </w:r>
      <w:r w:rsidR="009C697E">
        <w:rPr>
          <w:lang w:val="es-DO"/>
        </w:rPr>
        <w:t xml:space="preserve"> </w:t>
      </w:r>
      <w:r w:rsidRPr="00B46A86">
        <w:rPr>
          <w:lang w:val="es-DO"/>
        </w:rPr>
        <w:t xml:space="preserve">decisiones muy meditadas.  </w:t>
      </w:r>
    </w:p>
    <w:p w14:paraId="0DE1B19B" w14:textId="4AF8FC7D" w:rsidR="004779A1" w:rsidRPr="00B46A86" w:rsidRDefault="007D44F3">
      <w:pPr>
        <w:numPr>
          <w:ilvl w:val="1"/>
          <w:numId w:val="5"/>
        </w:numPr>
        <w:spacing w:after="130"/>
        <w:ind w:right="429" w:hanging="360"/>
        <w:rPr>
          <w:lang w:val="es-DO"/>
        </w:rPr>
      </w:pPr>
      <w:r w:rsidRPr="00B46A86">
        <w:rPr>
          <w:lang w:val="es-DO"/>
        </w:rPr>
        <w:t>La juventud debe</w:t>
      </w:r>
      <w:r w:rsidR="000549B4">
        <w:rPr>
          <w:lang w:val="es-DO"/>
        </w:rPr>
        <w:t>:</w:t>
      </w:r>
      <w:r w:rsidRPr="00B46A86">
        <w:rPr>
          <w:lang w:val="es-DO"/>
        </w:rPr>
        <w:t xml:space="preserve"> revolucionar gritar</w:t>
      </w:r>
      <w:r w:rsidR="00BB7CCC">
        <w:rPr>
          <w:lang w:val="es-DO"/>
        </w:rPr>
        <w:t>,</w:t>
      </w:r>
      <w:r w:rsidRPr="00B46A86">
        <w:rPr>
          <w:lang w:val="es-DO"/>
        </w:rPr>
        <w:t xml:space="preserve"> tantear</w:t>
      </w:r>
      <w:r w:rsidR="00BB7CCC">
        <w:rPr>
          <w:lang w:val="es-DO"/>
        </w:rPr>
        <w:t>,</w:t>
      </w:r>
      <w:r w:rsidRPr="00B46A86">
        <w:rPr>
          <w:lang w:val="es-DO"/>
        </w:rPr>
        <w:t xml:space="preserve"> la madurez señalar y criticar. </w:t>
      </w:r>
    </w:p>
    <w:p w14:paraId="26672E20" w14:textId="0A03CD0B" w:rsidR="004779A1" w:rsidRPr="000221CB" w:rsidRDefault="007D44F3" w:rsidP="000221CB">
      <w:pPr>
        <w:numPr>
          <w:ilvl w:val="1"/>
          <w:numId w:val="5"/>
        </w:numPr>
        <w:spacing w:after="130"/>
        <w:ind w:right="429" w:hanging="360"/>
        <w:rPr>
          <w:lang w:val="es-DO"/>
        </w:rPr>
      </w:pPr>
      <w:r w:rsidRPr="00B46A86">
        <w:rPr>
          <w:lang w:val="es-DO"/>
        </w:rPr>
        <w:t>Unas personas prefieren veranear en el mar</w:t>
      </w:r>
      <w:r w:rsidR="000221CB">
        <w:rPr>
          <w:lang w:val="es-DO"/>
        </w:rPr>
        <w:t xml:space="preserve">, </w:t>
      </w:r>
      <w:r w:rsidRPr="000221CB">
        <w:rPr>
          <w:lang w:val="es-DO"/>
        </w:rPr>
        <w:t xml:space="preserve">otras en la montaña. </w:t>
      </w:r>
    </w:p>
    <w:p w14:paraId="5F61388C" w14:textId="7EDA5826" w:rsidR="004779A1" w:rsidRPr="00B46A86" w:rsidRDefault="007D44F3">
      <w:pPr>
        <w:numPr>
          <w:ilvl w:val="1"/>
          <w:numId w:val="5"/>
        </w:numPr>
        <w:spacing w:line="358" w:lineRule="auto"/>
        <w:ind w:right="429" w:hanging="360"/>
        <w:rPr>
          <w:lang w:val="es-DO"/>
        </w:rPr>
      </w:pPr>
      <w:r w:rsidRPr="00B46A86">
        <w:rPr>
          <w:lang w:val="es-DO"/>
        </w:rPr>
        <w:t>A lo largo de este curso académico</w:t>
      </w:r>
      <w:r w:rsidR="004865C0">
        <w:rPr>
          <w:lang w:val="es-DO"/>
        </w:rPr>
        <w:t>,</w:t>
      </w:r>
      <w:r w:rsidRPr="00B46A86">
        <w:rPr>
          <w:lang w:val="es-DO"/>
        </w:rPr>
        <w:t xml:space="preserve"> que ahora empieza</w:t>
      </w:r>
      <w:r w:rsidR="00343FD5">
        <w:rPr>
          <w:lang w:val="es-DO"/>
        </w:rPr>
        <w:t>,</w:t>
      </w:r>
      <w:r w:rsidRPr="00B46A86">
        <w:rPr>
          <w:lang w:val="es-DO"/>
        </w:rPr>
        <w:t xml:space="preserve"> pienso estudiar mucho todo lo que me permitan mi limitada capacidad mental y el poco tiempo de que dispongo</w:t>
      </w:r>
      <w:r w:rsidR="009C5E2D">
        <w:rPr>
          <w:lang w:val="es-DO"/>
        </w:rPr>
        <w:t>;</w:t>
      </w:r>
      <w:r w:rsidRPr="00B46A86">
        <w:rPr>
          <w:lang w:val="es-DO"/>
        </w:rPr>
        <w:t xml:space="preserve"> por </w:t>
      </w:r>
      <w:r w:rsidR="00BA1854" w:rsidRPr="00B46A86">
        <w:rPr>
          <w:lang w:val="es-DO"/>
        </w:rPr>
        <w:t>tanto,</w:t>
      </w:r>
      <w:r w:rsidRPr="00B46A86">
        <w:rPr>
          <w:lang w:val="es-DO"/>
        </w:rPr>
        <w:t xml:space="preserve"> es muy probable que apruebe. </w:t>
      </w:r>
    </w:p>
    <w:p w14:paraId="2FC3322B" w14:textId="14A050CA" w:rsidR="004779A1" w:rsidRPr="00B46A86" w:rsidRDefault="007D44F3">
      <w:pPr>
        <w:numPr>
          <w:ilvl w:val="1"/>
          <w:numId w:val="5"/>
        </w:numPr>
        <w:spacing w:line="358" w:lineRule="auto"/>
        <w:ind w:right="429" w:hanging="360"/>
        <w:rPr>
          <w:lang w:val="es-DO"/>
        </w:rPr>
      </w:pPr>
      <w:r w:rsidRPr="00B46A86">
        <w:rPr>
          <w:lang w:val="es-DO"/>
        </w:rPr>
        <w:t xml:space="preserve">Salieron los soldados a </w:t>
      </w:r>
      <w:r w:rsidR="00BB7CCC" w:rsidRPr="00B46A86">
        <w:rPr>
          <w:lang w:val="es-DO"/>
        </w:rPr>
        <w:t>medianoche</w:t>
      </w:r>
      <w:r w:rsidRPr="00B46A86">
        <w:rPr>
          <w:lang w:val="es-DO"/>
        </w:rPr>
        <w:t xml:space="preserve"> y anduvieron nueve horas sin </w:t>
      </w:r>
      <w:r w:rsidR="000221CB" w:rsidRPr="00B46A86">
        <w:rPr>
          <w:lang w:val="es-DO"/>
        </w:rPr>
        <w:t>descansar,</w:t>
      </w:r>
      <w:r w:rsidRPr="00B46A86">
        <w:rPr>
          <w:lang w:val="es-DO"/>
        </w:rPr>
        <w:t xml:space="preserve"> pero el fatal estado de los </w:t>
      </w:r>
      <w:r w:rsidR="00673F04" w:rsidRPr="00B46A86">
        <w:rPr>
          <w:lang w:val="es-DO"/>
        </w:rPr>
        <w:t>caminos</w:t>
      </w:r>
      <w:r w:rsidRPr="00B46A86">
        <w:rPr>
          <w:lang w:val="es-DO"/>
        </w:rPr>
        <w:t xml:space="preserve"> malogró la empresa. </w:t>
      </w:r>
    </w:p>
    <w:p w14:paraId="6E687742" w14:textId="4BA15533" w:rsidR="004779A1" w:rsidRPr="00B46A86" w:rsidRDefault="007D44F3">
      <w:pPr>
        <w:numPr>
          <w:ilvl w:val="1"/>
          <w:numId w:val="5"/>
        </w:numPr>
        <w:spacing w:line="358" w:lineRule="auto"/>
        <w:ind w:right="429" w:hanging="360"/>
        <w:rPr>
          <w:lang w:val="es-DO"/>
        </w:rPr>
      </w:pPr>
      <w:r w:rsidRPr="00B46A86">
        <w:rPr>
          <w:lang w:val="es-DO"/>
        </w:rPr>
        <w:t>Llegaron temprano y estuvieron paseando antes de comer</w:t>
      </w:r>
      <w:r w:rsidR="002D08C4">
        <w:rPr>
          <w:lang w:val="es-DO"/>
        </w:rPr>
        <w:t>, y</w:t>
      </w:r>
      <w:r w:rsidR="00195BCA">
        <w:rPr>
          <w:lang w:val="es-DO"/>
        </w:rPr>
        <w:t xml:space="preserve"> </w:t>
      </w:r>
      <w:r w:rsidRPr="00B46A86">
        <w:rPr>
          <w:lang w:val="es-DO"/>
        </w:rPr>
        <w:t xml:space="preserve">mientras tanto yo estaba esperándolos en la oficina. </w:t>
      </w:r>
    </w:p>
    <w:p w14:paraId="38B3FE70" w14:textId="401ACF1D" w:rsidR="004779A1" w:rsidRPr="00B46A86" w:rsidRDefault="007D44F3">
      <w:pPr>
        <w:numPr>
          <w:ilvl w:val="1"/>
          <w:numId w:val="5"/>
        </w:numPr>
        <w:spacing w:after="0" w:line="358" w:lineRule="auto"/>
        <w:ind w:right="429" w:hanging="360"/>
        <w:rPr>
          <w:lang w:val="es-DO"/>
        </w:rPr>
      </w:pPr>
      <w:r w:rsidRPr="00B46A86">
        <w:rPr>
          <w:lang w:val="es-DO"/>
        </w:rPr>
        <w:t>El tribunal estuvo compuesto por Isabel Herrera catedrática de Relaciones Internacionales</w:t>
      </w:r>
      <w:r w:rsidR="009148F7">
        <w:rPr>
          <w:lang w:val="es-DO"/>
        </w:rPr>
        <w:t>,</w:t>
      </w:r>
      <w:r w:rsidRPr="00B46A86">
        <w:rPr>
          <w:lang w:val="es-DO"/>
        </w:rPr>
        <w:t xml:space="preserve"> Ernesto Suárez titular de Historia Moderna</w:t>
      </w:r>
      <w:r w:rsidR="009148F7">
        <w:rPr>
          <w:lang w:val="es-DO"/>
        </w:rPr>
        <w:t>,</w:t>
      </w:r>
      <w:r w:rsidRPr="00B46A86">
        <w:rPr>
          <w:lang w:val="es-DO"/>
        </w:rPr>
        <w:t xml:space="preserve"> Juan Galindo titular de Derecho Internacional y Elena Barranco titular de Macroeconomía. </w:t>
      </w:r>
    </w:p>
    <w:p w14:paraId="6C34D20C" w14:textId="1C526531" w:rsidR="004779A1" w:rsidRPr="00B46A86" w:rsidRDefault="007D44F3">
      <w:pPr>
        <w:numPr>
          <w:ilvl w:val="1"/>
          <w:numId w:val="5"/>
        </w:numPr>
        <w:spacing w:line="358" w:lineRule="auto"/>
        <w:ind w:right="429" w:hanging="360"/>
        <w:rPr>
          <w:lang w:val="es-DO"/>
        </w:rPr>
      </w:pPr>
      <w:r w:rsidRPr="00B46A86">
        <w:rPr>
          <w:lang w:val="es-DO"/>
        </w:rPr>
        <w:t>Desayunamos café</w:t>
      </w:r>
      <w:r w:rsidR="009148F7">
        <w:rPr>
          <w:lang w:val="es-DO"/>
        </w:rPr>
        <w:t>,</w:t>
      </w:r>
      <w:r w:rsidRPr="00B46A86">
        <w:rPr>
          <w:lang w:val="es-DO"/>
        </w:rPr>
        <w:t xml:space="preserve"> tostadas</w:t>
      </w:r>
      <w:r w:rsidR="009148F7">
        <w:rPr>
          <w:lang w:val="es-DO"/>
        </w:rPr>
        <w:t>,</w:t>
      </w:r>
      <w:r w:rsidRPr="00B46A86">
        <w:rPr>
          <w:lang w:val="es-DO"/>
        </w:rPr>
        <w:t xml:space="preserve"> y zumo</w:t>
      </w:r>
      <w:r w:rsidR="00295DE3">
        <w:rPr>
          <w:lang w:val="es-DO"/>
        </w:rPr>
        <w:t>. C</w:t>
      </w:r>
      <w:r w:rsidRPr="00B46A86">
        <w:rPr>
          <w:lang w:val="es-DO"/>
        </w:rPr>
        <w:t>omimos verduras pollo y pastelillos</w:t>
      </w:r>
      <w:r w:rsidR="00465D5F">
        <w:rPr>
          <w:lang w:val="es-DO"/>
        </w:rPr>
        <w:t>. C</w:t>
      </w:r>
      <w:r w:rsidRPr="00B46A86">
        <w:rPr>
          <w:lang w:val="es-DO"/>
        </w:rPr>
        <w:t xml:space="preserve">enamos ensalada y merluza y acabamos la noche tomando café irlandés.  </w:t>
      </w:r>
    </w:p>
    <w:p w14:paraId="416AFB83" w14:textId="77777777" w:rsidR="004779A1" w:rsidRPr="00B46A86" w:rsidRDefault="007D44F3">
      <w:pPr>
        <w:numPr>
          <w:ilvl w:val="0"/>
          <w:numId w:val="5"/>
        </w:numPr>
        <w:spacing w:after="140" w:line="250" w:lineRule="auto"/>
        <w:ind w:right="0" w:hanging="720"/>
        <w:jc w:val="left"/>
        <w:rPr>
          <w:lang w:val="es-DO"/>
        </w:rPr>
      </w:pPr>
      <w:r w:rsidRPr="00B46A86">
        <w:rPr>
          <w:b/>
          <w:lang w:val="es-DO"/>
        </w:rPr>
        <w:t xml:space="preserve">CORRIGE EL USO DE LOS SIGNOS DE PUNTUACIÓN DE LAS SIGUIENTES ORACIONES. </w:t>
      </w:r>
    </w:p>
    <w:p w14:paraId="403FB2D2" w14:textId="77777777" w:rsidR="004779A1" w:rsidRDefault="007D44F3">
      <w:pPr>
        <w:tabs>
          <w:tab w:val="center" w:pos="2154"/>
        </w:tabs>
        <w:spacing w:after="372" w:line="250" w:lineRule="auto"/>
        <w:ind w:left="-15" w:right="0" w:firstLine="0"/>
        <w:jc w:val="left"/>
      </w:pPr>
      <w:r w:rsidRPr="00B46A86">
        <w:rPr>
          <w:b/>
          <w:lang w:val="es-DO"/>
        </w:rPr>
        <w:t xml:space="preserve"> </w:t>
      </w:r>
      <w:r w:rsidRPr="00B46A86">
        <w:rPr>
          <w:b/>
          <w:lang w:val="es-DO"/>
        </w:rPr>
        <w:tab/>
      </w:r>
      <w:r>
        <w:rPr>
          <w:b/>
        </w:rPr>
        <w:t xml:space="preserve">JUSTIFICA LA RESPUESTA. </w:t>
      </w:r>
    </w:p>
    <w:p w14:paraId="66BC0125" w14:textId="1D11005A" w:rsidR="004779A1" w:rsidRPr="00B46A86" w:rsidRDefault="007D44F3">
      <w:pPr>
        <w:numPr>
          <w:ilvl w:val="1"/>
          <w:numId w:val="5"/>
        </w:numPr>
        <w:spacing w:line="358" w:lineRule="auto"/>
        <w:ind w:right="429" w:hanging="360"/>
        <w:rPr>
          <w:lang w:val="es-DO"/>
        </w:rPr>
      </w:pPr>
      <w:r w:rsidRPr="00B46A86">
        <w:rPr>
          <w:lang w:val="es-DO"/>
        </w:rPr>
        <w:t>Miles de empleados de la ciudad</w:t>
      </w:r>
      <w:r w:rsidR="00D32241">
        <w:rPr>
          <w:lang w:val="es-DO"/>
        </w:rPr>
        <w:t>,</w:t>
      </w:r>
      <w:r w:rsidRPr="00B46A86">
        <w:rPr>
          <w:lang w:val="es-DO"/>
        </w:rPr>
        <w:t xml:space="preserve"> acaban de perder sus trabajos y mientras tant</w:t>
      </w:r>
      <w:r w:rsidR="00685203">
        <w:rPr>
          <w:lang w:val="es-DO"/>
        </w:rPr>
        <w:t>o</w:t>
      </w:r>
      <w:r w:rsidR="001F4DEC">
        <w:rPr>
          <w:lang w:val="es-DO"/>
        </w:rPr>
        <w:t>,</w:t>
      </w:r>
      <w:r w:rsidRPr="00B46A86">
        <w:rPr>
          <w:lang w:val="es-DO"/>
        </w:rPr>
        <w:t xml:space="preserve"> ellos se gastan miles de millones en estatuas. </w:t>
      </w:r>
      <w:r w:rsidR="001F4DEC">
        <w:rPr>
          <w:lang w:val="es-DO"/>
        </w:rPr>
        <w:t xml:space="preserve"> </w:t>
      </w:r>
      <w:r w:rsidR="0073654D">
        <w:rPr>
          <w:lang w:val="es-DO"/>
        </w:rPr>
        <w:t xml:space="preserve">Comas para unir </w:t>
      </w:r>
      <w:r>
        <w:rPr>
          <w:lang w:val="es-DO"/>
        </w:rPr>
        <w:t xml:space="preserve">y dar sentido </w:t>
      </w:r>
      <w:r w:rsidR="00973C23">
        <w:rPr>
          <w:lang w:val="es-DO"/>
        </w:rPr>
        <w:t>al enunciado</w:t>
      </w:r>
      <w:r>
        <w:rPr>
          <w:lang w:val="es-DO"/>
        </w:rPr>
        <w:t>.</w:t>
      </w:r>
    </w:p>
    <w:p w14:paraId="21151C8D" w14:textId="335329A3" w:rsidR="00716804" w:rsidRPr="00D32241" w:rsidRDefault="007D44F3" w:rsidP="00D32241">
      <w:pPr>
        <w:numPr>
          <w:ilvl w:val="1"/>
          <w:numId w:val="5"/>
        </w:numPr>
        <w:spacing w:after="130"/>
        <w:ind w:right="429" w:hanging="360"/>
        <w:rPr>
          <w:lang w:val="es-DO"/>
        </w:rPr>
      </w:pPr>
      <w:r w:rsidRPr="00B46A86">
        <w:rPr>
          <w:lang w:val="es-DO"/>
        </w:rPr>
        <w:t xml:space="preserve">El que ha dicho eso, no está en su sano juicio. </w:t>
      </w:r>
      <w:r w:rsidR="005277F2">
        <w:rPr>
          <w:lang w:val="es-DO"/>
        </w:rPr>
        <w:t xml:space="preserve"> No necesita corrección.</w:t>
      </w:r>
    </w:p>
    <w:p w14:paraId="669E9675" w14:textId="49E7C2D0" w:rsidR="004779A1" w:rsidRPr="00B46A86" w:rsidRDefault="007D44F3">
      <w:pPr>
        <w:numPr>
          <w:ilvl w:val="1"/>
          <w:numId w:val="5"/>
        </w:numPr>
        <w:spacing w:after="131"/>
        <w:ind w:right="429" w:hanging="360"/>
        <w:rPr>
          <w:lang w:val="es-DO"/>
        </w:rPr>
      </w:pPr>
      <w:r w:rsidRPr="00B46A86">
        <w:rPr>
          <w:lang w:val="es-DO"/>
        </w:rPr>
        <w:t>Ella</w:t>
      </w:r>
      <w:r w:rsidR="008179F2">
        <w:rPr>
          <w:lang w:val="es-DO"/>
        </w:rPr>
        <w:t>,</w:t>
      </w:r>
      <w:r w:rsidRPr="00B46A86">
        <w:rPr>
          <w:lang w:val="es-DO"/>
        </w:rPr>
        <w:t xml:space="preserve"> arrodillada y sujeta por los perros, pedía auxilio. </w:t>
      </w:r>
      <w:r w:rsidR="008179F2">
        <w:rPr>
          <w:lang w:val="es-DO"/>
        </w:rPr>
        <w:t xml:space="preserve">Para </w:t>
      </w:r>
      <w:r w:rsidR="00CE161C">
        <w:rPr>
          <w:lang w:val="es-DO"/>
        </w:rPr>
        <w:t>más</w:t>
      </w:r>
      <w:r w:rsidR="008179F2">
        <w:rPr>
          <w:lang w:val="es-DO"/>
        </w:rPr>
        <w:t xml:space="preserve"> entendimiento</w:t>
      </w:r>
      <w:r w:rsidR="00CE161C">
        <w:rPr>
          <w:lang w:val="es-DO"/>
        </w:rPr>
        <w:t xml:space="preserve"> le añadí una como.</w:t>
      </w:r>
    </w:p>
    <w:p w14:paraId="6CFEEDD4" w14:textId="139909BC" w:rsidR="004779A1" w:rsidRPr="009209FC" w:rsidRDefault="001413FE" w:rsidP="009209FC">
      <w:pPr>
        <w:numPr>
          <w:ilvl w:val="1"/>
          <w:numId w:val="5"/>
        </w:numPr>
        <w:spacing w:after="125"/>
        <w:ind w:right="429" w:hanging="360"/>
        <w:rPr>
          <w:lang w:val="es-DO"/>
        </w:rPr>
      </w:pPr>
      <w:r>
        <w:rPr>
          <w:lang w:val="es-DO"/>
        </w:rPr>
        <w:t>¡</w:t>
      </w:r>
      <w:r w:rsidR="007D44F3" w:rsidRPr="00B46A86">
        <w:rPr>
          <w:lang w:val="es-DO"/>
        </w:rPr>
        <w:t>Nadie sabe</w:t>
      </w:r>
      <w:r w:rsidR="007D44F3" w:rsidRPr="009209FC">
        <w:rPr>
          <w:lang w:val="es-DO"/>
        </w:rPr>
        <w:t xml:space="preserve"> dónde se encuentra</w:t>
      </w:r>
      <w:r>
        <w:rPr>
          <w:lang w:val="es-DO"/>
        </w:rPr>
        <w:t>!</w:t>
      </w:r>
      <w:r w:rsidR="00B6097D">
        <w:rPr>
          <w:lang w:val="es-DO"/>
        </w:rPr>
        <w:t xml:space="preserve">  Donde pertenece a los adverbios de exclamación.</w:t>
      </w:r>
    </w:p>
    <w:p w14:paraId="0AF6CA5E" w14:textId="5F27E9A0" w:rsidR="004779A1" w:rsidRPr="00B46A86" w:rsidRDefault="007D44F3">
      <w:pPr>
        <w:numPr>
          <w:ilvl w:val="1"/>
          <w:numId w:val="5"/>
        </w:numPr>
        <w:spacing w:after="130"/>
        <w:ind w:right="429" w:hanging="360"/>
        <w:rPr>
          <w:lang w:val="es-DO"/>
        </w:rPr>
      </w:pPr>
      <w:r w:rsidRPr="00B46A86">
        <w:rPr>
          <w:lang w:val="es-DO"/>
        </w:rPr>
        <w:t>Es importante pasar unas buenas vacaciones</w:t>
      </w:r>
      <w:r w:rsidR="001C0EAD">
        <w:rPr>
          <w:lang w:val="es-DO"/>
        </w:rPr>
        <w:t xml:space="preserve">; </w:t>
      </w:r>
      <w:r w:rsidRPr="00B46A86">
        <w:rPr>
          <w:lang w:val="es-DO"/>
        </w:rPr>
        <w:t>tanto como</w:t>
      </w:r>
      <w:r w:rsidR="00DA2FC5">
        <w:rPr>
          <w:lang w:val="es-DO"/>
        </w:rPr>
        <w:t xml:space="preserve"> </w:t>
      </w:r>
      <w:r w:rsidRPr="00B46A86">
        <w:rPr>
          <w:lang w:val="es-DO"/>
        </w:rPr>
        <w:t xml:space="preserve">realizar un buen trabajo. </w:t>
      </w:r>
      <w:r w:rsidR="008C439F">
        <w:rPr>
          <w:lang w:val="es-DO"/>
        </w:rPr>
        <w:t xml:space="preserve">Un punto y coma para unir los dos </w:t>
      </w:r>
      <w:r w:rsidR="00A4537A">
        <w:rPr>
          <w:lang w:val="es-DO"/>
        </w:rPr>
        <w:t>enunciados.</w:t>
      </w:r>
    </w:p>
    <w:p w14:paraId="38BE1E70" w14:textId="4196EACA" w:rsidR="004779A1" w:rsidRPr="00B46A86" w:rsidRDefault="007D44F3">
      <w:pPr>
        <w:numPr>
          <w:ilvl w:val="1"/>
          <w:numId w:val="5"/>
        </w:numPr>
        <w:spacing w:after="129"/>
        <w:ind w:right="429" w:hanging="360"/>
        <w:rPr>
          <w:lang w:val="es-DO"/>
        </w:rPr>
      </w:pPr>
      <w:r w:rsidRPr="00B46A86">
        <w:rPr>
          <w:lang w:val="es-DO"/>
        </w:rPr>
        <w:t>Es importante</w:t>
      </w:r>
      <w:r w:rsidR="00EC7DF7">
        <w:rPr>
          <w:lang w:val="es-DO"/>
        </w:rPr>
        <w:t>,</w:t>
      </w:r>
      <w:r w:rsidRPr="00B46A86">
        <w:rPr>
          <w:lang w:val="es-DO"/>
        </w:rPr>
        <w:t xml:space="preserve"> entiendo yo</w:t>
      </w:r>
      <w:r w:rsidR="00F27065">
        <w:rPr>
          <w:lang w:val="es-DO"/>
        </w:rPr>
        <w:t>,</w:t>
      </w:r>
      <w:r w:rsidRPr="00B46A86">
        <w:rPr>
          <w:lang w:val="es-DO"/>
        </w:rPr>
        <w:t xml:space="preserve"> recuperar el valor de ser demócrata. </w:t>
      </w:r>
      <w:r w:rsidR="00A4537A">
        <w:rPr>
          <w:lang w:val="es-DO"/>
        </w:rPr>
        <w:t xml:space="preserve">Destacan el valor </w:t>
      </w:r>
      <w:r w:rsidR="0073654D">
        <w:rPr>
          <w:lang w:val="es-DO"/>
        </w:rPr>
        <w:t>del enunciado.</w:t>
      </w:r>
    </w:p>
    <w:p w14:paraId="70A2818E" w14:textId="68EA8DBE" w:rsidR="004779A1" w:rsidRPr="00B46A86" w:rsidRDefault="007D44F3">
      <w:pPr>
        <w:numPr>
          <w:ilvl w:val="1"/>
          <w:numId w:val="5"/>
        </w:numPr>
        <w:spacing w:after="131"/>
        <w:ind w:right="429" w:hanging="360"/>
        <w:rPr>
          <w:lang w:val="es-DO"/>
        </w:rPr>
      </w:pPr>
      <w:r w:rsidRPr="00B46A86">
        <w:rPr>
          <w:lang w:val="es-DO"/>
        </w:rPr>
        <w:t>Faltan</w:t>
      </w:r>
      <w:r w:rsidR="002752C9">
        <w:rPr>
          <w:lang w:val="es-DO"/>
        </w:rPr>
        <w:t>,</w:t>
      </w:r>
      <w:r w:rsidRPr="00B46A86">
        <w:rPr>
          <w:lang w:val="es-DO"/>
        </w:rPr>
        <w:t xml:space="preserve"> sin duda liberales</w:t>
      </w:r>
      <w:r w:rsidR="00076A8F">
        <w:rPr>
          <w:lang w:val="es-DO"/>
        </w:rPr>
        <w:t>,</w:t>
      </w:r>
      <w:r w:rsidRPr="00B46A86">
        <w:rPr>
          <w:lang w:val="es-DO"/>
        </w:rPr>
        <w:t xml:space="preserve"> capaces de anteponer las ideas a los dividendos. </w:t>
      </w:r>
    </w:p>
    <w:p w14:paraId="255120BE" w14:textId="6BC2C15A" w:rsidR="004779A1" w:rsidRDefault="007D44F3">
      <w:pPr>
        <w:numPr>
          <w:ilvl w:val="1"/>
          <w:numId w:val="5"/>
        </w:numPr>
        <w:spacing w:after="129"/>
        <w:ind w:right="429" w:hanging="360"/>
        <w:rPr>
          <w:lang w:val="es-DO"/>
        </w:rPr>
      </w:pPr>
      <w:r w:rsidRPr="00B46A86">
        <w:rPr>
          <w:lang w:val="es-DO"/>
        </w:rPr>
        <w:t>Ha llovido</w:t>
      </w:r>
      <w:r w:rsidR="0074728F">
        <w:rPr>
          <w:lang w:val="es-DO"/>
        </w:rPr>
        <w:t xml:space="preserve">, </w:t>
      </w:r>
      <w:r w:rsidRPr="00B46A86">
        <w:rPr>
          <w:lang w:val="es-DO"/>
        </w:rPr>
        <w:t xml:space="preserve">así es que no podremos ir a la playa. </w:t>
      </w:r>
      <w:r w:rsidR="00E840CB">
        <w:rPr>
          <w:lang w:val="es-DO"/>
        </w:rPr>
        <w:t>Faltaba una coma para dar la pausa y darle sentido al enunciado,</w:t>
      </w:r>
    </w:p>
    <w:p w14:paraId="48112890" w14:textId="77777777" w:rsidR="003324E0" w:rsidRDefault="003324E0" w:rsidP="003324E0">
      <w:pPr>
        <w:spacing w:after="129"/>
        <w:ind w:right="429"/>
        <w:rPr>
          <w:lang w:val="es-DO"/>
        </w:rPr>
      </w:pPr>
    </w:p>
    <w:p w14:paraId="2C5EB707" w14:textId="77777777" w:rsidR="003324E0" w:rsidRDefault="003324E0" w:rsidP="003324E0">
      <w:pPr>
        <w:spacing w:after="129"/>
        <w:ind w:right="429"/>
        <w:rPr>
          <w:lang w:val="es-DO"/>
        </w:rPr>
      </w:pPr>
    </w:p>
    <w:p w14:paraId="4BE73CB9" w14:textId="77777777" w:rsidR="003324E0" w:rsidRDefault="003324E0" w:rsidP="003324E0">
      <w:pPr>
        <w:spacing w:after="129"/>
        <w:ind w:right="429"/>
        <w:rPr>
          <w:lang w:val="es-DO"/>
        </w:rPr>
      </w:pPr>
    </w:p>
    <w:p w14:paraId="10BD74F3" w14:textId="77777777" w:rsidR="003324E0" w:rsidRPr="00B46A86" w:rsidRDefault="003324E0" w:rsidP="003324E0">
      <w:pPr>
        <w:spacing w:after="129"/>
        <w:ind w:right="429"/>
        <w:rPr>
          <w:lang w:val="es-DO"/>
        </w:rPr>
      </w:pPr>
    </w:p>
    <w:p w14:paraId="3461F21D" w14:textId="77777777" w:rsidR="004779A1" w:rsidRPr="00B46A86" w:rsidRDefault="007D44F3">
      <w:pPr>
        <w:spacing w:after="126" w:line="259" w:lineRule="auto"/>
        <w:ind w:left="0" w:right="0" w:firstLine="0"/>
        <w:jc w:val="left"/>
        <w:rPr>
          <w:lang w:val="es-DO"/>
        </w:rPr>
      </w:pPr>
      <w:r w:rsidRPr="00B46A86">
        <w:rPr>
          <w:lang w:val="es-DO"/>
        </w:rPr>
        <w:t xml:space="preserve"> </w:t>
      </w:r>
    </w:p>
    <w:p w14:paraId="2C921B40" w14:textId="77777777" w:rsidR="004779A1" w:rsidRDefault="007D44F3">
      <w:pPr>
        <w:numPr>
          <w:ilvl w:val="0"/>
          <w:numId w:val="5"/>
        </w:numPr>
        <w:spacing w:after="371" w:line="250" w:lineRule="auto"/>
        <w:ind w:right="0" w:hanging="720"/>
        <w:jc w:val="left"/>
      </w:pPr>
      <w:r>
        <w:rPr>
          <w:b/>
        </w:rPr>
        <w:t>PUNTÚA EL SIGUIENTE TEXTO.</w:t>
      </w:r>
      <w:r>
        <w:t xml:space="preserve"> </w:t>
      </w:r>
    </w:p>
    <w:p w14:paraId="7C2C427C" w14:textId="763DDE3F" w:rsidR="004779A1" w:rsidRPr="00B46A86" w:rsidRDefault="007D44F3">
      <w:pPr>
        <w:spacing w:after="236" w:line="358" w:lineRule="auto"/>
        <w:ind w:left="-15" w:right="428" w:firstLine="720"/>
        <w:jc w:val="left"/>
        <w:rPr>
          <w:lang w:val="es-DO"/>
        </w:rPr>
      </w:pPr>
      <w:r w:rsidRPr="00B46A86">
        <w:rPr>
          <w:lang w:val="es-DO"/>
        </w:rPr>
        <w:t xml:space="preserve">Su manera de razonar es tan simple como </w:t>
      </w:r>
      <w:r w:rsidR="00325F41" w:rsidRPr="00B46A86">
        <w:rPr>
          <w:lang w:val="es-DO"/>
        </w:rPr>
        <w:t>concluyente</w:t>
      </w:r>
      <w:r w:rsidR="00325F41">
        <w:rPr>
          <w:lang w:val="es-DO"/>
        </w:rPr>
        <w:t>:</w:t>
      </w:r>
      <w:r w:rsidR="00325F41" w:rsidRPr="00B46A86">
        <w:rPr>
          <w:lang w:val="es-DO"/>
        </w:rPr>
        <w:t xml:space="preserve"> si</w:t>
      </w:r>
      <w:r w:rsidRPr="00B46A86">
        <w:rPr>
          <w:lang w:val="es-DO"/>
        </w:rPr>
        <w:t xml:space="preserve"> es cierto que la historia se repite</w:t>
      </w:r>
      <w:r w:rsidR="00325F41">
        <w:rPr>
          <w:lang w:val="es-DO"/>
        </w:rPr>
        <w:t>,</w:t>
      </w:r>
      <w:r w:rsidRPr="00B46A86">
        <w:rPr>
          <w:lang w:val="es-DO"/>
        </w:rPr>
        <w:t xml:space="preserve"> con permiso de Francis Fukuyama</w:t>
      </w:r>
      <w:r w:rsidR="00371759">
        <w:rPr>
          <w:lang w:val="es-DO"/>
        </w:rPr>
        <w:t>,</w:t>
      </w:r>
      <w:r w:rsidRPr="00B46A86">
        <w:rPr>
          <w:lang w:val="es-DO"/>
        </w:rPr>
        <w:t xml:space="preserve"> podríamos pensar que estamos en el umbral de una era parecida a la que alumbró la Segunda Guerra Mundial</w:t>
      </w:r>
      <w:r w:rsidR="00074571">
        <w:rPr>
          <w:lang w:val="es-DO"/>
        </w:rPr>
        <w:t>. E</w:t>
      </w:r>
      <w:r w:rsidRPr="00B46A86">
        <w:rPr>
          <w:lang w:val="es-DO"/>
        </w:rPr>
        <w:t>ntonces</w:t>
      </w:r>
      <w:r w:rsidR="00651E62">
        <w:rPr>
          <w:lang w:val="es-DO"/>
        </w:rPr>
        <w:t>,</w:t>
      </w:r>
      <w:r w:rsidRPr="00B46A86">
        <w:rPr>
          <w:lang w:val="es-DO"/>
        </w:rPr>
        <w:t xml:space="preserve"> el espectacular crecimiento de las economías capitalistas recibió durante tres décadas el impulso de la reconstrucción posbélica</w:t>
      </w:r>
      <w:r w:rsidR="00516E1F">
        <w:rPr>
          <w:lang w:val="es-DO"/>
        </w:rPr>
        <w:t>,</w:t>
      </w:r>
      <w:r w:rsidRPr="00B46A86">
        <w:rPr>
          <w:lang w:val="es-DO"/>
        </w:rPr>
        <w:t xml:space="preserve"> la veloz difusión de la tecnología y los movimientos </w:t>
      </w:r>
      <w:r w:rsidR="00381793" w:rsidRPr="00B46A86">
        <w:rPr>
          <w:lang w:val="es-DO"/>
        </w:rPr>
        <w:t>a comodantes</w:t>
      </w:r>
      <w:r w:rsidRPr="00B46A86">
        <w:rPr>
          <w:lang w:val="es-DO"/>
        </w:rPr>
        <w:t xml:space="preserve"> del trabajo y el capital</w:t>
      </w:r>
      <w:r w:rsidR="00AF4A35">
        <w:rPr>
          <w:lang w:val="es-DO"/>
        </w:rPr>
        <w:t>,</w:t>
      </w:r>
      <w:r w:rsidRPr="00B46A86">
        <w:rPr>
          <w:lang w:val="es-DO"/>
        </w:rPr>
        <w:t xml:space="preserve"> consecuencia y causa estos últimos del rápido crecimiento de la productividad</w:t>
      </w:r>
      <w:r w:rsidR="00AF4A35">
        <w:rPr>
          <w:lang w:val="es-DO"/>
        </w:rPr>
        <w:t>.</w:t>
      </w:r>
      <w:r w:rsidRPr="00B46A86">
        <w:rPr>
          <w:lang w:val="es-DO"/>
        </w:rPr>
        <w:t xml:space="preserve"> </w:t>
      </w:r>
      <w:r w:rsidR="00AF4A35">
        <w:rPr>
          <w:lang w:val="es-DO"/>
        </w:rPr>
        <w:t>H</w:t>
      </w:r>
      <w:r w:rsidRPr="00B46A86">
        <w:rPr>
          <w:lang w:val="es-DO"/>
        </w:rPr>
        <w:t>oy</w:t>
      </w:r>
      <w:r w:rsidR="00C06755">
        <w:rPr>
          <w:lang w:val="es-DO"/>
        </w:rPr>
        <w:t>,</w:t>
      </w:r>
      <w:r w:rsidRPr="00B46A86">
        <w:rPr>
          <w:lang w:val="es-DO"/>
        </w:rPr>
        <w:t xml:space="preserve"> el resplandor del renacido credo liberal y la globalización</w:t>
      </w:r>
      <w:r w:rsidR="00F76B3B">
        <w:rPr>
          <w:lang w:val="es-DO"/>
        </w:rPr>
        <w:t>,</w:t>
      </w:r>
      <w:r w:rsidRPr="00B46A86">
        <w:rPr>
          <w:lang w:val="es-DO"/>
        </w:rPr>
        <w:t xml:space="preserve"> son los depositarios de la ancestral aspiración a desentrañar la madeja de los ciclos económicos y de los deseos de </w:t>
      </w:r>
      <w:r w:rsidR="003C0F1F">
        <w:rPr>
          <w:lang w:val="es-DO"/>
        </w:rPr>
        <w:t>“</w:t>
      </w:r>
      <w:r w:rsidRPr="00B46A86">
        <w:rPr>
          <w:lang w:val="es-DO"/>
        </w:rPr>
        <w:t>notar el olor de la primavera económica</w:t>
      </w:r>
      <w:r w:rsidR="003C0F1F">
        <w:rPr>
          <w:lang w:val="es-DO"/>
        </w:rPr>
        <w:t>”</w:t>
      </w:r>
      <w:r w:rsidRPr="00B46A86">
        <w:rPr>
          <w:lang w:val="es-DO"/>
        </w:rPr>
        <w:t xml:space="preserve"> que dijera Edward R. </w:t>
      </w:r>
      <w:r w:rsidR="00F76B3B" w:rsidRPr="00B46A86">
        <w:rPr>
          <w:lang w:val="es-DO"/>
        </w:rPr>
        <w:t>Dewey,</w:t>
      </w:r>
      <w:r w:rsidRPr="00B46A86">
        <w:rPr>
          <w:lang w:val="es-DO"/>
        </w:rPr>
        <w:t xml:space="preserve"> pero eterna y uniforme. </w:t>
      </w:r>
    </w:p>
    <w:p w14:paraId="48FF7FE4" w14:textId="77777777" w:rsidR="004779A1" w:rsidRPr="00B46A86" w:rsidRDefault="007D44F3">
      <w:pPr>
        <w:spacing w:after="126" w:line="259" w:lineRule="auto"/>
        <w:ind w:left="0" w:right="0" w:firstLine="0"/>
        <w:jc w:val="left"/>
        <w:rPr>
          <w:lang w:val="es-DO"/>
        </w:rPr>
      </w:pPr>
      <w:r w:rsidRPr="00B46A86">
        <w:rPr>
          <w:lang w:val="es-DO"/>
        </w:rPr>
        <w:t xml:space="preserve"> </w:t>
      </w:r>
    </w:p>
    <w:p w14:paraId="0CDA1696" w14:textId="77777777" w:rsidR="004779A1" w:rsidRPr="00B46A86" w:rsidRDefault="007D44F3">
      <w:pPr>
        <w:numPr>
          <w:ilvl w:val="0"/>
          <w:numId w:val="5"/>
        </w:numPr>
        <w:spacing w:after="371" w:line="250" w:lineRule="auto"/>
        <w:ind w:right="0" w:hanging="720"/>
        <w:jc w:val="left"/>
        <w:rPr>
          <w:lang w:val="es-DO"/>
        </w:rPr>
      </w:pPr>
      <w:r w:rsidRPr="00B46A86">
        <w:rPr>
          <w:b/>
          <w:lang w:val="es-DO"/>
        </w:rPr>
        <w:t xml:space="preserve">JUSTIFICA EL USO DE LOS SIGNOS DE PUNTUACIÓN DEL SIGUIENTE TEXTO. </w:t>
      </w:r>
    </w:p>
    <w:p w14:paraId="25A13A48" w14:textId="77777777" w:rsidR="004779A1" w:rsidRPr="00B46A86" w:rsidRDefault="007D44F3">
      <w:pPr>
        <w:spacing w:after="128"/>
        <w:ind w:left="730" w:right="429"/>
        <w:rPr>
          <w:lang w:val="es-DO"/>
        </w:rPr>
      </w:pPr>
      <w:r w:rsidRPr="00B46A86">
        <w:rPr>
          <w:lang w:val="es-DO"/>
        </w:rPr>
        <w:t xml:space="preserve">El palacio de Aranjuez, mandado a levantar por Felipe II en 1557, constituye una pieza </w:t>
      </w:r>
    </w:p>
    <w:p w14:paraId="3545A211" w14:textId="77777777" w:rsidR="004779A1" w:rsidRDefault="007D44F3">
      <w:pPr>
        <w:spacing w:after="0" w:line="358" w:lineRule="auto"/>
        <w:ind w:left="-15" w:right="428" w:firstLine="0"/>
        <w:jc w:val="left"/>
        <w:rPr>
          <w:lang w:val="es-DO"/>
        </w:rPr>
      </w:pPr>
      <w:r w:rsidRPr="00B46A86">
        <w:rPr>
          <w:lang w:val="es-DO"/>
        </w:rPr>
        <w:t xml:space="preserve">fundamental de la Arquitectura áulica de los Austrias españoles, pese las vicisitudes que sufrió en su construcción: las trazas iniciales de Luis y Gaspar de Vega fueron desechadas, el proyecto definitivo fue encargado a Juan Bautista de Toledo y, años después, modificado por Juan de Herrera; la obra –de una elegancia indiscutible- fue concluida por Juan Gómez de Mora en 1636, pero con unas proporciones menores a las previstas inicialmente.  En los cuadros de M.A. Houasse, que pintó los Reales Sitios para Felipe V, puede observarse el aspecto del edificio antes de la ampliación ordenada por su hijo, Carlos III. </w:t>
      </w:r>
    </w:p>
    <w:p w14:paraId="707BCB7B" w14:textId="77777777" w:rsidR="001863C4" w:rsidRDefault="001863C4">
      <w:pPr>
        <w:spacing w:after="0" w:line="358" w:lineRule="auto"/>
        <w:ind w:left="-15" w:right="428" w:firstLine="0"/>
        <w:jc w:val="left"/>
        <w:rPr>
          <w:lang w:val="es-DO"/>
        </w:rPr>
      </w:pPr>
    </w:p>
    <w:p w14:paraId="3FF0B5C5" w14:textId="77777777" w:rsidR="001863C4" w:rsidRDefault="001863C4">
      <w:pPr>
        <w:spacing w:after="0" w:line="358" w:lineRule="auto"/>
        <w:ind w:left="-15" w:right="428" w:firstLine="0"/>
        <w:jc w:val="left"/>
        <w:rPr>
          <w:lang w:val="es-DO"/>
        </w:rPr>
      </w:pPr>
    </w:p>
    <w:p w14:paraId="3A42500C" w14:textId="164931C3" w:rsidR="001863C4" w:rsidRPr="00B46A86" w:rsidRDefault="00E26400" w:rsidP="00E26400">
      <w:pPr>
        <w:spacing w:after="0" w:line="358" w:lineRule="auto"/>
        <w:ind w:right="428"/>
        <w:jc w:val="left"/>
        <w:rPr>
          <w:lang w:val="es-DO"/>
        </w:rPr>
      </w:pPr>
      <w:r>
        <w:rPr>
          <w:lang w:val="es-DO"/>
        </w:rPr>
        <w:t>En la redacción de este texto</w:t>
      </w:r>
      <w:r w:rsidR="004963FD">
        <w:rPr>
          <w:lang w:val="es-DO"/>
        </w:rPr>
        <w:t>,</w:t>
      </w:r>
      <w:r>
        <w:rPr>
          <w:lang w:val="es-DO"/>
        </w:rPr>
        <w:t xml:space="preserve"> se utilizaron </w:t>
      </w:r>
      <w:r w:rsidR="00E1518D">
        <w:rPr>
          <w:lang w:val="es-DO"/>
        </w:rPr>
        <w:t xml:space="preserve">algunos signos de puntuación que </w:t>
      </w:r>
      <w:r w:rsidR="004963FD">
        <w:rPr>
          <w:lang w:val="es-DO"/>
        </w:rPr>
        <w:t xml:space="preserve">le otorgan sentido </w:t>
      </w:r>
      <w:r w:rsidR="005C4610">
        <w:rPr>
          <w:lang w:val="es-DO"/>
        </w:rPr>
        <w:t>al texto. Estos signos</w:t>
      </w:r>
      <w:r w:rsidR="00E20D36">
        <w:rPr>
          <w:lang w:val="es-DO"/>
        </w:rPr>
        <w:t>: la coma, el punto y seguido</w:t>
      </w:r>
      <w:r w:rsidR="00767E48">
        <w:rPr>
          <w:lang w:val="es-DO"/>
        </w:rPr>
        <w:t>, la raya, el punto y coma</w:t>
      </w:r>
      <w:r w:rsidR="00932844">
        <w:rPr>
          <w:lang w:val="es-DO"/>
        </w:rPr>
        <w:t xml:space="preserve"> </w:t>
      </w:r>
      <w:r w:rsidR="009D2EE9">
        <w:rPr>
          <w:lang w:val="es-DO"/>
        </w:rPr>
        <w:t>y los</w:t>
      </w:r>
      <w:r w:rsidR="00905962">
        <w:rPr>
          <w:lang w:val="es-DO"/>
        </w:rPr>
        <w:t xml:space="preserve"> dos puntos </w:t>
      </w:r>
      <w:r w:rsidR="003E7721">
        <w:rPr>
          <w:lang w:val="es-DO"/>
        </w:rPr>
        <w:t xml:space="preserve">fueron usados para </w:t>
      </w:r>
      <w:r w:rsidR="005901E1">
        <w:rPr>
          <w:lang w:val="es-DO"/>
        </w:rPr>
        <w:t xml:space="preserve">dar sentido </w:t>
      </w:r>
      <w:r w:rsidR="001F7FC5">
        <w:rPr>
          <w:lang w:val="es-DO"/>
        </w:rPr>
        <w:t xml:space="preserve">a la </w:t>
      </w:r>
      <w:r w:rsidR="00044006">
        <w:rPr>
          <w:lang w:val="es-DO"/>
        </w:rPr>
        <w:t>historia del palacio de Aranjuez.</w:t>
      </w:r>
    </w:p>
    <w:p w14:paraId="4B672BB5" w14:textId="7AC79E82" w:rsidR="004779A1" w:rsidRPr="00E26400" w:rsidRDefault="004779A1">
      <w:pPr>
        <w:spacing w:after="94" w:line="259" w:lineRule="auto"/>
        <w:ind w:left="9950" w:right="0" w:firstLine="0"/>
        <w:jc w:val="left"/>
        <w:rPr>
          <w:lang w:val="es-DO"/>
        </w:rPr>
      </w:pPr>
    </w:p>
    <w:p w14:paraId="5004AE2C" w14:textId="2B80071D" w:rsidR="004779A1" w:rsidRPr="00E26400" w:rsidRDefault="004779A1">
      <w:pPr>
        <w:spacing w:after="0" w:line="259" w:lineRule="auto"/>
        <w:ind w:left="0" w:right="0" w:firstLine="0"/>
        <w:jc w:val="right"/>
        <w:rPr>
          <w:lang w:val="es-DO"/>
        </w:rPr>
      </w:pPr>
    </w:p>
    <w:sectPr w:rsidR="004779A1" w:rsidRPr="00E26400">
      <w:pgSz w:w="12240" w:h="15840"/>
      <w:pgMar w:top="580" w:right="282" w:bottom="76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764F0EC"/>
    <w:lvl w:ilvl="0">
      <w:start w:val="1"/>
      <w:numFmt w:val="bullet"/>
      <w:pStyle w:val="Listaconvietas4"/>
      <w:lvlText w:val=""/>
      <w:lvlJc w:val="left"/>
      <w:pPr>
        <w:tabs>
          <w:tab w:val="num" w:pos="1209"/>
        </w:tabs>
        <w:ind w:left="1209" w:hanging="360"/>
      </w:pPr>
      <w:rPr>
        <w:rFonts w:ascii="Symbol" w:hAnsi="Symbol" w:hint="default"/>
      </w:rPr>
    </w:lvl>
  </w:abstractNum>
  <w:abstractNum w:abstractNumId="1" w15:restartNumberingAfterBreak="0">
    <w:nsid w:val="10997646"/>
    <w:multiLevelType w:val="hybridMultilevel"/>
    <w:tmpl w:val="3C1EDF54"/>
    <w:lvl w:ilvl="0" w:tplc="48EC192A">
      <w:start w:val="1"/>
      <w:numFmt w:val="upperRoman"/>
      <w:lvlText w:val="%1."/>
      <w:lvlJc w:val="left"/>
      <w:pPr>
        <w:ind w:left="7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C520F80A">
      <w:start w:val="1"/>
      <w:numFmt w:val="decimal"/>
      <w:lvlText w:val="%2."/>
      <w:lvlJc w:val="left"/>
      <w:pPr>
        <w:ind w:left="705"/>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4C604C82">
      <w:start w:val="2"/>
      <w:numFmt w:val="lowerLetter"/>
      <w:lvlText w:val="%3."/>
      <w:lvlJc w:val="left"/>
      <w:pPr>
        <w:ind w:left="547"/>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79646E4A">
      <w:start w:val="1"/>
      <w:numFmt w:val="decimal"/>
      <w:lvlText w:val="%4"/>
      <w:lvlJc w:val="left"/>
      <w:pPr>
        <w:ind w:left="179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92041780">
      <w:start w:val="1"/>
      <w:numFmt w:val="lowerLetter"/>
      <w:lvlText w:val="%5"/>
      <w:lvlJc w:val="left"/>
      <w:pPr>
        <w:ind w:left="251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E042C3D2">
      <w:start w:val="1"/>
      <w:numFmt w:val="lowerRoman"/>
      <w:lvlText w:val="%6"/>
      <w:lvlJc w:val="left"/>
      <w:pPr>
        <w:ind w:left="323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F23470E6">
      <w:start w:val="1"/>
      <w:numFmt w:val="decimal"/>
      <w:lvlText w:val="%7"/>
      <w:lvlJc w:val="left"/>
      <w:pPr>
        <w:ind w:left="395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926A81D4">
      <w:start w:val="1"/>
      <w:numFmt w:val="lowerLetter"/>
      <w:lvlText w:val="%8"/>
      <w:lvlJc w:val="left"/>
      <w:pPr>
        <w:ind w:left="467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3DB8404C">
      <w:start w:val="1"/>
      <w:numFmt w:val="lowerRoman"/>
      <w:lvlText w:val="%9"/>
      <w:lvlJc w:val="left"/>
      <w:pPr>
        <w:ind w:left="539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43E4D27"/>
    <w:multiLevelType w:val="hybridMultilevel"/>
    <w:tmpl w:val="08EA3B26"/>
    <w:lvl w:ilvl="0" w:tplc="B05A1CEC">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86434A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FE90BC">
      <w:start w:val="1"/>
      <w:numFmt w:val="decimal"/>
      <w:lvlRestart w:val="0"/>
      <w:lvlText w:val="%3."/>
      <w:lvlJc w:val="left"/>
      <w:pPr>
        <w:ind w:left="25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7A8D0C8">
      <w:start w:val="1"/>
      <w:numFmt w:val="decimal"/>
      <w:lvlText w:val="%4"/>
      <w:lvlJc w:val="left"/>
      <w:pPr>
        <w:ind w:left="32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05E229C">
      <w:start w:val="1"/>
      <w:numFmt w:val="lowerLetter"/>
      <w:lvlText w:val="%5"/>
      <w:lvlJc w:val="left"/>
      <w:pPr>
        <w:ind w:left="39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83624C6">
      <w:start w:val="1"/>
      <w:numFmt w:val="lowerRoman"/>
      <w:lvlText w:val="%6"/>
      <w:lvlJc w:val="left"/>
      <w:pPr>
        <w:ind w:left="46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CBC7F00">
      <w:start w:val="1"/>
      <w:numFmt w:val="decimal"/>
      <w:lvlText w:val="%7"/>
      <w:lvlJc w:val="left"/>
      <w:pPr>
        <w:ind w:left="54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90A5BA0">
      <w:start w:val="1"/>
      <w:numFmt w:val="lowerLetter"/>
      <w:lvlText w:val="%8"/>
      <w:lvlJc w:val="left"/>
      <w:pPr>
        <w:ind w:left="6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66E71E">
      <w:start w:val="1"/>
      <w:numFmt w:val="lowerRoman"/>
      <w:lvlText w:val="%9"/>
      <w:lvlJc w:val="left"/>
      <w:pPr>
        <w:ind w:left="6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5A3629"/>
    <w:multiLevelType w:val="hybridMultilevel"/>
    <w:tmpl w:val="E4DED712"/>
    <w:lvl w:ilvl="0" w:tplc="7C86A39C">
      <w:start w:val="1"/>
      <w:numFmt w:val="upperRoman"/>
      <w:lvlText w:val="%1."/>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F0A1356">
      <w:start w:val="1"/>
      <w:numFmt w:val="lowerRoman"/>
      <w:lvlText w:val="%2."/>
      <w:lvlJc w:val="left"/>
      <w:pPr>
        <w:ind w:left="222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07C50A4">
      <w:start w:val="1"/>
      <w:numFmt w:val="lowerRoman"/>
      <w:lvlText w:val="%3"/>
      <w:lvlJc w:val="left"/>
      <w:pPr>
        <w:ind w:left="28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6A0305E">
      <w:start w:val="1"/>
      <w:numFmt w:val="decimal"/>
      <w:lvlText w:val="%4"/>
      <w:lvlJc w:val="left"/>
      <w:pPr>
        <w:ind w:left="35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1E2492E">
      <w:start w:val="1"/>
      <w:numFmt w:val="lowerLetter"/>
      <w:lvlText w:val="%5"/>
      <w:lvlJc w:val="left"/>
      <w:pPr>
        <w:ind w:left="43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CE4C9F0">
      <w:start w:val="1"/>
      <w:numFmt w:val="lowerRoman"/>
      <w:lvlText w:val="%6"/>
      <w:lvlJc w:val="left"/>
      <w:pPr>
        <w:ind w:left="50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650FD34">
      <w:start w:val="1"/>
      <w:numFmt w:val="decimal"/>
      <w:lvlText w:val="%7"/>
      <w:lvlJc w:val="left"/>
      <w:pPr>
        <w:ind w:left="57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8A28D4">
      <w:start w:val="1"/>
      <w:numFmt w:val="lowerLetter"/>
      <w:lvlText w:val="%8"/>
      <w:lvlJc w:val="left"/>
      <w:pPr>
        <w:ind w:left="64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10E2D60">
      <w:start w:val="1"/>
      <w:numFmt w:val="lowerRoman"/>
      <w:lvlText w:val="%9"/>
      <w:lvlJc w:val="left"/>
      <w:pPr>
        <w:ind w:left="71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E855F5"/>
    <w:multiLevelType w:val="hybridMultilevel"/>
    <w:tmpl w:val="DF20776A"/>
    <w:lvl w:ilvl="0" w:tplc="9600E4B6">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DC89F54">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7503BAA">
      <w:start w:val="1"/>
      <w:numFmt w:val="decimal"/>
      <w:lvlRestart w:val="0"/>
      <w:lvlText w:val="%3."/>
      <w:lvlJc w:val="left"/>
      <w:pPr>
        <w:ind w:left="25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D8C5ED8">
      <w:start w:val="1"/>
      <w:numFmt w:val="decimal"/>
      <w:lvlText w:val="%4"/>
      <w:lvlJc w:val="left"/>
      <w:pPr>
        <w:ind w:left="32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7580D52">
      <w:start w:val="1"/>
      <w:numFmt w:val="lowerLetter"/>
      <w:lvlText w:val="%5"/>
      <w:lvlJc w:val="left"/>
      <w:pPr>
        <w:ind w:left="39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B68C1BC">
      <w:start w:val="1"/>
      <w:numFmt w:val="lowerRoman"/>
      <w:lvlText w:val="%6"/>
      <w:lvlJc w:val="left"/>
      <w:pPr>
        <w:ind w:left="46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40A67B6">
      <w:start w:val="1"/>
      <w:numFmt w:val="decimal"/>
      <w:lvlText w:val="%7"/>
      <w:lvlJc w:val="left"/>
      <w:pPr>
        <w:ind w:left="54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EE0B348">
      <w:start w:val="1"/>
      <w:numFmt w:val="lowerLetter"/>
      <w:lvlText w:val="%8"/>
      <w:lvlJc w:val="left"/>
      <w:pPr>
        <w:ind w:left="6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99AE85C">
      <w:start w:val="1"/>
      <w:numFmt w:val="lowerRoman"/>
      <w:lvlText w:val="%9"/>
      <w:lvlJc w:val="left"/>
      <w:pPr>
        <w:ind w:left="6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0A0C21"/>
    <w:multiLevelType w:val="hybridMultilevel"/>
    <w:tmpl w:val="F23EE912"/>
    <w:lvl w:ilvl="0" w:tplc="F4DE796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8CFF5A">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81CB462">
      <w:start w:val="1"/>
      <w:numFmt w:val="decimal"/>
      <w:lvlRestart w:val="0"/>
      <w:lvlText w:val="%3."/>
      <w:lvlJc w:val="left"/>
      <w:pPr>
        <w:ind w:left="25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C56A33E">
      <w:start w:val="1"/>
      <w:numFmt w:val="decimal"/>
      <w:lvlText w:val="%4"/>
      <w:lvlJc w:val="left"/>
      <w:pPr>
        <w:ind w:left="32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C962BAC">
      <w:start w:val="1"/>
      <w:numFmt w:val="lowerLetter"/>
      <w:lvlText w:val="%5"/>
      <w:lvlJc w:val="left"/>
      <w:pPr>
        <w:ind w:left="39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8BCCD8A">
      <w:start w:val="1"/>
      <w:numFmt w:val="lowerRoman"/>
      <w:lvlText w:val="%6"/>
      <w:lvlJc w:val="left"/>
      <w:pPr>
        <w:ind w:left="46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C6227C6">
      <w:start w:val="1"/>
      <w:numFmt w:val="decimal"/>
      <w:lvlText w:val="%7"/>
      <w:lvlJc w:val="left"/>
      <w:pPr>
        <w:ind w:left="54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0C2B30">
      <w:start w:val="1"/>
      <w:numFmt w:val="lowerLetter"/>
      <w:lvlText w:val="%8"/>
      <w:lvlJc w:val="left"/>
      <w:pPr>
        <w:ind w:left="61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FEB738">
      <w:start w:val="1"/>
      <w:numFmt w:val="lowerRoman"/>
      <w:lvlText w:val="%9"/>
      <w:lvlJc w:val="left"/>
      <w:pPr>
        <w:ind w:left="68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299189785">
    <w:abstractNumId w:val="3"/>
  </w:num>
  <w:num w:numId="2" w16cid:durableId="1100024788">
    <w:abstractNumId w:val="2"/>
  </w:num>
  <w:num w:numId="3" w16cid:durableId="451436920">
    <w:abstractNumId w:val="5"/>
  </w:num>
  <w:num w:numId="4" w16cid:durableId="167213140">
    <w:abstractNumId w:val="4"/>
  </w:num>
  <w:num w:numId="5" w16cid:durableId="343559348">
    <w:abstractNumId w:val="1"/>
  </w:num>
  <w:num w:numId="6" w16cid:durableId="204608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9A1"/>
    <w:rsid w:val="00005AA0"/>
    <w:rsid w:val="000221CB"/>
    <w:rsid w:val="00044006"/>
    <w:rsid w:val="000549B4"/>
    <w:rsid w:val="0005603F"/>
    <w:rsid w:val="00074571"/>
    <w:rsid w:val="00076A8F"/>
    <w:rsid w:val="000A24C7"/>
    <w:rsid w:val="000A49BD"/>
    <w:rsid w:val="000F242E"/>
    <w:rsid w:val="0010008F"/>
    <w:rsid w:val="001026EC"/>
    <w:rsid w:val="00121BB6"/>
    <w:rsid w:val="0013650C"/>
    <w:rsid w:val="001413FE"/>
    <w:rsid w:val="00161E15"/>
    <w:rsid w:val="001863C4"/>
    <w:rsid w:val="001911D4"/>
    <w:rsid w:val="00191D0D"/>
    <w:rsid w:val="00195BCA"/>
    <w:rsid w:val="001B4157"/>
    <w:rsid w:val="001C0EAD"/>
    <w:rsid w:val="001F4DEC"/>
    <w:rsid w:val="001F7FC5"/>
    <w:rsid w:val="00225F0D"/>
    <w:rsid w:val="0025041B"/>
    <w:rsid w:val="00264A5B"/>
    <w:rsid w:val="002752C9"/>
    <w:rsid w:val="00287284"/>
    <w:rsid w:val="00295DE3"/>
    <w:rsid w:val="002B77BF"/>
    <w:rsid w:val="002C693E"/>
    <w:rsid w:val="002D08C4"/>
    <w:rsid w:val="002E0430"/>
    <w:rsid w:val="002F58E6"/>
    <w:rsid w:val="003217C8"/>
    <w:rsid w:val="00325F41"/>
    <w:rsid w:val="003324E0"/>
    <w:rsid w:val="00343FD5"/>
    <w:rsid w:val="00371759"/>
    <w:rsid w:val="00381793"/>
    <w:rsid w:val="00383CB6"/>
    <w:rsid w:val="003C0F1F"/>
    <w:rsid w:val="003D4768"/>
    <w:rsid w:val="003E5FFA"/>
    <w:rsid w:val="003E7721"/>
    <w:rsid w:val="00424A75"/>
    <w:rsid w:val="00465D5F"/>
    <w:rsid w:val="004750CE"/>
    <w:rsid w:val="004779A1"/>
    <w:rsid w:val="00484431"/>
    <w:rsid w:val="004865C0"/>
    <w:rsid w:val="004963FD"/>
    <w:rsid w:val="00516E1F"/>
    <w:rsid w:val="005221D0"/>
    <w:rsid w:val="005277F2"/>
    <w:rsid w:val="005326CD"/>
    <w:rsid w:val="00587052"/>
    <w:rsid w:val="005901E1"/>
    <w:rsid w:val="0059325E"/>
    <w:rsid w:val="005C4610"/>
    <w:rsid w:val="005D3143"/>
    <w:rsid w:val="006408C1"/>
    <w:rsid w:val="00651E62"/>
    <w:rsid w:val="006623EC"/>
    <w:rsid w:val="00673F04"/>
    <w:rsid w:val="00685203"/>
    <w:rsid w:val="00686774"/>
    <w:rsid w:val="006D4A0D"/>
    <w:rsid w:val="00716804"/>
    <w:rsid w:val="00731FE2"/>
    <w:rsid w:val="0073654D"/>
    <w:rsid w:val="0074728F"/>
    <w:rsid w:val="00755FA1"/>
    <w:rsid w:val="00767E48"/>
    <w:rsid w:val="00784F63"/>
    <w:rsid w:val="007A7302"/>
    <w:rsid w:val="007C7BBD"/>
    <w:rsid w:val="007D44F3"/>
    <w:rsid w:val="008179F2"/>
    <w:rsid w:val="00823391"/>
    <w:rsid w:val="00846766"/>
    <w:rsid w:val="008547A6"/>
    <w:rsid w:val="00863FA0"/>
    <w:rsid w:val="008C439F"/>
    <w:rsid w:val="008D6300"/>
    <w:rsid w:val="0090412F"/>
    <w:rsid w:val="00905962"/>
    <w:rsid w:val="0091437B"/>
    <w:rsid w:val="009148F7"/>
    <w:rsid w:val="009209FC"/>
    <w:rsid w:val="00924D18"/>
    <w:rsid w:val="0092692C"/>
    <w:rsid w:val="00932844"/>
    <w:rsid w:val="00954E1C"/>
    <w:rsid w:val="00973C23"/>
    <w:rsid w:val="00991A8D"/>
    <w:rsid w:val="00993EEA"/>
    <w:rsid w:val="009A2717"/>
    <w:rsid w:val="009C538A"/>
    <w:rsid w:val="009C5E2D"/>
    <w:rsid w:val="009C697E"/>
    <w:rsid w:val="009C7953"/>
    <w:rsid w:val="009D2EE9"/>
    <w:rsid w:val="009E1A32"/>
    <w:rsid w:val="009F76A2"/>
    <w:rsid w:val="00A3705E"/>
    <w:rsid w:val="00A4537A"/>
    <w:rsid w:val="00AA3B88"/>
    <w:rsid w:val="00AB740A"/>
    <w:rsid w:val="00AD6F3A"/>
    <w:rsid w:val="00AF4A35"/>
    <w:rsid w:val="00B16989"/>
    <w:rsid w:val="00B234C4"/>
    <w:rsid w:val="00B46A86"/>
    <w:rsid w:val="00B6097D"/>
    <w:rsid w:val="00B7109C"/>
    <w:rsid w:val="00B8692B"/>
    <w:rsid w:val="00BA1854"/>
    <w:rsid w:val="00BB7CCC"/>
    <w:rsid w:val="00BC722D"/>
    <w:rsid w:val="00C06755"/>
    <w:rsid w:val="00C20AD8"/>
    <w:rsid w:val="00C24348"/>
    <w:rsid w:val="00C248A0"/>
    <w:rsid w:val="00C404CC"/>
    <w:rsid w:val="00CC2280"/>
    <w:rsid w:val="00CE161C"/>
    <w:rsid w:val="00CF33CE"/>
    <w:rsid w:val="00CF3A47"/>
    <w:rsid w:val="00CF60DD"/>
    <w:rsid w:val="00D1404A"/>
    <w:rsid w:val="00D32241"/>
    <w:rsid w:val="00D73388"/>
    <w:rsid w:val="00DA2FC5"/>
    <w:rsid w:val="00DA6822"/>
    <w:rsid w:val="00DC20C3"/>
    <w:rsid w:val="00DD4F12"/>
    <w:rsid w:val="00E1518D"/>
    <w:rsid w:val="00E20224"/>
    <w:rsid w:val="00E20D36"/>
    <w:rsid w:val="00E26400"/>
    <w:rsid w:val="00E840CB"/>
    <w:rsid w:val="00EB0503"/>
    <w:rsid w:val="00EB1A4E"/>
    <w:rsid w:val="00EC7DF7"/>
    <w:rsid w:val="00ED3963"/>
    <w:rsid w:val="00EF054B"/>
    <w:rsid w:val="00F224A6"/>
    <w:rsid w:val="00F27065"/>
    <w:rsid w:val="00F76B3B"/>
    <w:rsid w:val="00FC38BE"/>
    <w:rsid w:val="00FE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81CA"/>
  <w15:docId w15:val="{60DB36F2-9693-4DE9-BEA9-CFE49188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right="436" w:hanging="10"/>
      <w:jc w:val="both"/>
    </w:pPr>
    <w:rPr>
      <w:rFonts w:ascii="Cambria" w:eastAsia="Cambria" w:hAnsi="Cambria" w:cs="Cambria"/>
      <w:color w:val="000000"/>
      <w:sz w:val="24"/>
    </w:rPr>
  </w:style>
  <w:style w:type="paragraph" w:styleId="Ttulo1">
    <w:name w:val="heading 1"/>
    <w:next w:val="Normal"/>
    <w:link w:val="Ttulo1Car"/>
    <w:uiPriority w:val="9"/>
    <w:qFormat/>
    <w:pPr>
      <w:keepNext/>
      <w:keepLines/>
      <w:spacing w:after="0"/>
      <w:ind w:right="449"/>
      <w:jc w:val="center"/>
      <w:outlineLvl w:val="0"/>
    </w:pPr>
    <w:rPr>
      <w:rFonts w:ascii="Cambria" w:eastAsia="Cambria" w:hAnsi="Cambria" w:cs="Cambria"/>
      <w:color w:val="0000FF"/>
      <w:sz w:val="40"/>
    </w:rPr>
  </w:style>
  <w:style w:type="paragraph" w:styleId="Ttulo3">
    <w:name w:val="heading 3"/>
    <w:basedOn w:val="Normal"/>
    <w:next w:val="Normal"/>
    <w:link w:val="Ttulo3Car"/>
    <w:uiPriority w:val="9"/>
    <w:unhideWhenUsed/>
    <w:qFormat/>
    <w:rsid w:val="00DA682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color w:val="0000FF"/>
      <w:sz w:val="40"/>
    </w:rPr>
  </w:style>
  <w:style w:type="character" w:customStyle="1" w:styleId="Ttulo3Car">
    <w:name w:val="Título 3 Car"/>
    <w:basedOn w:val="Fuentedeprrafopredeter"/>
    <w:link w:val="Ttulo3"/>
    <w:uiPriority w:val="9"/>
    <w:rsid w:val="00DA6822"/>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DA6822"/>
    <w:pPr>
      <w:ind w:left="283" w:hanging="283"/>
      <w:contextualSpacing/>
    </w:pPr>
  </w:style>
  <w:style w:type="paragraph" w:styleId="Lista2">
    <w:name w:val="List 2"/>
    <w:basedOn w:val="Normal"/>
    <w:uiPriority w:val="99"/>
    <w:unhideWhenUsed/>
    <w:rsid w:val="00DA6822"/>
    <w:pPr>
      <w:ind w:left="566" w:hanging="283"/>
      <w:contextualSpacing/>
    </w:pPr>
  </w:style>
  <w:style w:type="paragraph" w:styleId="Lista3">
    <w:name w:val="List 3"/>
    <w:basedOn w:val="Normal"/>
    <w:uiPriority w:val="99"/>
    <w:unhideWhenUsed/>
    <w:rsid w:val="00DA6822"/>
    <w:pPr>
      <w:ind w:left="849" w:hanging="283"/>
      <w:contextualSpacing/>
    </w:pPr>
  </w:style>
  <w:style w:type="paragraph" w:styleId="Listaconvietas4">
    <w:name w:val="List Bullet 4"/>
    <w:basedOn w:val="Normal"/>
    <w:uiPriority w:val="99"/>
    <w:unhideWhenUsed/>
    <w:rsid w:val="00DA6822"/>
    <w:pPr>
      <w:numPr>
        <w:numId w:val="6"/>
      </w:numPr>
      <w:contextualSpacing/>
    </w:pPr>
  </w:style>
  <w:style w:type="paragraph" w:styleId="Continuarlista3">
    <w:name w:val="List Continue 3"/>
    <w:basedOn w:val="Normal"/>
    <w:uiPriority w:val="99"/>
    <w:unhideWhenUsed/>
    <w:rsid w:val="00DA6822"/>
    <w:pPr>
      <w:spacing w:after="120"/>
      <w:ind w:left="849"/>
      <w:contextualSpacing/>
    </w:pPr>
  </w:style>
  <w:style w:type="paragraph" w:styleId="Textoindependiente">
    <w:name w:val="Body Text"/>
    <w:basedOn w:val="Normal"/>
    <w:link w:val="TextoindependienteCar"/>
    <w:uiPriority w:val="99"/>
    <w:unhideWhenUsed/>
    <w:rsid w:val="00DA6822"/>
    <w:pPr>
      <w:spacing w:after="120"/>
    </w:pPr>
  </w:style>
  <w:style w:type="character" w:customStyle="1" w:styleId="TextoindependienteCar">
    <w:name w:val="Texto independiente Car"/>
    <w:basedOn w:val="Fuentedeprrafopredeter"/>
    <w:link w:val="Textoindependiente"/>
    <w:uiPriority w:val="99"/>
    <w:rsid w:val="00DA6822"/>
    <w:rPr>
      <w:rFonts w:ascii="Cambria" w:eastAsia="Cambria" w:hAnsi="Cambria" w:cs="Cambria"/>
      <w:color w:val="000000"/>
      <w:sz w:val="24"/>
    </w:rPr>
  </w:style>
  <w:style w:type="paragraph" w:styleId="Textoindependienteprimerasangra">
    <w:name w:val="Body Text First Indent"/>
    <w:basedOn w:val="Textoindependiente"/>
    <w:link w:val="TextoindependienteprimerasangraCar"/>
    <w:uiPriority w:val="99"/>
    <w:unhideWhenUsed/>
    <w:rsid w:val="00DA6822"/>
    <w:pPr>
      <w:spacing w:after="3"/>
      <w:ind w:firstLine="360"/>
    </w:pPr>
  </w:style>
  <w:style w:type="character" w:customStyle="1" w:styleId="TextoindependienteprimerasangraCar">
    <w:name w:val="Texto independiente primera sangría Car"/>
    <w:basedOn w:val="TextoindependienteCar"/>
    <w:link w:val="Textoindependienteprimerasangra"/>
    <w:uiPriority w:val="99"/>
    <w:rsid w:val="00DA6822"/>
    <w:rPr>
      <w:rFonts w:ascii="Cambria" w:eastAsia="Cambria" w:hAnsi="Cambria" w:cs="Cambria"/>
      <w:color w:val="000000"/>
      <w:sz w:val="24"/>
    </w:rPr>
  </w:style>
  <w:style w:type="paragraph" w:styleId="Sangradetextonormal">
    <w:name w:val="Body Text Indent"/>
    <w:basedOn w:val="Normal"/>
    <w:link w:val="SangradetextonormalCar"/>
    <w:uiPriority w:val="99"/>
    <w:semiHidden/>
    <w:unhideWhenUsed/>
    <w:rsid w:val="00DA6822"/>
    <w:pPr>
      <w:spacing w:after="120"/>
      <w:ind w:left="283"/>
    </w:pPr>
  </w:style>
  <w:style w:type="character" w:customStyle="1" w:styleId="SangradetextonormalCar">
    <w:name w:val="Sangría de texto normal Car"/>
    <w:basedOn w:val="Fuentedeprrafopredeter"/>
    <w:link w:val="Sangradetextonormal"/>
    <w:uiPriority w:val="99"/>
    <w:semiHidden/>
    <w:rsid w:val="00DA6822"/>
    <w:rPr>
      <w:rFonts w:ascii="Cambria" w:eastAsia="Cambria" w:hAnsi="Cambria" w:cs="Cambria"/>
      <w:color w:val="000000"/>
      <w:sz w:val="24"/>
    </w:rPr>
  </w:style>
  <w:style w:type="paragraph" w:styleId="Textoindependienteprimerasangra2">
    <w:name w:val="Body Text First Indent 2"/>
    <w:basedOn w:val="Sangradetextonormal"/>
    <w:link w:val="Textoindependienteprimerasangra2Car"/>
    <w:uiPriority w:val="99"/>
    <w:unhideWhenUsed/>
    <w:rsid w:val="00DA6822"/>
    <w:pPr>
      <w:spacing w:after="3"/>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A6822"/>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4B9C-69F7-4A89-AD0E-B9461647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904</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Nichole</dc:creator>
  <cp:keywords/>
  <cp:lastModifiedBy>jesus Alberto Beato Pimentel</cp:lastModifiedBy>
  <cp:revision>166</cp:revision>
  <dcterms:created xsi:type="dcterms:W3CDTF">2023-06-08T01:56:00Z</dcterms:created>
  <dcterms:modified xsi:type="dcterms:W3CDTF">2023-06-09T17:15:00Z</dcterms:modified>
</cp:coreProperties>
</file>