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D0B45" w14:textId="77777777" w:rsidR="00E23E99" w:rsidRDefault="00000000">
      <w:pPr>
        <w:pStyle w:val="Titolo1"/>
        <w:rPr>
          <w:color w:val="auto"/>
          <w:lang w:val="it-IT"/>
        </w:rPr>
      </w:pPr>
      <w:r w:rsidRPr="005078B7">
        <w:rPr>
          <w:color w:val="auto"/>
          <w:lang w:val="it-IT"/>
        </w:rPr>
        <w:t xml:space="preserve">Report: Simulazione </w:t>
      </w:r>
      <w:proofErr w:type="gramStart"/>
      <w:r w:rsidRPr="005078B7">
        <w:rPr>
          <w:color w:val="auto"/>
          <w:lang w:val="it-IT"/>
        </w:rPr>
        <w:t>Email</w:t>
      </w:r>
      <w:proofErr w:type="gramEnd"/>
      <w:r w:rsidRPr="005078B7">
        <w:rPr>
          <w:color w:val="auto"/>
          <w:lang w:val="it-IT"/>
        </w:rPr>
        <w:t xml:space="preserve"> di Phishing</w:t>
      </w:r>
    </w:p>
    <w:p w14:paraId="704A303C" w14:textId="77777777" w:rsidR="005078B7" w:rsidRDefault="005078B7" w:rsidP="005078B7">
      <w:pPr>
        <w:rPr>
          <w:lang w:val="it-IT"/>
        </w:rPr>
      </w:pPr>
    </w:p>
    <w:p w14:paraId="76483DEA" w14:textId="64AC24FD" w:rsidR="005078B7" w:rsidRPr="005078B7" w:rsidRDefault="005078B7" w:rsidP="005078B7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966B54D" wp14:editId="0E3A1108">
            <wp:extent cx="5476875" cy="2762250"/>
            <wp:effectExtent l="0" t="0" r="9525" b="0"/>
            <wp:docPr id="184155590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21EA8" w14:textId="77777777" w:rsidR="00E23E99" w:rsidRPr="005078B7" w:rsidRDefault="00000000">
      <w:pPr>
        <w:pStyle w:val="Titolo2"/>
        <w:rPr>
          <w:color w:val="auto"/>
          <w:lang w:val="it-IT"/>
        </w:rPr>
      </w:pPr>
      <w:r w:rsidRPr="005078B7">
        <w:rPr>
          <w:color w:val="auto"/>
          <w:lang w:val="it-IT"/>
        </w:rPr>
        <w:t>Scenario: Finta Notifica Bancaria</w:t>
      </w:r>
    </w:p>
    <w:p w14:paraId="25D87EC0" w14:textId="77777777" w:rsidR="0048437F" w:rsidRPr="0048437F" w:rsidRDefault="0048437F" w:rsidP="0048437F">
      <w:pPr>
        <w:rPr>
          <w:lang w:val="it-IT"/>
        </w:rPr>
      </w:pPr>
      <w:r w:rsidRPr="0048437F">
        <w:rPr>
          <w:lang w:val="it-IT"/>
        </w:rPr>
        <w:t>L'email simula una notifica di sicurezza urgente, sfruttando il timore dell'utente di perdere l'accesso al proprio conto bancario. Questo tipo di phishing è comune perché si basa sulla fiducia e sul riconoscimento del marchio, spingendo la vittima ad agire senza riflettere.</w:t>
      </w:r>
    </w:p>
    <w:p w14:paraId="7D835C72" w14:textId="77777777" w:rsidR="0048437F" w:rsidRPr="0048437F" w:rsidRDefault="0048437F" w:rsidP="0048437F">
      <w:pPr>
        <w:rPr>
          <w:lang w:val="it-IT"/>
        </w:rPr>
      </w:pPr>
      <w:r w:rsidRPr="0048437F">
        <w:rPr>
          <w:b/>
          <w:bCs/>
          <w:lang w:val="it-IT"/>
        </w:rPr>
        <w:t xml:space="preserve">Perché </w:t>
      </w:r>
      <w:proofErr w:type="gramStart"/>
      <w:r w:rsidRPr="0048437F">
        <w:rPr>
          <w:b/>
          <w:bCs/>
          <w:lang w:val="it-IT"/>
        </w:rPr>
        <w:t>l'email</w:t>
      </w:r>
      <w:proofErr w:type="gramEnd"/>
      <w:r w:rsidRPr="0048437F">
        <w:rPr>
          <w:b/>
          <w:bCs/>
          <w:lang w:val="it-IT"/>
        </w:rPr>
        <w:t xml:space="preserve"> potrebbe sembrare credibile:</w:t>
      </w:r>
    </w:p>
    <w:p w14:paraId="337E734E" w14:textId="77777777" w:rsidR="0048437F" w:rsidRPr="0048437F" w:rsidRDefault="0048437F" w:rsidP="0048437F">
      <w:pPr>
        <w:numPr>
          <w:ilvl w:val="0"/>
          <w:numId w:val="10"/>
        </w:numPr>
        <w:rPr>
          <w:lang w:val="it-IT"/>
        </w:rPr>
      </w:pPr>
      <w:r w:rsidRPr="0048437F">
        <w:rPr>
          <w:b/>
          <w:bCs/>
          <w:lang w:val="it-IT"/>
        </w:rPr>
        <w:t>Linguaggio professionale:</w:t>
      </w:r>
      <w:r w:rsidRPr="0048437F">
        <w:rPr>
          <w:lang w:val="it-IT"/>
        </w:rPr>
        <w:t xml:space="preserve"> Il testo utilizza un tono formale e termini come "Servizio Sicurezza Online" per apparire legittimo.</w:t>
      </w:r>
    </w:p>
    <w:p w14:paraId="151A54C6" w14:textId="77777777" w:rsidR="0048437F" w:rsidRPr="0048437F" w:rsidRDefault="0048437F" w:rsidP="0048437F">
      <w:pPr>
        <w:numPr>
          <w:ilvl w:val="0"/>
          <w:numId w:val="10"/>
        </w:numPr>
        <w:rPr>
          <w:lang w:val="it-IT"/>
        </w:rPr>
      </w:pPr>
      <w:r w:rsidRPr="0048437F">
        <w:rPr>
          <w:b/>
          <w:bCs/>
          <w:lang w:val="it-IT"/>
        </w:rPr>
        <w:t>Dettagli plausibili:</w:t>
      </w:r>
      <w:r w:rsidRPr="0048437F">
        <w:rPr>
          <w:lang w:val="it-IT"/>
        </w:rPr>
        <w:t xml:space="preserve"> Fa riferimento a Intesa Sanpaolo, una banca reale, e descrive restrizioni comuni come l’impossibilità di effettuare bonifici.</w:t>
      </w:r>
    </w:p>
    <w:p w14:paraId="2E32F6D0" w14:textId="77777777" w:rsidR="0048437F" w:rsidRDefault="0048437F" w:rsidP="0048437F">
      <w:pPr>
        <w:numPr>
          <w:ilvl w:val="0"/>
          <w:numId w:val="10"/>
        </w:numPr>
        <w:rPr>
          <w:lang w:val="it-IT"/>
        </w:rPr>
      </w:pPr>
      <w:r w:rsidRPr="0048437F">
        <w:rPr>
          <w:b/>
          <w:bCs/>
          <w:lang w:val="it-IT"/>
        </w:rPr>
        <w:t>Urgenza:</w:t>
      </w:r>
      <w:r w:rsidRPr="0048437F">
        <w:rPr>
          <w:lang w:val="it-IT"/>
        </w:rPr>
        <w:t xml:space="preserve"> La minaccia di sospendere il conto entro 24 ore costringe la vittima a prendere decisioni rapide.</w:t>
      </w:r>
    </w:p>
    <w:p w14:paraId="569654AF" w14:textId="77777777" w:rsidR="0048437F" w:rsidRPr="0048437F" w:rsidRDefault="0048437F" w:rsidP="004843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48437F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Elementi </w:t>
      </w:r>
      <w:proofErr w:type="gramStart"/>
      <w:r w:rsidRPr="0048437F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dell’email</w:t>
      </w:r>
      <w:proofErr w:type="gramEnd"/>
      <w:r w:rsidRPr="0048437F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 xml:space="preserve"> che dovrebbero far scattare un campanello d’allarme:</w:t>
      </w:r>
    </w:p>
    <w:p w14:paraId="0F60A8D0" w14:textId="48D79CC3" w:rsidR="0048437F" w:rsidRPr="0048437F" w:rsidRDefault="0048437F" w:rsidP="004843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48437F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Mittente sospetto:</w:t>
      </w:r>
      <w:r w:rsidRPr="0048437F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L'email proviene da un indirizzo personale che da un dominio ufficiale </w:t>
      </w:r>
    </w:p>
    <w:p w14:paraId="69E9EAA1" w14:textId="77777777" w:rsidR="0048437F" w:rsidRPr="0048437F" w:rsidRDefault="0048437F" w:rsidP="004843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48437F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Link fraudolento:</w:t>
      </w:r>
      <w:r w:rsidRPr="0048437F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Il link indicato non è visibile, il che potrebbe nascondere un indirizzo fraudolento.</w:t>
      </w:r>
    </w:p>
    <w:p w14:paraId="4DDB1CB2" w14:textId="77777777" w:rsidR="0048437F" w:rsidRPr="0048437F" w:rsidRDefault="0048437F" w:rsidP="004843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48437F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t>Errori grammaticali e stilistici:</w:t>
      </w:r>
      <w:r w:rsidRPr="0048437F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Sebbene minimi, ci sono incongruenze che possono indicare la natura non ufficiale del messaggio.</w:t>
      </w:r>
    </w:p>
    <w:p w14:paraId="69E8BC51" w14:textId="77777777" w:rsidR="0048437F" w:rsidRPr="0048437F" w:rsidRDefault="0048437F" w:rsidP="0048437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r w:rsidRPr="0048437F">
        <w:rPr>
          <w:rFonts w:ascii="Times New Roman" w:eastAsia="Times New Roman" w:hAnsi="Times New Roman" w:cs="Times New Roman"/>
          <w:b/>
          <w:bCs/>
          <w:sz w:val="24"/>
          <w:szCs w:val="24"/>
          <w:lang w:val="it-IT" w:eastAsia="it-IT"/>
        </w:rPr>
        <w:lastRenderedPageBreak/>
        <w:t>Richiesta di credenziali:</w:t>
      </w:r>
      <w:r w:rsidRPr="0048437F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 xml:space="preserve"> Nessuna banca reale chiederebbe di inserire dati sensibili tramite </w:t>
      </w:r>
      <w:proofErr w:type="gramStart"/>
      <w:r w:rsidRPr="0048437F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email</w:t>
      </w:r>
      <w:proofErr w:type="gramEnd"/>
      <w:r w:rsidRPr="0048437F"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  <w:t>.</w:t>
      </w:r>
    </w:p>
    <w:p w14:paraId="4106EA86" w14:textId="77777777" w:rsidR="0048437F" w:rsidRPr="0048437F" w:rsidRDefault="0048437F" w:rsidP="0048437F">
      <w:pPr>
        <w:ind w:left="720"/>
        <w:rPr>
          <w:lang w:val="it-IT"/>
        </w:rPr>
      </w:pPr>
    </w:p>
    <w:p w14:paraId="354385B0" w14:textId="55535342" w:rsidR="00E23E99" w:rsidRPr="005078B7" w:rsidRDefault="0048437F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6E4DF315" wp14:editId="737FE01B">
            <wp:extent cx="5476875" cy="2238375"/>
            <wp:effectExtent l="0" t="0" r="9525" b="9525"/>
            <wp:docPr id="1954164374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 w:rsidRPr="005078B7">
        <w:rPr>
          <w:lang w:val="it-IT"/>
        </w:rPr>
        <w:br/>
      </w:r>
    </w:p>
    <w:p w14:paraId="10731466" w14:textId="2CDA22B8" w:rsidR="00E23E99" w:rsidRDefault="0048437F">
      <w:pPr>
        <w:rPr>
          <w:lang w:val="it-IT"/>
        </w:rPr>
      </w:pPr>
      <w:r w:rsidRPr="0048437F">
        <w:rPr>
          <w:lang w:val="it-IT"/>
        </w:rPr>
        <w:t>Bonus 1: fare mail irriconoscibile</w:t>
      </w:r>
      <w:r>
        <w:rPr>
          <w:lang w:val="it-IT"/>
        </w:rPr>
        <w:br/>
      </w:r>
      <w:r w:rsidRPr="0048437F">
        <w:rPr>
          <w:lang w:val="it-IT"/>
        </w:rPr>
        <w:t xml:space="preserve">Bonus 2: fare anche </w:t>
      </w:r>
      <w:proofErr w:type="spellStart"/>
      <w:r w:rsidRPr="0048437F">
        <w:rPr>
          <w:lang w:val="it-IT"/>
        </w:rPr>
        <w:t>l'html</w:t>
      </w:r>
      <w:proofErr w:type="spellEnd"/>
      <w:r w:rsidRPr="0048437F">
        <w:rPr>
          <w:lang w:val="it-IT"/>
        </w:rPr>
        <w:t xml:space="preserve"> copiando una mail di phishing</w:t>
      </w:r>
    </w:p>
    <w:p w14:paraId="162F1C6D" w14:textId="1016C77F" w:rsidR="0048437F" w:rsidRDefault="0048437F">
      <w:pPr>
        <w:rPr>
          <w:lang w:val="it-IT"/>
        </w:rPr>
      </w:pPr>
      <w:r>
        <w:rPr>
          <w:lang w:val="it-IT"/>
        </w:rPr>
        <w:t>Bonus 1:</w:t>
      </w:r>
    </w:p>
    <w:p w14:paraId="1A6AE1FB" w14:textId="6936B1CD" w:rsidR="0048437F" w:rsidRDefault="0048437F">
      <w:pPr>
        <w:rPr>
          <w:lang w:val="it-IT"/>
        </w:rPr>
      </w:pPr>
      <w:r>
        <w:rPr>
          <w:noProof/>
          <w:lang w:val="it-IT"/>
        </w:rPr>
        <w:drawing>
          <wp:inline distT="0" distB="0" distL="0" distR="0" wp14:anchorId="133C4951" wp14:editId="05780A7B">
            <wp:extent cx="5476875" cy="1552575"/>
            <wp:effectExtent l="0" t="0" r="9525" b="9525"/>
            <wp:docPr id="432999315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8C34B" w14:textId="77777777" w:rsidR="0048437F" w:rsidRDefault="0048437F" w:rsidP="0048437F">
      <w:pPr>
        <w:rPr>
          <w:lang w:val="it-IT"/>
        </w:rPr>
      </w:pPr>
      <w:r w:rsidRPr="0048437F">
        <w:rPr>
          <w:lang w:val="it-IT"/>
        </w:rPr>
        <w:t xml:space="preserve">La seconda </w:t>
      </w:r>
      <w:proofErr w:type="gramStart"/>
      <w:r w:rsidRPr="0048437F">
        <w:rPr>
          <w:lang w:val="it-IT"/>
        </w:rPr>
        <w:t>email</w:t>
      </w:r>
      <w:proofErr w:type="gramEnd"/>
      <w:r w:rsidRPr="0048437F">
        <w:rPr>
          <w:lang w:val="it-IT"/>
        </w:rPr>
        <w:t xml:space="preserve"> elimina molti errori evidenti della prima, migliorando la grammatica, il tono e la formattazione. Il link è più credibile (simile al dominio della banca), il linguaggio è più professionale e l'urgenza è meno pressante (48 ore invece di 24). Inoltre, l'aggiunta di una nota finale ("non ti chiederà mai PIN o password") aumenta la percezione di autenticità, rendendo il phishing più sofisticato e difficile da individuare.</w:t>
      </w:r>
    </w:p>
    <w:p w14:paraId="6E7D3516" w14:textId="2F32F6C9" w:rsidR="0048437F" w:rsidRDefault="0048437F" w:rsidP="0048437F">
      <w:pPr>
        <w:rPr>
          <w:lang w:val="it-IT"/>
        </w:rPr>
      </w:pPr>
      <w:r>
        <w:rPr>
          <w:lang w:val="it-IT"/>
        </w:rPr>
        <w:t>Bonus 2:</w:t>
      </w:r>
    </w:p>
    <w:p w14:paraId="106F47CD" w14:textId="1813478C" w:rsidR="0048437F" w:rsidRPr="0048437F" w:rsidRDefault="0048437F" w:rsidP="0048437F">
      <w:pPr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39731D03" wp14:editId="0CF46D57">
            <wp:extent cx="5467350" cy="3295650"/>
            <wp:effectExtent l="0" t="0" r="0" b="0"/>
            <wp:docPr id="148287876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156BA" w14:textId="7F9298A7" w:rsidR="0048437F" w:rsidRPr="00DA2E82" w:rsidRDefault="00DA2E82" w:rsidP="00DA2E82">
      <w:pPr>
        <w:rPr>
          <w:lang w:val="it-IT"/>
        </w:rPr>
      </w:pPr>
      <w:r w:rsidRPr="00DA2E82">
        <w:rPr>
          <w:lang w:val="it-IT"/>
        </w:rPr>
        <w:t xml:space="preserve">Questo rappresenta l'ultimo esempio di phishing richiesto, dove grazie all'utilizzo di elementi HTML </w:t>
      </w:r>
      <w:proofErr w:type="gramStart"/>
      <w:r w:rsidRPr="00DA2E82">
        <w:rPr>
          <w:lang w:val="it-IT"/>
        </w:rPr>
        <w:t>l'email</w:t>
      </w:r>
      <w:proofErr w:type="gramEnd"/>
      <w:r w:rsidRPr="00DA2E82">
        <w:rPr>
          <w:lang w:val="it-IT"/>
        </w:rPr>
        <w:t xml:space="preserve"> appare molto più credibile e professionale. Questo approccio riflette il modo in cui sono strutturate la maggior parte delle moderne email di phishing, sfruttando un design accurato e </w:t>
      </w:r>
      <w:r w:rsidRPr="00DA2E82">
        <w:rPr>
          <w:u w:val="single"/>
          <w:lang w:val="it-IT"/>
        </w:rPr>
        <w:t>dettagli</w:t>
      </w:r>
      <w:r w:rsidRPr="00DA2E82">
        <w:rPr>
          <w:lang w:val="it-IT"/>
        </w:rPr>
        <w:t xml:space="preserve"> visivi per aumentare l'efficacia nel convincere le vittime.</w:t>
      </w:r>
    </w:p>
    <w:sectPr w:rsidR="0048437F" w:rsidRPr="00DA2E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814DF4"/>
    <w:multiLevelType w:val="multilevel"/>
    <w:tmpl w:val="8CA64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2A30BB"/>
    <w:multiLevelType w:val="multilevel"/>
    <w:tmpl w:val="69F0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299407">
    <w:abstractNumId w:val="8"/>
  </w:num>
  <w:num w:numId="2" w16cid:durableId="207230221">
    <w:abstractNumId w:val="6"/>
  </w:num>
  <w:num w:numId="3" w16cid:durableId="1657106551">
    <w:abstractNumId w:val="5"/>
  </w:num>
  <w:num w:numId="4" w16cid:durableId="534856800">
    <w:abstractNumId w:val="4"/>
  </w:num>
  <w:num w:numId="5" w16cid:durableId="1617249715">
    <w:abstractNumId w:val="7"/>
  </w:num>
  <w:num w:numId="6" w16cid:durableId="327175150">
    <w:abstractNumId w:val="3"/>
  </w:num>
  <w:num w:numId="7" w16cid:durableId="701170257">
    <w:abstractNumId w:val="2"/>
  </w:num>
  <w:num w:numId="8" w16cid:durableId="1936357178">
    <w:abstractNumId w:val="1"/>
  </w:num>
  <w:num w:numId="9" w16cid:durableId="932668291">
    <w:abstractNumId w:val="0"/>
  </w:num>
  <w:num w:numId="10" w16cid:durableId="1981156747">
    <w:abstractNumId w:val="9"/>
  </w:num>
  <w:num w:numId="11" w16cid:durableId="20985552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437F"/>
    <w:rsid w:val="005078B7"/>
    <w:rsid w:val="009E029D"/>
    <w:rsid w:val="00AA1D8D"/>
    <w:rsid w:val="00B47730"/>
    <w:rsid w:val="00CB0664"/>
    <w:rsid w:val="00DA2E82"/>
    <w:rsid w:val="00E23E9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E80BE4"/>
  <w14:defaultImageDpi w14:val="300"/>
  <w15:docId w15:val="{CA491CBA-ED76-49EE-BE83-450E08A0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eWeb">
    <w:name w:val="Normal (Web)"/>
    <w:basedOn w:val="Normale"/>
    <w:uiPriority w:val="99"/>
    <w:semiHidden/>
    <w:unhideWhenUsed/>
    <w:rsid w:val="00484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6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8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3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4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1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247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0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35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323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265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433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113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2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21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62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1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1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48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302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65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849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2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Alberto Pino</cp:lastModifiedBy>
  <cp:revision>2</cp:revision>
  <dcterms:created xsi:type="dcterms:W3CDTF">2025-01-11T16:13:00Z</dcterms:created>
  <dcterms:modified xsi:type="dcterms:W3CDTF">2025-01-11T16:13:00Z</dcterms:modified>
  <cp:category/>
</cp:coreProperties>
</file>