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94E6" w14:textId="77777777" w:rsidR="00FE7F3E" w:rsidRPr="00294158" w:rsidRDefault="00000000">
      <w:pPr>
        <w:pStyle w:val="Title"/>
        <w:rPr>
          <w:lang w:val="pt-BR"/>
        </w:rPr>
      </w:pPr>
      <w:r w:rsidRPr="00294158">
        <w:rPr>
          <w:lang w:val="pt-BR"/>
        </w:rPr>
        <w:t>Porta a Porta</w:t>
      </w:r>
    </w:p>
    <w:p w14:paraId="31B838C3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Documento de Requisitos de Software</w:t>
      </w:r>
    </w:p>
    <w:p w14:paraId="03665853" w14:textId="32217772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Versão 1.0 • 02 de outubro de 2026 </w:t>
      </w:r>
    </w:p>
    <w:p w14:paraId="08572692" w14:textId="6119E8D3" w:rsidR="00FE7F3E" w:rsidRPr="00294158" w:rsidRDefault="00000000">
      <w:pPr>
        <w:rPr>
          <w:lang w:val="pt-BR"/>
        </w:rPr>
      </w:pPr>
      <w:r w:rsidRPr="00294158">
        <w:rPr>
          <w:lang w:val="pt-BR"/>
        </w:rPr>
        <w:t>Integrantes:</w:t>
      </w:r>
      <w:r w:rsidR="00294158">
        <w:rPr>
          <w:lang w:val="pt-BR"/>
        </w:rPr>
        <w:t xml:space="preserve"> Diego, Renan e Gustavo</w:t>
      </w:r>
      <w:r w:rsidRPr="00294158">
        <w:rPr>
          <w:lang w:val="pt-BR"/>
        </w:rPr>
        <w:t xml:space="preserve">. </w:t>
      </w:r>
    </w:p>
    <w:p w14:paraId="126F6E48" w14:textId="09ED10FE" w:rsidR="00FE7F3E" w:rsidRPr="00294158" w:rsidRDefault="00000000">
      <w:pPr>
        <w:pStyle w:val="Heading1"/>
        <w:rPr>
          <w:lang w:val="pt-BR"/>
        </w:rPr>
      </w:pPr>
      <w:r w:rsidRPr="00294158">
        <w:rPr>
          <w:lang w:val="pt-BR"/>
        </w:rPr>
        <w:t>1</w:t>
      </w:r>
      <w:r w:rsidR="00294158">
        <w:rPr>
          <w:lang w:val="pt-BR"/>
        </w:rPr>
        <w:t>.</w:t>
      </w:r>
      <w:r w:rsidRPr="00294158">
        <w:rPr>
          <w:lang w:val="pt-BR"/>
        </w:rPr>
        <w:t xml:space="preserve"> Introdução</w:t>
      </w:r>
    </w:p>
    <w:p w14:paraId="57E67F52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>Este documento consolida os requisitos do Porta a Porta para orientar desenvolvimento, testes e manutenção. A aplicação organiza a compra e venda de produtos entre moradores do mesmo condomínio, com aprovação de acesso, vitrine privada, controle de estoque, pedidos e conversa entre as partes.</w:t>
      </w:r>
    </w:p>
    <w:p w14:paraId="40AF4B59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Base e método de levantamento</w:t>
      </w:r>
    </w:p>
    <w:p w14:paraId="1FEA7804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 xml:space="preserve">A elicitação nesta versão utiliza análise documental do roteiro_porta_a_porta.docx e esclarecimentos do grupo nesta conversa, em 02/10/2026. Não se declara realização de entrevistas com moradores, workshops ou testes de campo. O </w:t>
      </w:r>
      <w:proofErr w:type="spellStart"/>
      <w:r w:rsidRPr="00294158">
        <w:rPr>
          <w:lang w:val="pt-BR"/>
        </w:rPr>
        <w:t>template</w:t>
      </w:r>
      <w:proofErr w:type="spellEnd"/>
      <w:r w:rsidRPr="00294158">
        <w:rPr>
          <w:lang w:val="pt-BR"/>
        </w:rPr>
        <w:t xml:space="preserve"> do professor orienta a estrutura deste documento.</w:t>
      </w:r>
    </w:p>
    <w:p w14:paraId="010AED66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>Referência de visão: Porta_a_Porta_Documento_de_Visao.docx, versão 1.0, de 02/10/2026. As necessidades da seção 5.1 desse documento são citadas em cada história. Metas numéricas sugeridas na visão não são incorporadas como requisitos aprovados neste DRS.</w:t>
      </w:r>
    </w:p>
    <w:p w14:paraId="1B422186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 xml:space="preserve">Referência de arquitetura: Porta_a_Porta_Documento_de_Arquitetura.docx, versão 1.0. O </w:t>
      </w:r>
      <w:proofErr w:type="spellStart"/>
      <w:r w:rsidRPr="00294158">
        <w:rPr>
          <w:lang w:val="pt-BR"/>
        </w:rPr>
        <w:t>superadministrador</w:t>
      </w:r>
      <w:proofErr w:type="spellEnd"/>
      <w:r w:rsidRPr="00294158">
        <w:rPr>
          <w:lang w:val="pt-BR"/>
        </w:rPr>
        <w:t xml:space="preserve"> representa a administração global e não compra nem vende. O administrador de condomínio possui vínculo ativo e mantém as funções comerciais de morador, conforme o esclarecimento do grupo.</w:t>
      </w:r>
    </w:p>
    <w:p w14:paraId="530CBF63" w14:textId="77777777" w:rsidR="00FE7F3E" w:rsidRDefault="00000000">
      <w:pPr>
        <w:pStyle w:val="Heading2"/>
      </w:pPr>
      <w:proofErr w:type="spellStart"/>
      <w:r>
        <w:t>Definições</w:t>
      </w:r>
      <w:proofErr w:type="spellEnd"/>
      <w:r>
        <w:t xml:space="preserve"> </w:t>
      </w:r>
      <w:proofErr w:type="spellStart"/>
      <w:r>
        <w:t>relevantes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FE7F3E" w14:paraId="70B223EB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1716AA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Termo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CD43E3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Significado</w:t>
            </w:r>
          </w:p>
        </w:tc>
      </w:tr>
      <w:tr w:rsidR="00FE7F3E" w:rsidRPr="00294158" w14:paraId="5D7446E6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18E102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RF, RN e RNF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7D06A2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Requisito funcional, regra de negócio e requisito não funcional.</w:t>
            </w:r>
          </w:p>
        </w:tc>
      </w:tr>
      <w:tr w:rsidR="00FE7F3E" w:rsidRPr="00294158" w14:paraId="57CF77F8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D0BB6C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B2FE37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História de usuário utilizada para organizar o backlog e seus critérios de aceite.</w:t>
            </w:r>
          </w:p>
        </w:tc>
      </w:tr>
      <w:tr w:rsidR="00FE7F3E" w:rsidRPr="00294158" w14:paraId="39A57778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3A45D3" w14:textId="77777777" w:rsidR="00FE7F3E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Vínculo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residencial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959C99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Associação histórica entre morador e condomínio, com situação e permissão local.</w:t>
            </w:r>
          </w:p>
        </w:tc>
      </w:tr>
      <w:tr w:rsidR="00FE7F3E" w:rsidRPr="00294158" w14:paraId="1CB1C7A9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E500ED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JWT e JWKS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613EC4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Token de sessão e conjunto de chaves públicas usado para verificar sua assinatura.</w:t>
            </w:r>
          </w:p>
        </w:tc>
      </w:tr>
      <w:tr w:rsidR="00FE7F3E" w:rsidRPr="00294158" w14:paraId="383F9622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456BCB" w14:textId="77777777" w:rsidR="00FE7F3E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Transação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453CEF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Conjunto de alterações confirmado integralmente ou desfeito em caso de falha.</w:t>
            </w:r>
          </w:p>
        </w:tc>
      </w:tr>
      <w:tr w:rsidR="00FE7F3E" w:rsidRPr="00294158" w14:paraId="3370F229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6F731C" w14:textId="77777777" w:rsidR="00FE7F3E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MoSCoW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9FF46E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 xml:space="preserve">Classificação de prioridade: Must, Should, </w:t>
            </w:r>
            <w:proofErr w:type="spellStart"/>
            <w:r w:rsidRPr="00294158">
              <w:rPr>
                <w:sz w:val="18"/>
                <w:lang w:val="pt-BR"/>
              </w:rPr>
              <w:t>Could</w:t>
            </w:r>
            <w:proofErr w:type="spellEnd"/>
            <w:r w:rsidRPr="00294158">
              <w:rPr>
                <w:sz w:val="18"/>
                <w:lang w:val="pt-BR"/>
              </w:rPr>
              <w:t xml:space="preserve"> e </w:t>
            </w:r>
            <w:proofErr w:type="spellStart"/>
            <w:r w:rsidRPr="00294158">
              <w:rPr>
                <w:sz w:val="18"/>
                <w:lang w:val="pt-BR"/>
              </w:rPr>
              <w:t>Won’t</w:t>
            </w:r>
            <w:proofErr w:type="spellEnd"/>
            <w:r w:rsidRPr="00294158">
              <w:rPr>
                <w:sz w:val="18"/>
                <w:lang w:val="pt-BR"/>
              </w:rPr>
              <w:t xml:space="preserve"> para o escopo considerado.</w:t>
            </w:r>
          </w:p>
        </w:tc>
      </w:tr>
      <w:tr w:rsidR="00FE7F3E" w:rsidRPr="00294158" w14:paraId="4A194FEC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06CC57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 xml:space="preserve">Dado Quando </w:t>
            </w:r>
            <w:proofErr w:type="spellStart"/>
            <w:r>
              <w:rPr>
                <w:sz w:val="18"/>
              </w:rPr>
              <w:t>Então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D9D6FC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Forma de descrever condição inicial, ação e resultado verificável de um critério de aceite.</w:t>
            </w:r>
          </w:p>
        </w:tc>
      </w:tr>
    </w:tbl>
    <w:p w14:paraId="481BEA6C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Convenções</w:t>
      </w:r>
    </w:p>
    <w:p w14:paraId="71FD1B55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 xml:space="preserve">Os identificadores RF01–RF22, RN01–RN19 e RNF01–RNF12 são preservados do roteiro. HU01–HU12 identificam suas histórias nesta documentação. RN20 registra apenas o esclarecimento do grupo sobre operações comerciais do </w:t>
      </w:r>
      <w:proofErr w:type="spellStart"/>
      <w:r w:rsidRPr="00294158">
        <w:rPr>
          <w:lang w:val="pt-BR"/>
        </w:rPr>
        <w:t>superadministrador</w:t>
      </w:r>
      <w:proofErr w:type="spellEnd"/>
      <w:r w:rsidRPr="00294158">
        <w:rPr>
          <w:lang w:val="pt-BR"/>
        </w:rPr>
        <w:t>. Os critérios abaixo descrevem resultados esperados, não resultados de testes já executados.</w:t>
      </w:r>
    </w:p>
    <w:p w14:paraId="160E6D83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br w:type="page"/>
      </w:r>
    </w:p>
    <w:p w14:paraId="428C0824" w14:textId="3A05C1EA" w:rsidR="00FE7F3E" w:rsidRPr="00294158" w:rsidRDefault="00000000">
      <w:pPr>
        <w:pStyle w:val="Heading1"/>
        <w:rPr>
          <w:lang w:val="pt-BR"/>
        </w:rPr>
      </w:pPr>
      <w:r w:rsidRPr="00294158">
        <w:rPr>
          <w:lang w:val="pt-BR"/>
        </w:rPr>
        <w:lastRenderedPageBreak/>
        <w:t>2</w:t>
      </w:r>
      <w:r w:rsidR="00294158">
        <w:rPr>
          <w:lang w:val="pt-BR"/>
        </w:rPr>
        <w:t>.</w:t>
      </w:r>
      <w:r w:rsidRPr="00294158">
        <w:rPr>
          <w:lang w:val="pt-BR"/>
        </w:rPr>
        <w:t xml:space="preserve"> Visão geral dos requisitos funcionais</w:t>
      </w:r>
    </w:p>
    <w:p w14:paraId="112126D8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Backlog do produto</w:t>
      </w:r>
    </w:p>
    <w:p w14:paraId="3FDBF72C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 xml:space="preserve">A abordagem adotada é Histórias de Usuário, conforme o roteiro e a alternativa permitida no </w:t>
      </w:r>
      <w:proofErr w:type="spellStart"/>
      <w:r w:rsidRPr="00294158">
        <w:rPr>
          <w:lang w:val="pt-BR"/>
        </w:rPr>
        <w:t>template</w:t>
      </w:r>
      <w:proofErr w:type="spellEnd"/>
      <w:r w:rsidRPr="00294158">
        <w:rPr>
          <w:lang w:val="pt-BR"/>
        </w:rPr>
        <w:t>. O backlog conecta as necessidades de identidade, acesso restrito, comércio e preservação de histórico às funcionalidades especificadas na seção 3.</w:t>
      </w:r>
    </w:p>
    <w:p w14:paraId="74A6307E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 xml:space="preserve">A classificação </w:t>
      </w:r>
      <w:proofErr w:type="spellStart"/>
      <w:r w:rsidRPr="00294158">
        <w:rPr>
          <w:lang w:val="pt-BR"/>
        </w:rPr>
        <w:t>MoSCoW</w:t>
      </w:r>
      <w:proofErr w:type="spellEnd"/>
      <w:r w:rsidRPr="00294158">
        <w:rPr>
          <w:lang w:val="pt-BR"/>
        </w:rPr>
        <w:t xml:space="preserve"> registra as histórias como Must (M), pois todas fazem parte do escopo explícito do roteiro. Isso expressa necessidade para o escopo completo, sem inventar um corte de entrega ou uma ordem de implementação. A organização abaixo acompanha as histórias do roteiro; estimativas de esforço ficam a estimar pela equipe.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1944"/>
        <w:gridCol w:w="2376"/>
        <w:gridCol w:w="648"/>
        <w:gridCol w:w="1008"/>
        <w:gridCol w:w="2664"/>
      </w:tblGrid>
      <w:tr w:rsidR="00FE7F3E" w14:paraId="0E4D53DB" w14:textId="77777777">
        <w:trPr>
          <w:cantSplit/>
          <w:tblHeader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9F45FD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4CCA42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Título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F82D86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Valor de negócio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F76EEF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Prior.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6786F6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Esforço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B177CB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Dependências</w:t>
            </w:r>
          </w:p>
        </w:tc>
      </w:tr>
      <w:tr w:rsidR="00FE7F3E" w14:paraId="28015A95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96B95F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HU01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524FEB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Cadastrar e autenticar usuário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D0E57A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Identificar os usuários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0063F1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0700AD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A estimar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B1A485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Nenhuma</w:t>
            </w:r>
          </w:p>
        </w:tc>
      </w:tr>
      <w:tr w:rsidR="00FE7F3E" w14:paraId="6133E54D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FCDEEB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HU02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00C094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Solicitar vínculo residencial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E8B420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Restringir acesso a moradores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52F89B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182900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A estimar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E9C4E8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HU01</w:t>
            </w:r>
          </w:p>
        </w:tc>
      </w:tr>
      <w:tr w:rsidR="00FE7F3E" w14:paraId="6734E756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F09FD4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HU03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304E3A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Analisar acesso de moradores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35C21E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Restringir acesso a moradores e administrar a comunidade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64B178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F927C0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A estimar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76E4D1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HU02</w:t>
            </w:r>
          </w:p>
        </w:tc>
      </w:tr>
      <w:tr w:rsidR="00FE7F3E" w14:paraId="62E426CA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9BBE08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HU04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D63969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Consultar vitrine do condomínio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653868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Encontrar ofertas da comunidade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31974A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85E3DA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A estimar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82E050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HU03, HU05</w:t>
            </w:r>
          </w:p>
        </w:tc>
      </w:tr>
      <w:tr w:rsidR="00FE7F3E" w14:paraId="4BEFBCE3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B10965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HU05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C244C0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Cadastrar e manter produtos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D46A84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Divulgar produtos disponíveis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0731F5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143BFA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A estimar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4DB398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HU03</w:t>
            </w:r>
          </w:p>
        </w:tc>
      </w:tr>
      <w:tr w:rsidR="00FE7F3E" w14:paraId="76102069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2E353E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HU06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BD7120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Solicitar compra de produto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A9BE27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Organizar solicitações de compra e evitar pedidos sem disponibilidade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F0BCBB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850E40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A estimar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808F8F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HU04, HU05</w:t>
            </w:r>
          </w:p>
        </w:tc>
      </w:tr>
    </w:tbl>
    <w:p w14:paraId="63B85693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>As dependências indicam funcionalidades ou condições necessárias ao uso da história. Não representam estimativas de prazo nem obrigam uma única sequência de desenvolvimento.</w:t>
      </w:r>
    </w:p>
    <w:p w14:paraId="31DE3E1D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br w:type="page"/>
      </w:r>
    </w:p>
    <w:p w14:paraId="78E04581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lastRenderedPageBreak/>
        <w:t>Backlog do produto continuação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1944"/>
        <w:gridCol w:w="2376"/>
        <w:gridCol w:w="648"/>
        <w:gridCol w:w="1008"/>
        <w:gridCol w:w="2664"/>
      </w:tblGrid>
      <w:tr w:rsidR="00FE7F3E" w14:paraId="340779D2" w14:textId="77777777">
        <w:trPr>
          <w:cantSplit/>
          <w:tblHeader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D75B5A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D85E58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Título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A816DC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Valor de negócio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81B4F0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Prior.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072BCF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Esforço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288F1F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Dependências</w:t>
            </w:r>
          </w:p>
        </w:tc>
      </w:tr>
      <w:tr w:rsidR="00FE7F3E" w14:paraId="5511229E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D933CD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HU07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A4F007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Cancelar pedido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990AFE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Acompanhar a negociação e evitar pedidos sem disponibilidade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4792EF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DC9A70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A estimar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1D9CB1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HU06</w:t>
            </w:r>
          </w:p>
        </w:tc>
      </w:tr>
      <w:tr w:rsidR="00FE7F3E" w14:paraId="6373ED4A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69EBF5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HU08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8DC057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Aceitar recusar e concluir venda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189522" w14:textId="77777777" w:rsidR="00FE7F3E" w:rsidRDefault="00000000">
            <w:pPr>
              <w:spacing w:after="40" w:line="240" w:lineRule="auto"/>
            </w:pPr>
            <w:proofErr w:type="spellStart"/>
            <w:r>
              <w:rPr>
                <w:sz w:val="18"/>
              </w:rPr>
              <w:t>Acompanhar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negociação</w:t>
            </w:r>
            <w:proofErr w:type="spellEnd"/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1E16CA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5D0A43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A estimar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5FA61A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HU06</w:t>
            </w:r>
          </w:p>
        </w:tc>
      </w:tr>
      <w:tr w:rsidR="00FE7F3E" w14:paraId="6A40553C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631269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HU09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C640E2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Conversar sobre um pedido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B3BF98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Combinar os detalhes da entrega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CA0B7B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2723C8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A estimar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948F09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HU06</w:t>
            </w:r>
          </w:p>
        </w:tc>
      </w:tr>
      <w:tr w:rsidR="00FE7F3E" w14:paraId="5479D255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12E07F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HU10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3B5217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Solicitar mudança de condomínio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C8E9B0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Mudar de residência sem perder registros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B9DAA7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063114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A estimar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95A222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HU02, HU03</w:t>
            </w:r>
          </w:p>
        </w:tc>
      </w:tr>
      <w:tr w:rsidR="00FE7F3E" w14:paraId="5A767032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86FADE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HU11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52F762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Suspender vínculo residencial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E9312F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Administrar a comunidade e manter rastreabilidade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10B5F5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2168B2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A estimar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BA55B2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HU03</w:t>
            </w:r>
          </w:p>
        </w:tc>
      </w:tr>
      <w:tr w:rsidR="00FE7F3E" w14:paraId="3A92E56D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BB029D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HU12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5FE958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Administrar a plataforma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87CA88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Administrar a plataforma e consultar ações relevantes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719D18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A48BD2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A estimar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94B28F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Identidade global provisionada administrativamente</w:t>
            </w:r>
          </w:p>
        </w:tc>
      </w:tr>
    </w:tbl>
    <w:p w14:paraId="307864DC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>As dependências indicam funcionalidades ou condições necessárias ao uso da história. Não representam estimativas de prazo nem obrigam uma única sequência de desenvolvimento.</w:t>
      </w:r>
    </w:p>
    <w:p w14:paraId="15C212BB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Limites e perfis</w:t>
      </w:r>
    </w:p>
    <w:p w14:paraId="51555C5C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 xml:space="preserve">Visitantes criam conta e acessam apenas informações públicas necessárias ao cadastro. Usuários pendentes completam perfil e acompanham aprovação. Condôminos ativos consultam a vitrine e negociam; administradores locais acumulam moderação do próprio condomínio. </w:t>
      </w:r>
      <w:proofErr w:type="spellStart"/>
      <w:r w:rsidRPr="00294158">
        <w:rPr>
          <w:lang w:val="pt-BR"/>
        </w:rPr>
        <w:t>Superadministradores</w:t>
      </w:r>
      <w:proofErr w:type="spellEnd"/>
      <w:r w:rsidRPr="00294158">
        <w:rPr>
          <w:lang w:val="pt-BR"/>
        </w:rPr>
        <w:t xml:space="preserve"> exercem funções globais, sem vínculo residencial e sem negociação comercial.</w:t>
      </w:r>
    </w:p>
    <w:p w14:paraId="52C519C0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>O roteiro descreve pedidos, combinação de horário e chat. Não estabelece processamento de pagamento, integração de entrega, avaliações públicas ou compras entre condomínios; essas funções não são adicionadas ao backlog.</w:t>
      </w:r>
    </w:p>
    <w:p w14:paraId="6E79BCE7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br w:type="page"/>
      </w:r>
    </w:p>
    <w:p w14:paraId="4F50E82C" w14:textId="77777777" w:rsidR="00FE7F3E" w:rsidRPr="00294158" w:rsidRDefault="00000000">
      <w:pPr>
        <w:pStyle w:val="Heading1"/>
        <w:rPr>
          <w:lang w:val="pt-BR"/>
        </w:rPr>
      </w:pPr>
      <w:r w:rsidRPr="00294158">
        <w:rPr>
          <w:lang w:val="pt-BR"/>
        </w:rPr>
        <w:lastRenderedPageBreak/>
        <w:t>3 Especificação dos requisitos funcionais</w:t>
      </w:r>
    </w:p>
    <w:p w14:paraId="6DE7BC5E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HU01 Cadastrar e autenticar usuário</w:t>
      </w:r>
    </w:p>
    <w:p w14:paraId="6E3260ED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Responsável: [integrante a definir].</w:t>
      </w:r>
    </w:p>
    <w:p w14:paraId="1DBD4AD4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Como visitante, quero criar uma conta com e-mail e senha para acessar a plataforma de forma segura.</w:t>
      </w:r>
    </w:p>
    <w:p w14:paraId="01EC5BB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Rastreabilidade: Visão, seção 5.1 — Identificar os usuários. Requisitos: RF01–RF03. Regras: RN01, RN02, RN03.</w:t>
      </w:r>
    </w:p>
    <w:p w14:paraId="63866360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CA01.1 — Dado um e-mail ainda não utilizado, quando o visitante conclui o cadastro, então é criada uma identidade e é solicitada a confirmação do e-mail.</w:t>
      </w:r>
    </w:p>
    <w:p w14:paraId="359F3E0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CA01.2 — Dado um e-mail já utilizado, inclusive com diferença apenas de maiúsculas, quando ocorre nova tentativa de cadastro, então não é criada uma segunda identidade.</w:t>
      </w:r>
    </w:p>
    <w:p w14:paraId="391C8A4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CA01.3 — Dado um usuário com e-mail confirmado e credenciais válidas, quando realiza login, então recebe sessão de acesso; credenciais inválidas não autorizam acesso.</w:t>
      </w:r>
    </w:p>
    <w:p w14:paraId="16F2CFC5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CA01.4 — Dada uma sessão com acesso expirado e renovação válida, quando o cliente solicita renovação, então a sessão é renovada pelo serviço de autenticação.</w:t>
      </w:r>
    </w:p>
    <w:p w14:paraId="7C196E96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Dependências: Nenhuma. Integração com </w:t>
      </w:r>
      <w:proofErr w:type="spellStart"/>
      <w:r w:rsidRPr="00294158">
        <w:rPr>
          <w:lang w:val="pt-BR"/>
        </w:rPr>
        <w:t>Supabase</w:t>
      </w:r>
      <w:proofErr w:type="spellEnd"/>
      <w:r w:rsidRPr="00294158">
        <w:rPr>
          <w:lang w:val="pt-BR"/>
        </w:rPr>
        <w:t xml:space="preserve"> </w:t>
      </w:r>
      <w:proofErr w:type="spellStart"/>
      <w:r w:rsidRPr="00294158">
        <w:rPr>
          <w:lang w:val="pt-BR"/>
        </w:rPr>
        <w:t>Auth</w:t>
      </w:r>
      <w:proofErr w:type="spellEnd"/>
      <w:r w:rsidRPr="00294158">
        <w:rPr>
          <w:lang w:val="pt-BR"/>
        </w:rPr>
        <w:t>; as senhas não são armazenadas nas tabelas de domínio.</w:t>
      </w:r>
    </w:p>
    <w:p w14:paraId="76B46F45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HU02 Solicitar vínculo residencial</w:t>
      </w:r>
    </w:p>
    <w:p w14:paraId="031D90CC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Responsável: [integrante a definir].</w:t>
      </w:r>
    </w:p>
    <w:p w14:paraId="204896C9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Como usuário recém-cadastrado, quero escolher meu condomínio em uma lista e informar minha moradia para solicitar aprovação.</w:t>
      </w:r>
    </w:p>
    <w:p w14:paraId="1BCD6B1A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Rastreabilidade: Visão, seção 5.1 — Restringir acesso a moradores. Requisitos: RF03, RF04, RF06. Regras: RN02, RN19.</w:t>
      </w:r>
    </w:p>
    <w:p w14:paraId="329272E7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CA02.1 — Dado um usuário autenticado com e-mail confirmado, quando informa nome, CPF, data de nascimento, condomínio existente e moradia com dados válidos, então o perfil é associado à sua identidade e o vínculo é criado como PENDENTE.</w:t>
      </w:r>
    </w:p>
    <w:p w14:paraId="374ED31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CA02.2 — Dado um CPF já associado a outro perfil, quando o usuário tenta concluir o preenchimento, então a operação é rejeitada sem duplicar o CPF.</w:t>
      </w:r>
    </w:p>
    <w:p w14:paraId="66043A7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CA02.3 — Dado um vínculo PENDENTE e nenhum vínculo ativo, quando o usuário consulta sua situação, então acompanha a aprovação; ao tentar acessar a vitrine, o acesso é bloqueado.</w:t>
      </w:r>
    </w:p>
    <w:p w14:paraId="4B44F5A0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CA02.4 — Dada uma solicitação de vínculo já pendente, quando é feita outra solicitação simultânea, então não é criado um segundo vínculo pendente.</w:t>
      </w:r>
    </w:p>
    <w:p w14:paraId="2F8FCCA6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Dependências: HU01. O perfil usa a identidade da conta autenticada; a unicidade do vínculo pendente está prevista no índice parcial do roteiro.</w:t>
      </w:r>
    </w:p>
    <w:p w14:paraId="44BE33F2" w14:textId="453061EA" w:rsidR="00FE7F3E" w:rsidRPr="00294158" w:rsidRDefault="00000000" w:rsidP="00294158">
      <w:pPr>
        <w:rPr>
          <w:lang w:val="pt-BR"/>
        </w:rPr>
      </w:pPr>
      <w:r w:rsidRPr="00294158">
        <w:rPr>
          <w:lang w:val="pt-BR"/>
        </w:rPr>
        <w:br w:type="page"/>
      </w:r>
    </w:p>
    <w:p w14:paraId="4FDB95EB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lastRenderedPageBreak/>
        <w:t>HU03 Analisar acesso de moradores</w:t>
      </w:r>
    </w:p>
    <w:p w14:paraId="36132B64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Responsável: [integrante a definir].</w:t>
      </w:r>
    </w:p>
    <w:p w14:paraId="18747F0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Como administrador de condomínio, quero aprovar moradores para garantir que somente residentes autorizados entrem na vitrine.</w:t>
      </w:r>
    </w:p>
    <w:p w14:paraId="483B3339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Rastreabilidade: Visão, seção 5.1 — Restringir acesso a moradores e administrar a comunidade. Requisitos: RF05, RF06. Regras: RN07, RN08, RN18.</w:t>
      </w:r>
    </w:p>
    <w:p w14:paraId="2228E435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CA03.1 — Dada uma solicitação PENDENTE do próprio condomínio, quando o administrador a aprova, então o vínculo torna-se ATIVO e permite acesso à vitrine correspondente, respeitando as regras de transferência.</w:t>
      </w:r>
    </w:p>
    <w:p w14:paraId="15C77835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CA03.2 — Dada uma solicitação PENDENTE, quando um administrador autorizado a rejeita, então seu estado passa a REJEITADO e ela não concede acesso à vitrine.</w:t>
      </w:r>
    </w:p>
    <w:p w14:paraId="205B5083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CA03.3 — Dado um administrador local, quando tenta aprovar vínculo de outro condomínio, então a operação é negada.</w:t>
      </w:r>
    </w:p>
    <w:p w14:paraId="6A2C8176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CA03.4 — Dado um administrador local ativo, quando promove ou rebaixa outro vínculo administrativo do próprio condomínio, então a permissão é alterada dentro de sua autoridade, sem permitir alteração do CPF, e-mail ou credenciais do morador.</w:t>
      </w:r>
    </w:p>
    <w:p w14:paraId="486F7DD5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Dependências: HU02. A gestão de privilégios já consta da matriz de autorização e de RN07/RN08 do roteiro; não constitui novo escopo.</w:t>
      </w:r>
    </w:p>
    <w:p w14:paraId="783B38C8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HU04 Consultar vitrine do condomínio</w:t>
      </w:r>
    </w:p>
    <w:p w14:paraId="12FE39C9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Responsável: [integrante a definir].</w:t>
      </w:r>
    </w:p>
    <w:p w14:paraId="3DFB8180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Como condômino, quero visualizar somente produtos publicados por moradores do meu condomínio ativo.</w:t>
      </w:r>
    </w:p>
    <w:p w14:paraId="74A3EF27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Rastreabilidade: Visão, seção 5.1 — Encontrar ofertas da comunidade. Requisitos: RF07, RF22. Regras: RN10, RN18, RN19.</w:t>
      </w:r>
    </w:p>
    <w:p w14:paraId="501A9B56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CA04.1 — Dado um morador com vínculo ATIVO, quando consulta a vitrine, então recebe somente produtos ativos de vendedores com vínculo ativo no mesmo condomínio.</w:t>
      </w:r>
    </w:p>
    <w:p w14:paraId="27C608F0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CA04.2 — Dada uma categoria selecionada, quando o morador filtra a vitrine, então os produtos apresentados pertencem a essa categoria e ao condomínio permitido.</w:t>
      </w:r>
    </w:p>
    <w:p w14:paraId="735198BB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CA04.3 — Dado um identificador de produto de outro condomínio, quando o morador tenta consultá-lo, então o acesso é negado.</w:t>
      </w:r>
    </w:p>
    <w:p w14:paraId="1C5D2AF5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CA04.4 — Dada uma consulta autorizada, quando os detalhes e imagens são apresentados, então CPF e data de nascimento não são expostos e as imagens privadas utilizam acesso temporário autorizado.</w:t>
      </w:r>
    </w:p>
    <w:p w14:paraId="3D45B79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Dependências: HU03, HU05. Listagens paginadas; o contexto de condomínio deriva do vínculo autenticado, e não de um parâmetro livre.</w:t>
      </w:r>
    </w:p>
    <w:p w14:paraId="36A02937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br w:type="page"/>
      </w:r>
    </w:p>
    <w:p w14:paraId="4CC91003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lastRenderedPageBreak/>
        <w:t>HU05 Cadastrar e manter produtos</w:t>
      </w:r>
    </w:p>
    <w:p w14:paraId="58781EBA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Responsável: [integrante a definir].</w:t>
      </w:r>
    </w:p>
    <w:p w14:paraId="133FA508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Como vendedor, quero cadastrar um produto com preço, estoque, descrição, categoria e imagens para disponibilizá-lo aos vizinhos.</w:t>
      </w:r>
    </w:p>
    <w:p w14:paraId="0BAAE71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Rastreabilidade: Visão, seção 5.1 — Divulgar produtos disponíveis. Requisitos: RF08, RF22. Regras: RN10, RN11, RN12, RN13.</w:t>
      </w:r>
    </w:p>
    <w:p w14:paraId="3671411E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CA05.1 — Dado um vendedor com vínculo ATIVO, quando cadastra produto com nome, descrição, categoria, preço maior que zero e estoque não negativo, então o produto fica associado ao seu vínculo.</w:t>
      </w:r>
    </w:p>
    <w:p w14:paraId="31DBDFDC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CA05.2 — Dado um produto próprio, quando o vendedor altera os dados ou pausa sua publicação, então as alterações são aplicadas; produto pausado deixa de compor a vitrine.</w:t>
      </w:r>
    </w:p>
    <w:p w14:paraId="5B27CB18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CA05.3 — Dado um morador sem autorização sobre o produto, quando tenta editar anúncio de outro vendedor, então a operação é negada; a moderação administrativa segue a autoridade local ou global.</w:t>
      </w:r>
    </w:p>
    <w:p w14:paraId="20A73F3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CA05.4 — Dado um produto com pedido já registrado, quando seu preço é alterado, então o valor do pedido anterior permanece inalterado.</w:t>
      </w:r>
    </w:p>
    <w:p w14:paraId="4B303515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Dependências: HU03. Imagens ficam no </w:t>
      </w:r>
      <w:proofErr w:type="spellStart"/>
      <w:r w:rsidRPr="00294158">
        <w:rPr>
          <w:lang w:val="pt-BR"/>
        </w:rPr>
        <w:t>Supabase</w:t>
      </w:r>
      <w:proofErr w:type="spellEnd"/>
      <w:r w:rsidRPr="00294158">
        <w:rPr>
          <w:lang w:val="pt-BR"/>
        </w:rPr>
        <w:t xml:space="preserve"> </w:t>
      </w:r>
      <w:proofErr w:type="spellStart"/>
      <w:r w:rsidRPr="00294158">
        <w:rPr>
          <w:lang w:val="pt-BR"/>
        </w:rPr>
        <w:t>Storage</w:t>
      </w:r>
      <w:proofErr w:type="spellEnd"/>
      <w:r w:rsidRPr="00294158">
        <w:rPr>
          <w:lang w:val="pt-BR"/>
        </w:rPr>
        <w:t xml:space="preserve"> privado. O produto não muda de proprietário nem de vínculo histórico.</w:t>
      </w:r>
    </w:p>
    <w:p w14:paraId="13715141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HU06 Solicitar compra de produto</w:t>
      </w:r>
    </w:p>
    <w:p w14:paraId="7D46F04B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Responsável: [integrante a definir].</w:t>
      </w:r>
    </w:p>
    <w:p w14:paraId="257D6A9A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Como comprador, quero selecionar quantidade e horário combinado para realizar um pedido.</w:t>
      </w:r>
    </w:p>
    <w:p w14:paraId="576F6B70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Rastreabilidade: Visão, seção 5.1 — Organizar solicitações de compra e evitar pedidos sem disponibilidade. Requisitos: RF09–RF11, RF17. Regras: RN12, RN13, RN14, RN18.</w:t>
      </w:r>
    </w:p>
    <w:p w14:paraId="68798B31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CA06.1 — Dados comprador e vendedor distintos, com vínculos ativos no mesmo condomínio e produto ativo, quando é solicitada quantidade positiva disponível e horário igual ou posterior à solicitação, então é criado pedido SOLICITADO com total igual ao preço vigente multiplicado pela quantidade.</w:t>
      </w:r>
    </w:p>
    <w:p w14:paraId="19DDB909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CA06.2 — Dado um pedido válido, quando sua criação é confirmada, então a quantidade é reservada e o histórico inicial registra autor e instante de forma atômica.</w:t>
      </w:r>
    </w:p>
    <w:p w14:paraId="6A1046C3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CA06.3 — Dadas solicitações concorrentes que ultrapassam o estoque disponível, quando são processadas, então somente as reservas compatíveis com o estoque são confirmadas e o saldo não fica negativo.</w:t>
      </w:r>
    </w:p>
    <w:p w14:paraId="0D77A566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CA06.4 — Dada compra própria, produto de outro condomínio, quantidade inválida ou horário anterior à solicitação, quando a compra é solicitada, então o pedido é rejeitado sem reservar estoque.</w:t>
      </w:r>
    </w:p>
    <w:p w14:paraId="4210E583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Dependências: HU04, HU05. O valor registrado não acompanha futuras mudanças de preço. A autorização e as regras são verificadas no </w:t>
      </w:r>
      <w:proofErr w:type="spellStart"/>
      <w:r w:rsidRPr="00294158">
        <w:rPr>
          <w:lang w:val="pt-BR"/>
        </w:rPr>
        <w:t>backend</w:t>
      </w:r>
      <w:proofErr w:type="spellEnd"/>
      <w:r w:rsidRPr="00294158">
        <w:rPr>
          <w:lang w:val="pt-BR"/>
        </w:rPr>
        <w:t>.</w:t>
      </w:r>
    </w:p>
    <w:p w14:paraId="1D41B9EB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br w:type="page"/>
      </w:r>
    </w:p>
    <w:p w14:paraId="20469990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lastRenderedPageBreak/>
        <w:t>HU07 Cancelar pedido</w:t>
      </w:r>
    </w:p>
    <w:p w14:paraId="4F7DEE5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Responsável: [integrante a definir].</w:t>
      </w:r>
    </w:p>
    <w:p w14:paraId="2D2CA4CB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Como comprador, quero cancelar um pedido ainda não concluído para desistir da compra.</w:t>
      </w:r>
    </w:p>
    <w:p w14:paraId="24BAD3E4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Rastreabilidade: Visão, seção 5.1 — Acompanhar a negociação e evitar pedidos sem disponibilidade. Requisitos: RF14, RF15, RF17. Regras: RN12, RN15.</w:t>
      </w:r>
    </w:p>
    <w:p w14:paraId="2E5FAAF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CA07.1 — Dado um pedido próprio SOLICITADO ou ACEITO, quando o comprador </w:t>
      </w:r>
      <w:proofErr w:type="gramStart"/>
      <w:r w:rsidRPr="00294158">
        <w:rPr>
          <w:lang w:val="pt-BR"/>
        </w:rPr>
        <w:t>o cancela</w:t>
      </w:r>
      <w:proofErr w:type="gramEnd"/>
      <w:r w:rsidRPr="00294158">
        <w:rPr>
          <w:lang w:val="pt-BR"/>
        </w:rPr>
        <w:t>, então o estado muda para CANCELADO e a quantidade reservada retorna ao estoque.</w:t>
      </w:r>
    </w:p>
    <w:p w14:paraId="272FB1F5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CA07.2 — Dado um cancelamento, quando a operação é confirmada, então estado, devolução de estoque e histórico com autor e instante são registrados de forma atômica.</w:t>
      </w:r>
    </w:p>
    <w:p w14:paraId="6BCADC1E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CA07.3 — Dado um pedido CANCELADO, RECUSADO ou CONCLUIDO, quando ocorre nova tentativa de cancelamento, então o estado não muda e não há nova devolução de estoque.</w:t>
      </w:r>
    </w:p>
    <w:p w14:paraId="606B5C1D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CA07.4 — Dado um usuário que não é o comprador do pedido, quando tenta usar a ação de cancelamento do comprador, então a operação é negada.</w:t>
      </w:r>
    </w:p>
    <w:p w14:paraId="11B9B00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Dependências: HU06. Não há regra de reembolso financeiro no roteiro; este fluxo trata do pedido e do estoque.</w:t>
      </w:r>
    </w:p>
    <w:p w14:paraId="1BA3FC07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HU08 Aceitar recusar e concluir venda</w:t>
      </w:r>
    </w:p>
    <w:p w14:paraId="7D086471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Responsável: [integrante a definir].</w:t>
      </w:r>
    </w:p>
    <w:p w14:paraId="46024354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Como vendedor, quero aceitar ou recusar solicitações e concluir pedidos aceitos.</w:t>
      </w:r>
    </w:p>
    <w:p w14:paraId="5FDDC627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Rastreabilidade: Visão, seção 5.1 — Acompanhar a negociação. Requisitos: RF12, RF13, RF15, RF17. Regras: RN12, RN15.</w:t>
      </w:r>
    </w:p>
    <w:p w14:paraId="5A07C1CC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CA08.1 — Dado pedido SOLICITADO de seu produto, quando o vendedor aceita, então o estado passa a ACEITO e o estoque continua reservado.</w:t>
      </w:r>
    </w:p>
    <w:p w14:paraId="76A2A41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CA08.2 — Dado pedido SOLICITADO de seu produto, quando o vendedor recusa, então o estado passa a RECUSADO, o estoque é devolvido e a transição é registrada atomicamente.</w:t>
      </w:r>
    </w:p>
    <w:p w14:paraId="587D352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CA08.3 — Dado pedido ACEITO de seu produto, quando o vendedor conclui, então o estado passa a CONCLUIDO e a quantidade permanece descontada do estoque.</w:t>
      </w:r>
    </w:p>
    <w:p w14:paraId="566C3716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CA08.4 — Dado um pedido terminal ou uma transição não prevista, quando se tenta alterar seu estado, então a alteração é negada; cada transição aceita possui autor e instante no histórico.</w:t>
      </w:r>
    </w:p>
    <w:p w14:paraId="108A29C0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Dependências: HU06. As ações comerciais pertencem aos moradores vendedores, incluindo administradores locais com vínculo ativo.</w:t>
      </w:r>
    </w:p>
    <w:p w14:paraId="1F706DAA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br w:type="page"/>
      </w:r>
    </w:p>
    <w:p w14:paraId="268E8FE4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lastRenderedPageBreak/>
        <w:t>HU09 Conversar sobre um pedido</w:t>
      </w:r>
    </w:p>
    <w:p w14:paraId="4632EC81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Responsável: [integrante a definir].</w:t>
      </w:r>
    </w:p>
    <w:p w14:paraId="2AA7E010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Como comprador ou vendedor, quero conversar em um chat associado ao pedido para acertar os detalhes da entrega ou retirada.</w:t>
      </w:r>
    </w:p>
    <w:p w14:paraId="054B9F6E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Rastreabilidade: Visão, seção 5.1 — Combinar os detalhes da entrega. Requisitos: RF16. Regras: RN16, RN17.</w:t>
      </w:r>
    </w:p>
    <w:p w14:paraId="412FFBBA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CA09.1 — Dado um pedido criado, quando a conversa correspondente é disponibilizada, então ela está vinculada a esse pedido e seus participantes comerciais são </w:t>
      </w:r>
      <w:proofErr w:type="gramStart"/>
      <w:r w:rsidRPr="00294158">
        <w:rPr>
          <w:lang w:val="pt-BR"/>
        </w:rPr>
        <w:t>comprador</w:t>
      </w:r>
      <w:proofErr w:type="gramEnd"/>
      <w:r w:rsidRPr="00294158">
        <w:rPr>
          <w:lang w:val="pt-BR"/>
        </w:rPr>
        <w:t xml:space="preserve"> e vendedor.</w:t>
      </w:r>
    </w:p>
    <w:p w14:paraId="68D8F45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CA09.2 — Dada a ausência de pedido, quando se tenta iniciar uma conversa comercial, então a operação não é disponibilizada.</w:t>
      </w:r>
    </w:p>
    <w:p w14:paraId="6621E140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CA09.3 — Dada uma conversa existente, quando um participante autorizado envia </w:t>
      </w:r>
      <w:proofErr w:type="spellStart"/>
      <w:r w:rsidRPr="00294158">
        <w:rPr>
          <w:lang w:val="pt-BR"/>
        </w:rPr>
        <w:t>mensagem</w:t>
      </w:r>
      <w:proofErr w:type="spellEnd"/>
      <w:r w:rsidRPr="00294158">
        <w:rPr>
          <w:lang w:val="pt-BR"/>
        </w:rPr>
        <w:t xml:space="preserve"> válida, então ela é registrada com remetente e instante e fica disponível ao outro participante.</w:t>
      </w:r>
    </w:p>
    <w:p w14:paraId="3CCB50EE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CA09.4 — Dado um usuário que não participa da conversa, quando tenta lê-la, então o acesso é negado, inclusive para administrador local; o roteiro prevê exceção de leitura para </w:t>
      </w:r>
      <w:proofErr w:type="spellStart"/>
      <w:r w:rsidRPr="00294158">
        <w:rPr>
          <w:lang w:val="pt-BR"/>
        </w:rPr>
        <w:t>superadministrador</w:t>
      </w:r>
      <w:proofErr w:type="spellEnd"/>
      <w:r w:rsidRPr="00294158">
        <w:rPr>
          <w:lang w:val="pt-BR"/>
        </w:rPr>
        <w:t xml:space="preserve"> por privilégio global.</w:t>
      </w:r>
    </w:p>
    <w:p w14:paraId="5EEC9DE4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Dependências: HU06. No máximo uma conversa por pedido. Não se fixa transporte de chat, limite de caracteres ou regra de encerramento automático ausentes do roteiro.</w:t>
      </w:r>
    </w:p>
    <w:p w14:paraId="36720F17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HU10 Solicitar mudança de condomínio</w:t>
      </w:r>
    </w:p>
    <w:p w14:paraId="50B9C856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Responsável: [integrante a definir].</w:t>
      </w:r>
    </w:p>
    <w:p w14:paraId="02476310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Como morador que mudou de residência, quero solicitar vínculo com outro condomínio sem perder meu histórico anterior.</w:t>
      </w:r>
    </w:p>
    <w:p w14:paraId="07B00BCC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Rastreabilidade: Visão, seção 5.1 — Mudar de residência sem perder registros. Requisitos: RF06, RF19–RF21. Regras: RN06, RN11, RN17.</w:t>
      </w:r>
    </w:p>
    <w:p w14:paraId="07C1405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CA10.1 — Dado um vínculo ATIVO, quando o morador solicita outro condomínio, então o novo vínculo fica PENDENTE e o anterior permanece ativo durante a análise.</w:t>
      </w:r>
    </w:p>
    <w:p w14:paraId="1BCD3E88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CA10.2 — Dados pedidos SOLICITADO ou ACEITO no vínculo anterior, quando se tenta aprovar a transferência, então a conclusão é bloqueada até que esses pedidos alcancem estado terminal.</w:t>
      </w:r>
    </w:p>
    <w:p w14:paraId="2BE4AD3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CA10.3 — Dado que o morador é o único administrador ativo do condomínio anterior, quando se tenta concluir sua saída sem substituto, então a operação é bloqueada, salvo intervenção de </w:t>
      </w:r>
      <w:proofErr w:type="spellStart"/>
      <w:r w:rsidRPr="00294158">
        <w:rPr>
          <w:lang w:val="pt-BR"/>
        </w:rPr>
        <w:t>superadministrador</w:t>
      </w:r>
      <w:proofErr w:type="spellEnd"/>
      <w:r w:rsidRPr="00294158">
        <w:rPr>
          <w:lang w:val="pt-BR"/>
        </w:rPr>
        <w:t>.</w:t>
      </w:r>
    </w:p>
    <w:p w14:paraId="7ED5162D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CA10.4 — Dada transferência aprovada sem impedimentos, quando é concluída, então o vínculo antigo é ENCERRADO, seus produtos são desativados e o novo vínculo é ATIVO sem privilégio administrativo herdado, preservando os históricos em uma operação atômica.</w:t>
      </w:r>
    </w:p>
    <w:p w14:paraId="4FC0B355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Dependências: HU02, HU03. Produtos e pedidos anteriores permanecem associados ao vínculo residencial da época da operação.</w:t>
      </w:r>
    </w:p>
    <w:p w14:paraId="2EACAECE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br w:type="page"/>
      </w:r>
    </w:p>
    <w:p w14:paraId="66CB8969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lastRenderedPageBreak/>
        <w:t>HU11 Suspender vínculo residencial</w:t>
      </w:r>
    </w:p>
    <w:p w14:paraId="29637E6D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Responsável: [integrante a definir].</w:t>
      </w:r>
    </w:p>
    <w:p w14:paraId="68F5EA0C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Como administrador, quero suspender o vínculo de um morador sem apagar seus registros históricos.</w:t>
      </w:r>
    </w:p>
    <w:p w14:paraId="3D20AF04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Rastreabilidade: Visão, seção 5.1 — Administrar a comunidade e manter rastreabilidade. Requisitos: RF18. Regras: RN08, RN09, RN17, RN18.</w:t>
      </w:r>
    </w:p>
    <w:p w14:paraId="29E7126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CA11.1 — Dado administrador ativo do mesmo condomínio, quando suspende um vínculo dentro de sua autoridade, então o vínculo passa a SUSPENSO e deixa de conceder acesso à vitrine.</w:t>
      </w:r>
    </w:p>
    <w:p w14:paraId="20BAE7F8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CA11.2 — Dado administrador local, quando tenta suspender vínculo de outro condomínio ou conta globalmente, então a operação é negada.</w:t>
      </w:r>
    </w:p>
    <w:p w14:paraId="3D61DF0C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CA11.3 — Dado vínculo suspenso, quando seus registros são consultados por acesso autorizado, então pedidos, mensagens e histórico anteriores continuam preservados.</w:t>
      </w:r>
    </w:p>
    <w:p w14:paraId="6EB6B3E9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CA11.4 — Dada uma suspensão administrativa, quando é efetivada, então a ação relevante é registrada para auditoria sem alterar CPF, e-mail ou credenciais do morador.</w:t>
      </w:r>
    </w:p>
    <w:p w14:paraId="7220E8B4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Dependências: HU03. Suspensão local e suspensão global são operações distintas. O roteiro não determina cancelamento automático dos pedidos pela suspensão.</w:t>
      </w:r>
    </w:p>
    <w:p w14:paraId="738C335B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HU12 Administrar a plataforma</w:t>
      </w:r>
    </w:p>
    <w:p w14:paraId="649B0E89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Responsável: [integrante a definir].</w:t>
      </w:r>
    </w:p>
    <w:p w14:paraId="2B898DF0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Como </w:t>
      </w:r>
      <w:proofErr w:type="spellStart"/>
      <w:r w:rsidRPr="00294158">
        <w:rPr>
          <w:lang w:val="pt-BR"/>
        </w:rPr>
        <w:t>superadministrador</w:t>
      </w:r>
      <w:proofErr w:type="spellEnd"/>
      <w:r w:rsidRPr="00294158">
        <w:rPr>
          <w:lang w:val="pt-BR"/>
        </w:rPr>
        <w:t>, quero gerenciar qualquer condomínio e usuário sem possuir vínculo residencial.</w:t>
      </w:r>
    </w:p>
    <w:p w14:paraId="571706CE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Rastreabilidade: Visão, seção 5.1 — Administrar a plataforma e consultar ações relevantes. Requisitos: RF05, RF18, RF21; matriz de autorização. Regras: RN04, RN05, RN07, RN09, RN20.</w:t>
      </w:r>
    </w:p>
    <w:p w14:paraId="296CE5C7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CA12.1 — Dado </w:t>
      </w:r>
      <w:proofErr w:type="spellStart"/>
      <w:r w:rsidRPr="00294158">
        <w:rPr>
          <w:lang w:val="pt-BR"/>
        </w:rPr>
        <w:t>superadministrador</w:t>
      </w:r>
      <w:proofErr w:type="spellEnd"/>
      <w:r w:rsidRPr="00294158">
        <w:rPr>
          <w:lang w:val="pt-BR"/>
        </w:rPr>
        <w:t xml:space="preserve"> autenticado com conta ativa, quando realiza ação administrativa prevista, então sua autoridade pode abranger qualquer condomínio, sem exigir vínculo residencial.</w:t>
      </w:r>
    </w:p>
    <w:p w14:paraId="51B7CE1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CA12.2 — Dada suspensão global de conta pelo </w:t>
      </w:r>
      <w:proofErr w:type="spellStart"/>
      <w:r w:rsidRPr="00294158">
        <w:rPr>
          <w:lang w:val="pt-BR"/>
        </w:rPr>
        <w:t>superadministrador</w:t>
      </w:r>
      <w:proofErr w:type="spellEnd"/>
      <w:r w:rsidRPr="00294158">
        <w:rPr>
          <w:lang w:val="pt-BR"/>
        </w:rPr>
        <w:t>, quando a conta tenta utilizar rota protegida, então o acesso é negado e seus registros históricos são preservados.</w:t>
      </w:r>
    </w:p>
    <w:p w14:paraId="13696D05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CA12.3 — Dada tentativa de criar </w:t>
      </w:r>
      <w:proofErr w:type="spellStart"/>
      <w:r w:rsidRPr="00294158">
        <w:rPr>
          <w:lang w:val="pt-BR"/>
        </w:rPr>
        <w:t>superadministrador</w:t>
      </w:r>
      <w:proofErr w:type="spellEnd"/>
      <w:r w:rsidRPr="00294158">
        <w:rPr>
          <w:lang w:val="pt-BR"/>
        </w:rPr>
        <w:t xml:space="preserve"> por chamada pública da aplicação, quando a operação é solicitada, então ela não é permitida.</w:t>
      </w:r>
    </w:p>
    <w:p w14:paraId="4E88228C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CA12.4 — Dado perfil de </w:t>
      </w:r>
      <w:proofErr w:type="spellStart"/>
      <w:r w:rsidRPr="00294158">
        <w:rPr>
          <w:lang w:val="pt-BR"/>
        </w:rPr>
        <w:t>superadministrador</w:t>
      </w:r>
      <w:proofErr w:type="spellEnd"/>
      <w:r w:rsidRPr="00294158">
        <w:rPr>
          <w:lang w:val="pt-BR"/>
        </w:rPr>
        <w:t>, quando tenta comprar ou vender produtos, então a operação comercial não é permitida; administradores locais continuam sujeitos às regras de condômino.</w:t>
      </w:r>
    </w:p>
    <w:p w14:paraId="57A2248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Dependências: Identidade global provisionada administrativamente. A definição administrativa global segue o esclarecimento do grupo de 02/10/2026. Gerenciar condomínios não define operações de exclusão física não previstas no roteiro.</w:t>
      </w:r>
    </w:p>
    <w:p w14:paraId="025F6C4B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br w:type="page"/>
      </w:r>
    </w:p>
    <w:p w14:paraId="61D26185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lastRenderedPageBreak/>
        <w:t>Catálogo e rastreabilidade dos requisitos</w:t>
      </w:r>
    </w:p>
    <w:p w14:paraId="5EF420A7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Os enunciados abaixo reproduzem os RF do roteiro. As histórias anteriores detalham seus resultados de aceitação; as restrições transversais de conta, vínculo e autoridade permanecem aplicáveis.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840"/>
        <w:gridCol w:w="1728"/>
      </w:tblGrid>
      <w:tr w:rsidR="00FE7F3E" w14:paraId="4D345CC6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9591BD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04EF27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Requisito do roteiro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578FCC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Histórias</w:t>
            </w:r>
          </w:p>
        </w:tc>
      </w:tr>
      <w:tr w:rsidR="00FE7F3E" w14:paraId="19F13263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D805B2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RF01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5F81D7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 xml:space="preserve">Cadastrar usuário no </w:t>
            </w:r>
            <w:proofErr w:type="spellStart"/>
            <w:r w:rsidRPr="00294158">
              <w:rPr>
                <w:sz w:val="18"/>
                <w:lang w:val="pt-BR"/>
              </w:rPr>
              <w:t>Supabase</w:t>
            </w:r>
            <w:proofErr w:type="spellEnd"/>
            <w:r w:rsidRPr="00294158">
              <w:rPr>
                <w:sz w:val="18"/>
                <w:lang w:val="pt-BR"/>
              </w:rPr>
              <w:t xml:space="preserve"> </w:t>
            </w:r>
            <w:proofErr w:type="spellStart"/>
            <w:r w:rsidRPr="00294158">
              <w:rPr>
                <w:sz w:val="18"/>
                <w:lang w:val="pt-BR"/>
              </w:rPr>
              <w:t>Auth</w:t>
            </w:r>
            <w:proofErr w:type="spellEnd"/>
            <w:r w:rsidRPr="00294158">
              <w:rPr>
                <w:sz w:val="18"/>
                <w:lang w:val="pt-BR"/>
              </w:rPr>
              <w:t xml:space="preserve"> por e-mail e senha, com e-mail único.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04D878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HU01</w:t>
            </w:r>
          </w:p>
        </w:tc>
      </w:tr>
      <w:tr w:rsidR="00FE7F3E" w14:paraId="590C7B1C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26BBAF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RF02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FAF97F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 xml:space="preserve">Autenticar usuário e emitir sessão com </w:t>
            </w:r>
            <w:proofErr w:type="spellStart"/>
            <w:r w:rsidRPr="00294158">
              <w:rPr>
                <w:sz w:val="18"/>
                <w:lang w:val="pt-BR"/>
              </w:rPr>
              <w:t>access</w:t>
            </w:r>
            <w:proofErr w:type="spellEnd"/>
            <w:r w:rsidRPr="00294158">
              <w:rPr>
                <w:sz w:val="18"/>
                <w:lang w:val="pt-BR"/>
              </w:rPr>
              <w:t xml:space="preserve"> token JWT e </w:t>
            </w:r>
            <w:proofErr w:type="spellStart"/>
            <w:r w:rsidRPr="00294158">
              <w:rPr>
                <w:sz w:val="18"/>
                <w:lang w:val="pt-BR"/>
              </w:rPr>
              <w:t>refresh</w:t>
            </w:r>
            <w:proofErr w:type="spellEnd"/>
            <w:r w:rsidRPr="00294158">
              <w:rPr>
                <w:sz w:val="18"/>
                <w:lang w:val="pt-BR"/>
              </w:rPr>
              <w:t xml:space="preserve"> token gerenciados pelo </w:t>
            </w:r>
            <w:proofErr w:type="spellStart"/>
            <w:r w:rsidRPr="00294158">
              <w:rPr>
                <w:sz w:val="18"/>
                <w:lang w:val="pt-BR"/>
              </w:rPr>
              <w:t>Supabase</w:t>
            </w:r>
            <w:proofErr w:type="spellEnd"/>
            <w:r w:rsidRPr="00294158">
              <w:rPr>
                <w:sz w:val="18"/>
                <w:lang w:val="pt-BR"/>
              </w:rPr>
              <w:t xml:space="preserve"> </w:t>
            </w:r>
            <w:proofErr w:type="spellStart"/>
            <w:r w:rsidRPr="00294158">
              <w:rPr>
                <w:sz w:val="18"/>
                <w:lang w:val="pt-BR"/>
              </w:rPr>
              <w:t>Auth</w:t>
            </w:r>
            <w:proofErr w:type="spellEnd"/>
            <w:r w:rsidRPr="00294158">
              <w:rPr>
                <w:sz w:val="18"/>
                <w:lang w:val="pt-BR"/>
              </w:rPr>
              <w:t>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425D92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HU01</w:t>
            </w:r>
          </w:p>
        </w:tc>
      </w:tr>
      <w:tr w:rsidR="00FE7F3E" w14:paraId="59B91237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DBCF8A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RF03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B5D053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Criar perfil de USUARIO/CONDOMINO usando o mesmo UUID do auth.users.id.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05EF46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HU01, HU02</w:t>
            </w:r>
          </w:p>
        </w:tc>
      </w:tr>
      <w:tr w:rsidR="00FE7F3E" w14:paraId="73F38694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FCB441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RF04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9BE726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Permitir solicitação de vínculo a um condomínio existente, inicialmente em status PENDENTE.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FF65DC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HU02</w:t>
            </w:r>
          </w:p>
        </w:tc>
      </w:tr>
      <w:tr w:rsidR="00FE7F3E" w14:paraId="05EFD69C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7EDDEA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RF05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144779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Permitir que admin do condomínio ou super admin aprove/rejeite solicitações de vínculo dentro de sua autoridade.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06FB9E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HU03, HU12</w:t>
            </w:r>
          </w:p>
        </w:tc>
      </w:tr>
      <w:tr w:rsidR="00FE7F3E" w14:paraId="3C32611C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08DC09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RF06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EE3C68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Garantir no máximo um vínculo ATIVO por condômino; permitir coexistência temporária de um vínculo ATIVO antigo e uma solicitação PENDENTE nova durante mudança.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903447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HU02, HU03, HU10</w:t>
            </w:r>
          </w:p>
        </w:tc>
      </w:tr>
      <w:tr w:rsidR="00FE7F3E" w14:paraId="119E0E1E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C4366D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RF07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68E9D6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Listar produtos somente do condomínio do vínculo ativo do usuário.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DF827E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HU04</w:t>
            </w:r>
          </w:p>
        </w:tc>
      </w:tr>
      <w:tr w:rsidR="00FE7F3E" w14:paraId="41AF189C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904F6A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RF08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439063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Permitir cadastro e manutenção de produtos pelo próprio vendedor, com estoque e imagens.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0721F9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HU05</w:t>
            </w:r>
          </w:p>
        </w:tc>
      </w:tr>
      <w:tr w:rsidR="00FE7F3E" w14:paraId="5580F34B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4FF9A0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RF09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2870FA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Criar pedido somente entre vínculos do mesmo condomínio, impedindo compra do próprio produto.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82F86A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HU06</w:t>
            </w:r>
          </w:p>
        </w:tc>
      </w:tr>
      <w:tr w:rsidR="00FE7F3E" w14:paraId="050CEDC2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025697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RF10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C0D099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 xml:space="preserve">Ao criar pedido, validar e reservar estoque de forma transacional e calcular </w:t>
            </w:r>
            <w:proofErr w:type="spellStart"/>
            <w:r w:rsidRPr="00294158">
              <w:rPr>
                <w:sz w:val="18"/>
                <w:lang w:val="pt-BR"/>
              </w:rPr>
              <w:t>valor_pedido</w:t>
            </w:r>
            <w:proofErr w:type="spellEnd"/>
            <w:r w:rsidRPr="00294158">
              <w:rPr>
                <w:sz w:val="18"/>
                <w:lang w:val="pt-BR"/>
              </w:rPr>
              <w:t xml:space="preserve"> = </w:t>
            </w:r>
            <w:proofErr w:type="spellStart"/>
            <w:r w:rsidRPr="00294158">
              <w:rPr>
                <w:sz w:val="18"/>
                <w:lang w:val="pt-BR"/>
              </w:rPr>
              <w:t>preco</w:t>
            </w:r>
            <w:proofErr w:type="spellEnd"/>
            <w:r w:rsidRPr="00294158">
              <w:rPr>
                <w:sz w:val="18"/>
                <w:lang w:val="pt-BR"/>
              </w:rPr>
              <w:t xml:space="preserve"> atual x quantidade.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0F4D15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HU06</w:t>
            </w:r>
          </w:p>
        </w:tc>
      </w:tr>
      <w:tr w:rsidR="00FE7F3E" w14:paraId="4F0B22E7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09D7C2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RF11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A714BB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Criar pedido com status inicial SOLICITADO e registrar a primeira entrada de histórico.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D308F3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HU06</w:t>
            </w:r>
          </w:p>
        </w:tc>
      </w:tr>
    </w:tbl>
    <w:p w14:paraId="7946C7FA" w14:textId="77777777" w:rsidR="00FE7F3E" w:rsidRDefault="00000000">
      <w:r>
        <w:br w:type="page"/>
      </w:r>
    </w:p>
    <w:p w14:paraId="6A25ED8C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lastRenderedPageBreak/>
        <w:t>Catálogo e rastreabilidade dos requisitos</w:t>
      </w:r>
    </w:p>
    <w:p w14:paraId="4C16F69D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Os enunciados abaixo reproduzem os RF do roteiro. As histórias anteriores detalham seus resultados de aceitação; as restrições transversais de conta, vínculo e autoridade permanecem aplicáveis.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840"/>
        <w:gridCol w:w="1728"/>
      </w:tblGrid>
      <w:tr w:rsidR="00FE7F3E" w14:paraId="65537FBE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FFCE50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9A8E69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Requisito do roteiro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56003A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Histórias</w:t>
            </w:r>
          </w:p>
        </w:tc>
      </w:tr>
      <w:tr w:rsidR="00FE7F3E" w14:paraId="446F1BF1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589196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RF12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D6011C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Permitir ao vendedor alterar SOLICITADO para ACEITO ou RECUSADO.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F54BF1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HU08</w:t>
            </w:r>
          </w:p>
        </w:tc>
      </w:tr>
      <w:tr w:rsidR="00FE7F3E" w14:paraId="78B8F914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8FB9A6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RF13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D211FD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Permitir ao vendedor alterar ACEITO para CONCLUIDO.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08D3FB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HU08</w:t>
            </w:r>
          </w:p>
        </w:tc>
      </w:tr>
      <w:tr w:rsidR="00FE7F3E" w14:paraId="28D4C485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387D9B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RF14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37A18F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Permitir ao comprador alterar SOLICITADO ou ACEITO para CANCELADO.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3DEDB2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HU07</w:t>
            </w:r>
          </w:p>
        </w:tc>
      </w:tr>
      <w:tr w:rsidR="00FE7F3E" w14:paraId="18635681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83E9BA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RF15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AA3C05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Restituir o estoque quando um pedido reservado for RECUSADO ou CANCELADO.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CD4F2E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HU07, HU08</w:t>
            </w:r>
          </w:p>
        </w:tc>
      </w:tr>
      <w:tr w:rsidR="00FE7F3E" w14:paraId="6384099A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FA4E95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RF16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A57B0D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Criar uma conversa associada ao pedido e permitir mensagens apenas aos participantes autorizados.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6E8229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HU09</w:t>
            </w:r>
          </w:p>
        </w:tc>
      </w:tr>
      <w:tr w:rsidR="00FE7F3E" w14:paraId="5E691915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714750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RF17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C9B742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Manter histórico de transições de status com ator e instante da alteração.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8827BC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HU06–HU08</w:t>
            </w:r>
          </w:p>
        </w:tc>
      </w:tr>
      <w:tr w:rsidR="00FE7F3E" w14:paraId="352C7F54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F426E8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RF18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853174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Permitir suspensão lógica de vínculo por admin do mesmo condomínio; super admin pode suspender conta globalmente.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C6F832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HU11, HU12</w:t>
            </w:r>
          </w:p>
        </w:tc>
      </w:tr>
      <w:tr w:rsidR="00FE7F3E" w14:paraId="0D220960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1D7D8E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RF19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66615E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Ao concluir mudança de condomínio, desativar produtos do vínculo antigo e encerrar esse vínculo sem apagar dados.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B21024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HU10</w:t>
            </w:r>
          </w:p>
        </w:tc>
      </w:tr>
      <w:tr w:rsidR="00FE7F3E" w14:paraId="7D87A81D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CE689C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RF20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90267B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Impedir a mudança de condomínio enquanto houver pedidos SOLICITADO ou ACEITO no vínculo antigo.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20EF43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HU10</w:t>
            </w:r>
          </w:p>
        </w:tc>
      </w:tr>
      <w:tr w:rsidR="00FE7F3E" w14:paraId="3D91ADFA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496B60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RF21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A9320C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Impedir que o único administrador ativo de um condomínio encerre o próprio vínculo sem substituto, salvo ação de super admin.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F1A69D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HU10, HU12</w:t>
            </w:r>
          </w:p>
        </w:tc>
      </w:tr>
      <w:tr w:rsidR="00FE7F3E" w14:paraId="7E161B24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CC1A9A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RF22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25440F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 xml:space="preserve">Gerar URLs temporárias para visualização de imagens armazenadas em </w:t>
            </w:r>
            <w:proofErr w:type="spellStart"/>
            <w:r w:rsidRPr="00294158">
              <w:rPr>
                <w:sz w:val="18"/>
                <w:lang w:val="pt-BR"/>
              </w:rPr>
              <w:t>bucket</w:t>
            </w:r>
            <w:proofErr w:type="spellEnd"/>
            <w:r w:rsidRPr="00294158">
              <w:rPr>
                <w:sz w:val="18"/>
                <w:lang w:val="pt-BR"/>
              </w:rPr>
              <w:t xml:space="preserve"> privado.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B0E38A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HU04, HU05</w:t>
            </w:r>
          </w:p>
        </w:tc>
      </w:tr>
    </w:tbl>
    <w:p w14:paraId="311C3781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A gestão de privilégios e a moderação também constam das histórias, por estarem descritas nas regras de negócio e na matriz de autorização do roteiro, ainda que não possuam RF exclusivo no catálogo original.</w:t>
      </w:r>
    </w:p>
    <w:p w14:paraId="228A1A6B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br w:type="page"/>
      </w:r>
    </w:p>
    <w:p w14:paraId="27244A72" w14:textId="77777777" w:rsidR="00FE7F3E" w:rsidRPr="00294158" w:rsidRDefault="00000000">
      <w:pPr>
        <w:pStyle w:val="Heading1"/>
        <w:rPr>
          <w:lang w:val="pt-BR"/>
        </w:rPr>
      </w:pPr>
      <w:r w:rsidRPr="00294158">
        <w:rPr>
          <w:lang w:val="pt-BR"/>
        </w:rPr>
        <w:lastRenderedPageBreak/>
        <w:t>4 Lista de regras de negócio</w:t>
      </w:r>
    </w:p>
    <w:p w14:paraId="3648CD82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>Fonte de RN01–RN19: roteiro, seção 1.2. Fonte de RN20: esclarecimento do grupo em 02/10/2026. Mantêm-se os identificadores e as restrições do documento de origem, inclusive as que possuem conteúdo técnico, para permitir rastreabilidade.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840"/>
        <w:gridCol w:w="1728"/>
      </w:tblGrid>
      <w:tr w:rsidR="00FE7F3E" w14:paraId="532E3B50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00C2C1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3C2761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BF6FBC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Impacto</w:t>
            </w:r>
          </w:p>
        </w:tc>
      </w:tr>
      <w:tr w:rsidR="00FE7F3E" w14:paraId="5ED95469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A658DC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RN01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ABBFDF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E-mail é único globalmente. O e-mail é normalizado para minúsculas e possui índice único case-</w:t>
            </w:r>
            <w:proofErr w:type="spellStart"/>
            <w:r w:rsidRPr="00294158">
              <w:rPr>
                <w:sz w:val="18"/>
                <w:lang w:val="pt-BR"/>
              </w:rPr>
              <w:t>insensitive</w:t>
            </w:r>
            <w:proofErr w:type="spellEnd"/>
            <w:r w:rsidRPr="00294158">
              <w:rPr>
                <w:sz w:val="18"/>
                <w:lang w:val="pt-BR"/>
              </w:rPr>
              <w:t xml:space="preserve"> na tabela USUARIO, além da unicidade administrada pelo </w:t>
            </w:r>
            <w:proofErr w:type="spellStart"/>
            <w:r w:rsidRPr="00294158">
              <w:rPr>
                <w:sz w:val="18"/>
                <w:lang w:val="pt-BR"/>
              </w:rPr>
              <w:t>Supabase</w:t>
            </w:r>
            <w:proofErr w:type="spellEnd"/>
            <w:r w:rsidRPr="00294158">
              <w:rPr>
                <w:sz w:val="18"/>
                <w:lang w:val="pt-BR"/>
              </w:rPr>
              <w:t xml:space="preserve"> </w:t>
            </w:r>
            <w:proofErr w:type="spellStart"/>
            <w:r w:rsidRPr="00294158">
              <w:rPr>
                <w:sz w:val="18"/>
                <w:lang w:val="pt-BR"/>
              </w:rPr>
              <w:t>Auth</w:t>
            </w:r>
            <w:proofErr w:type="spellEnd"/>
            <w:r w:rsidRPr="00294158">
              <w:rPr>
                <w:sz w:val="18"/>
                <w:lang w:val="pt-BR"/>
              </w:rPr>
              <w:t>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ECA096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HU01</w:t>
            </w:r>
          </w:p>
        </w:tc>
      </w:tr>
      <w:tr w:rsidR="00FE7F3E" w14:paraId="332417E7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8829A5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RN02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B26F30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CPF é armazenado somente com dígitos e é único globalmente para CONDOMINO.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6072E1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HU01, HU02</w:t>
            </w:r>
          </w:p>
        </w:tc>
      </w:tr>
      <w:tr w:rsidR="00FE7F3E" w14:paraId="44379049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B5BDA1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RN03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38929D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 xml:space="preserve">Senha nunca é persistida nas tabelas da aplicação; somente o </w:t>
            </w:r>
            <w:proofErr w:type="spellStart"/>
            <w:r w:rsidRPr="00294158">
              <w:rPr>
                <w:sz w:val="18"/>
                <w:lang w:val="pt-BR"/>
              </w:rPr>
              <w:t>Supabase</w:t>
            </w:r>
            <w:proofErr w:type="spellEnd"/>
            <w:r w:rsidRPr="00294158">
              <w:rPr>
                <w:sz w:val="18"/>
                <w:lang w:val="pt-BR"/>
              </w:rPr>
              <w:t xml:space="preserve"> </w:t>
            </w:r>
            <w:proofErr w:type="spellStart"/>
            <w:r w:rsidRPr="00294158">
              <w:rPr>
                <w:sz w:val="18"/>
                <w:lang w:val="pt-BR"/>
              </w:rPr>
              <w:t>Auth</w:t>
            </w:r>
            <w:proofErr w:type="spellEnd"/>
            <w:r w:rsidRPr="00294158">
              <w:rPr>
                <w:sz w:val="18"/>
                <w:lang w:val="pt-BR"/>
              </w:rPr>
              <w:t xml:space="preserve"> gerencia credenciais.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5D9C08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HU01</w:t>
            </w:r>
          </w:p>
        </w:tc>
      </w:tr>
      <w:tr w:rsidR="00FE7F3E" w14:paraId="2140B060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A70EE6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RN04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F340E1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 xml:space="preserve">SUPER_ADMIN não pode ser criado por chamadas da aplicação. Sua criação exige operação administrativa no </w:t>
            </w:r>
            <w:proofErr w:type="spellStart"/>
            <w:r w:rsidRPr="00294158">
              <w:rPr>
                <w:sz w:val="18"/>
                <w:lang w:val="pt-BR"/>
              </w:rPr>
              <w:t>Supabase</w:t>
            </w:r>
            <w:proofErr w:type="spellEnd"/>
            <w:r w:rsidRPr="00294158">
              <w:rPr>
                <w:sz w:val="18"/>
                <w:lang w:val="pt-BR"/>
              </w:rPr>
              <w:t>/</w:t>
            </w:r>
            <w:proofErr w:type="spellStart"/>
            <w:r w:rsidRPr="00294158">
              <w:rPr>
                <w:sz w:val="18"/>
                <w:lang w:val="pt-BR"/>
              </w:rPr>
              <w:t>Auth</w:t>
            </w:r>
            <w:proofErr w:type="spellEnd"/>
            <w:r w:rsidRPr="00294158">
              <w:rPr>
                <w:sz w:val="18"/>
                <w:lang w:val="pt-BR"/>
              </w:rPr>
              <w:t xml:space="preserve"> e inserção controlada na tabela SUPER_ADMIN.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0CE1D5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HU12</w:t>
            </w:r>
          </w:p>
        </w:tc>
      </w:tr>
      <w:tr w:rsidR="00FE7F3E" w14:paraId="53B5B1EB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BB206D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RN05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D7CF5D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 xml:space="preserve">SUPER_ADMIN não possui </w:t>
            </w:r>
            <w:proofErr w:type="gramStart"/>
            <w:r w:rsidRPr="00294158">
              <w:rPr>
                <w:sz w:val="18"/>
                <w:lang w:val="pt-BR"/>
              </w:rPr>
              <w:t>VINCULO</w:t>
            </w:r>
            <w:proofErr w:type="gramEnd"/>
            <w:r w:rsidRPr="00294158">
              <w:rPr>
                <w:sz w:val="18"/>
                <w:lang w:val="pt-BR"/>
              </w:rPr>
              <w:t>_CONDOMINIO.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3AED7D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HU12</w:t>
            </w:r>
          </w:p>
        </w:tc>
      </w:tr>
      <w:tr w:rsidR="00FE7F3E" w14:paraId="3D9249C5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777895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RN06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59E1C5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proofErr w:type="spellStart"/>
            <w:r w:rsidRPr="00294158">
              <w:rPr>
                <w:sz w:val="18"/>
                <w:lang w:val="pt-BR"/>
              </w:rPr>
              <w:t>admin_condominio</w:t>
            </w:r>
            <w:proofErr w:type="spellEnd"/>
            <w:r w:rsidRPr="00294158">
              <w:rPr>
                <w:sz w:val="18"/>
                <w:lang w:val="pt-BR"/>
              </w:rPr>
              <w:t xml:space="preserve"> pertence ao vínculo, não à pessoa. Ao mudar de condomínio, o novo vínculo inicia com </w:t>
            </w:r>
            <w:proofErr w:type="spellStart"/>
            <w:r w:rsidRPr="00294158">
              <w:rPr>
                <w:sz w:val="18"/>
                <w:lang w:val="pt-BR"/>
              </w:rPr>
              <w:t>admin_condominio</w:t>
            </w:r>
            <w:proofErr w:type="spellEnd"/>
            <w:r w:rsidRPr="00294158">
              <w:rPr>
                <w:sz w:val="18"/>
                <w:lang w:val="pt-BR"/>
              </w:rPr>
              <w:t>=false.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36FCF0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HU10</w:t>
            </w:r>
          </w:p>
        </w:tc>
      </w:tr>
      <w:tr w:rsidR="00FE7F3E" w14:paraId="6D27DC94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24E874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RN07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F67479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Somente super admin ou admin ativo do mesmo condomínio pode promover/rebaixar outro vínculo administrativo.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DF00A1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HU03, HU12</w:t>
            </w:r>
          </w:p>
        </w:tc>
      </w:tr>
      <w:tr w:rsidR="00FE7F3E" w14:paraId="4F07E5AD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460D88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RN08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81E64E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Admin de condomínio não pode alterar CPF, e-mail ou credenciais de outro usuário; esses dados são tratados como identidade e não como dado administrativo do condomínio.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6D3E9D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HU03, HU11</w:t>
            </w:r>
          </w:p>
        </w:tc>
      </w:tr>
      <w:tr w:rsidR="00FE7F3E" w14:paraId="35A1559E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02F31D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RN09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35947F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Admin de condomínio suspende o vínculo local; somente super admin pode suspender a conta global.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8EBACF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HU11, HU12</w:t>
            </w:r>
          </w:p>
        </w:tc>
      </w:tr>
      <w:tr w:rsidR="00FE7F3E" w14:paraId="79E8B4CF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5E4DA4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RN10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D54BBF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Vitrine é uma projeção dos produtos ativos pertencentes a vínculos ativos do condomínio; não é necessária uma tabela LOJA separada no MVP.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C79695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HU04, HU05</w:t>
            </w:r>
          </w:p>
        </w:tc>
      </w:tr>
    </w:tbl>
    <w:p w14:paraId="1F1B2BC0" w14:textId="01EF1799" w:rsidR="00FE7F3E" w:rsidRDefault="00000000" w:rsidP="00294158">
      <w:pPr>
        <w:rPr>
          <w:lang w:val="pt-BR"/>
        </w:rPr>
      </w:pPr>
      <w:r w:rsidRPr="00294158">
        <w:rPr>
          <w:lang w:val="pt-BR"/>
        </w:rPr>
        <w:t xml:space="preserve"> Mantêm-se os identificadores e as restrições do documento de origem, inclusive as que possuem conteúdo técnico, para permitir rastreabilidade.</w:t>
      </w:r>
    </w:p>
    <w:p w14:paraId="6F955FE9" w14:textId="77777777" w:rsidR="00294158" w:rsidRPr="00294158" w:rsidRDefault="00294158" w:rsidP="00294158">
      <w:pPr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840"/>
        <w:gridCol w:w="1728"/>
      </w:tblGrid>
      <w:tr w:rsidR="00FE7F3E" w14:paraId="5D3DEF3D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6A39B7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3520EF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3D499E" w14:textId="77777777" w:rsidR="00FE7F3E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Impacto</w:t>
            </w:r>
          </w:p>
        </w:tc>
      </w:tr>
      <w:tr w:rsidR="00FE7F3E" w14:paraId="0FE343C7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0FE3E2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RN11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A61E14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Produto nunca muda de proprietário/vínculo. Em caso de mudança de condomínio, o produto antigo permanece ligado ao vínculo histórico e é desativado.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DCE253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HU05, HU10</w:t>
            </w:r>
          </w:p>
        </w:tc>
      </w:tr>
      <w:tr w:rsidR="00FE7F3E" w14:paraId="42CA6266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ABD08F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RN12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6CB852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Estoque nunca pode ser negativo; pedidos concorrentes devem ser protegidos por transação/atualização condicional.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E7E860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HU05–HU08</w:t>
            </w:r>
          </w:p>
        </w:tc>
      </w:tr>
      <w:tr w:rsidR="00FE7F3E" w14:paraId="61AEFA19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2DAD62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RN13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6169A3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proofErr w:type="spellStart"/>
            <w:r w:rsidRPr="00294158">
              <w:rPr>
                <w:sz w:val="18"/>
                <w:lang w:val="pt-BR"/>
              </w:rPr>
              <w:t>valor_pedido</w:t>
            </w:r>
            <w:proofErr w:type="spellEnd"/>
            <w:r w:rsidRPr="00294158">
              <w:rPr>
                <w:sz w:val="18"/>
                <w:lang w:val="pt-BR"/>
              </w:rPr>
              <w:t xml:space="preserve"> é congelado na criação e não muda quando o preço do produto for atualizado posteriormente.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1E4E4E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HU05, HU06</w:t>
            </w:r>
          </w:p>
        </w:tc>
      </w:tr>
      <w:tr w:rsidR="00FE7F3E" w14:paraId="091AD451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BD835A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RN14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64C73F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proofErr w:type="spellStart"/>
            <w:r w:rsidRPr="00294158">
              <w:rPr>
                <w:sz w:val="18"/>
                <w:lang w:val="pt-BR"/>
              </w:rPr>
              <w:t>hora_combinada</w:t>
            </w:r>
            <w:proofErr w:type="spellEnd"/>
            <w:r w:rsidRPr="00294158">
              <w:rPr>
                <w:sz w:val="18"/>
                <w:lang w:val="pt-BR"/>
              </w:rPr>
              <w:t xml:space="preserve"> deve ser posterior ou igual ao instante da solicitação.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3C9487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HU06</w:t>
            </w:r>
          </w:p>
        </w:tc>
      </w:tr>
      <w:tr w:rsidR="00FE7F3E" w14:paraId="056EFBB3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4FCFA9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RN15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DE74FD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RECUSADO, CANCELADO e CONCLUIDO são estados terminais.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3AEBA6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HU07, HU08</w:t>
            </w:r>
          </w:p>
        </w:tc>
      </w:tr>
      <w:tr w:rsidR="00FE7F3E" w14:paraId="455B18E4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BAC4F1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RN16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220CE5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Chat só existe após a criação do pedido e é associado 1:1 ao pedido.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5581A3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HU09</w:t>
            </w:r>
          </w:p>
        </w:tc>
      </w:tr>
      <w:tr w:rsidR="00FE7F3E" w14:paraId="68610625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D6B207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RN17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789029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>Mensagens e histórico não são apagados quando o vínculo residencial termina.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3F31A9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HU09–HU11</w:t>
            </w:r>
          </w:p>
        </w:tc>
      </w:tr>
      <w:tr w:rsidR="00FE7F3E" w14:paraId="7F948159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35ACE7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lastRenderedPageBreak/>
              <w:t>RN18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371699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 xml:space="preserve">Toda consulta comum deve derivar o condomínio permitido do vínculo autenticado no banco; o </w:t>
            </w:r>
            <w:proofErr w:type="spellStart"/>
            <w:r w:rsidRPr="00294158">
              <w:rPr>
                <w:sz w:val="18"/>
                <w:lang w:val="pt-BR"/>
              </w:rPr>
              <w:t>backend</w:t>
            </w:r>
            <w:proofErr w:type="spellEnd"/>
            <w:r w:rsidRPr="00294158">
              <w:rPr>
                <w:sz w:val="18"/>
                <w:lang w:val="pt-BR"/>
              </w:rPr>
              <w:t xml:space="preserve"> nunca confia em </w:t>
            </w:r>
            <w:proofErr w:type="spellStart"/>
            <w:r w:rsidRPr="00294158">
              <w:rPr>
                <w:sz w:val="18"/>
                <w:lang w:val="pt-BR"/>
              </w:rPr>
              <w:t>condominio_id</w:t>
            </w:r>
            <w:proofErr w:type="spellEnd"/>
            <w:r w:rsidRPr="00294158">
              <w:rPr>
                <w:sz w:val="18"/>
                <w:lang w:val="pt-BR"/>
              </w:rPr>
              <w:t xml:space="preserve"> enviado livremente pelo </w:t>
            </w:r>
            <w:proofErr w:type="spellStart"/>
            <w:r w:rsidRPr="00294158">
              <w:rPr>
                <w:sz w:val="18"/>
                <w:lang w:val="pt-BR"/>
              </w:rPr>
              <w:t>frontend</w:t>
            </w:r>
            <w:proofErr w:type="spellEnd"/>
            <w:r w:rsidRPr="00294158">
              <w:rPr>
                <w:sz w:val="18"/>
                <w:lang w:val="pt-BR"/>
              </w:rPr>
              <w:t>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6ACF03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HU03, HU04, HU06, HU11</w:t>
            </w:r>
          </w:p>
        </w:tc>
      </w:tr>
      <w:tr w:rsidR="00FE7F3E" w14:paraId="3902C7DA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333CAC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RN19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AB90BC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 xml:space="preserve">Dados pessoais como CPF e data de nascimento não são retornados em </w:t>
            </w:r>
            <w:proofErr w:type="spellStart"/>
            <w:r w:rsidRPr="00294158">
              <w:rPr>
                <w:sz w:val="18"/>
                <w:lang w:val="pt-BR"/>
              </w:rPr>
              <w:t>endpoints</w:t>
            </w:r>
            <w:proofErr w:type="spellEnd"/>
            <w:r w:rsidRPr="00294158">
              <w:rPr>
                <w:sz w:val="18"/>
                <w:lang w:val="pt-BR"/>
              </w:rPr>
              <w:t xml:space="preserve"> públicos de perfil/vitrine.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DC7F0C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HU02, HU04</w:t>
            </w:r>
          </w:p>
        </w:tc>
      </w:tr>
      <w:tr w:rsidR="00FE7F3E" w14:paraId="5B1EF1B2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B9BD87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RN20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A8BAE4" w14:textId="77777777" w:rsidR="00FE7F3E" w:rsidRPr="00294158" w:rsidRDefault="00000000">
            <w:pPr>
              <w:spacing w:after="40" w:line="240" w:lineRule="auto"/>
              <w:rPr>
                <w:lang w:val="pt-BR"/>
              </w:rPr>
            </w:pPr>
            <w:r w:rsidRPr="00294158">
              <w:rPr>
                <w:sz w:val="18"/>
                <w:lang w:val="pt-BR"/>
              </w:rPr>
              <w:t xml:space="preserve">O perfil de </w:t>
            </w:r>
            <w:proofErr w:type="spellStart"/>
            <w:r w:rsidRPr="00294158">
              <w:rPr>
                <w:sz w:val="18"/>
                <w:lang w:val="pt-BR"/>
              </w:rPr>
              <w:t>superadministrador</w:t>
            </w:r>
            <w:proofErr w:type="spellEnd"/>
            <w:r w:rsidRPr="00294158">
              <w:rPr>
                <w:sz w:val="18"/>
                <w:lang w:val="pt-BR"/>
              </w:rPr>
              <w:t xml:space="preserve"> não possui vínculo residencial e não realiza compras ou vendas. O administrador de condomínio com vínculo ativo pode negociar produtos como condômino.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165DF3" w14:textId="77777777" w:rsidR="00FE7F3E" w:rsidRDefault="00000000">
            <w:pPr>
              <w:spacing w:after="40" w:line="240" w:lineRule="auto"/>
            </w:pPr>
            <w:r>
              <w:rPr>
                <w:sz w:val="18"/>
              </w:rPr>
              <w:t>HU12</w:t>
            </w:r>
          </w:p>
        </w:tc>
      </w:tr>
    </w:tbl>
    <w:p w14:paraId="4D2B0FE8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>Regras complementares preservadas nos critérios de aceite: uma solicitação pendente por morador (HU02); impedimento de compra própria (HU06); transferência condicionada a pedidos terminais e substituição do último administrador (HU10). As fontes são, respectivamente, o índice parcial de vínculos e RF09, RF20 e RF21 do roteiro.</w:t>
      </w:r>
    </w:p>
    <w:p w14:paraId="080E13B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br w:type="page"/>
      </w:r>
    </w:p>
    <w:p w14:paraId="1F183F69" w14:textId="77777777" w:rsidR="00FE7F3E" w:rsidRPr="00294158" w:rsidRDefault="00000000">
      <w:pPr>
        <w:pStyle w:val="Heading1"/>
        <w:rPr>
          <w:lang w:val="pt-BR"/>
        </w:rPr>
      </w:pPr>
      <w:r w:rsidRPr="00294158">
        <w:rPr>
          <w:lang w:val="pt-BR"/>
        </w:rPr>
        <w:lastRenderedPageBreak/>
        <w:t>5 Lista de requisitos não funcionais</w:t>
      </w:r>
    </w:p>
    <w:p w14:paraId="00455B64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>A classificação abaixo organiza os RNF por atributos de qualidade. A verificação ocorre na validação da versão, antes da entrega, conforme o plano de testes do roteiro. Os critérios concretizam comportamentos descritos no material de origem; não acrescentam metas numéricas de carga, disponibilidade ou tempo de resposta.</w:t>
      </w:r>
    </w:p>
    <w:p w14:paraId="7FCFC04D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RNF01 Segurança</w:t>
      </w:r>
    </w:p>
    <w:p w14:paraId="601133EC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Requisito: Toda rota protegida exige JWT válido; assinatura, </w:t>
      </w:r>
      <w:proofErr w:type="spellStart"/>
      <w:r w:rsidRPr="00294158">
        <w:rPr>
          <w:lang w:val="pt-BR"/>
        </w:rPr>
        <w:t>issuer</w:t>
      </w:r>
      <w:proofErr w:type="spellEnd"/>
      <w:r w:rsidRPr="00294158">
        <w:rPr>
          <w:lang w:val="pt-BR"/>
        </w:rPr>
        <w:t xml:space="preserve">, </w:t>
      </w:r>
      <w:proofErr w:type="spellStart"/>
      <w:r w:rsidRPr="00294158">
        <w:rPr>
          <w:lang w:val="pt-BR"/>
        </w:rPr>
        <w:t>audience</w:t>
      </w:r>
      <w:proofErr w:type="spellEnd"/>
      <w:r w:rsidRPr="00294158">
        <w:rPr>
          <w:lang w:val="pt-BR"/>
        </w:rPr>
        <w:t xml:space="preserve"> e expiração devem ser verificados.</w:t>
      </w:r>
    </w:p>
    <w:p w14:paraId="0F01C6D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Classificação: Segurança. Método de verificação: Teste de integração de autenticação.</w:t>
      </w:r>
    </w:p>
    <w:p w14:paraId="523510D9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Critério de aceite: Sessão válida permite prosseguir à autorização; token ausente, expirado, com assinatura, emissor ou público incorretos é rejeitado.</w:t>
      </w:r>
    </w:p>
    <w:p w14:paraId="58D43543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Relação com arquitetura e testes: Middleware de autenticação; testes </w:t>
      </w:r>
      <w:proofErr w:type="spellStart"/>
      <w:r w:rsidRPr="00294158">
        <w:rPr>
          <w:lang w:val="pt-BR"/>
        </w:rPr>
        <w:t>Auth</w:t>
      </w:r>
      <w:proofErr w:type="spellEnd"/>
      <w:r w:rsidRPr="00294158">
        <w:rPr>
          <w:lang w:val="pt-BR"/>
        </w:rPr>
        <w:t xml:space="preserve"> ↔ API.</w:t>
      </w:r>
    </w:p>
    <w:p w14:paraId="600C42C6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RNF02 Isolamento</w:t>
      </w:r>
    </w:p>
    <w:p w14:paraId="516A944C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Requisito: Nenhum condômino/admin local pode acessar dados de outro condomínio por manipulação de UUID.</w:t>
      </w:r>
    </w:p>
    <w:p w14:paraId="00C816C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Classificação: Segurança. Método de verificação: Teste de acesso com identificadores de outro condomínio.</w:t>
      </w:r>
    </w:p>
    <w:p w14:paraId="171FA598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Critério de aceite: Morador ou administrador local não lê nem altera recurso de outro condomínio pela manipulação do identificador.</w:t>
      </w:r>
    </w:p>
    <w:p w14:paraId="34207A0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Relação com arquitetura e testes: Autorização e vínculo autenticado; teste funcional de isolamento.</w:t>
      </w:r>
    </w:p>
    <w:p w14:paraId="5CF57022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RNF03 Validação</w:t>
      </w:r>
    </w:p>
    <w:p w14:paraId="4EDBC2E5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Requisito: </w:t>
      </w:r>
      <w:proofErr w:type="spellStart"/>
      <w:r w:rsidRPr="00294158">
        <w:rPr>
          <w:lang w:val="pt-BR"/>
        </w:rPr>
        <w:t>Payloads</w:t>
      </w:r>
      <w:proofErr w:type="spellEnd"/>
      <w:r w:rsidRPr="00294158">
        <w:rPr>
          <w:lang w:val="pt-BR"/>
        </w:rPr>
        <w:t xml:space="preserve"> de entrada são validados com </w:t>
      </w:r>
      <w:proofErr w:type="spellStart"/>
      <w:r w:rsidRPr="00294158">
        <w:rPr>
          <w:lang w:val="pt-BR"/>
        </w:rPr>
        <w:t>Zod</w:t>
      </w:r>
      <w:proofErr w:type="spellEnd"/>
      <w:r w:rsidRPr="00294158">
        <w:rPr>
          <w:lang w:val="pt-BR"/>
        </w:rPr>
        <w:t xml:space="preserve"> antes de alcançar </w:t>
      </w:r>
      <w:proofErr w:type="spellStart"/>
      <w:r w:rsidRPr="00294158">
        <w:rPr>
          <w:lang w:val="pt-BR"/>
        </w:rPr>
        <w:t>services</w:t>
      </w:r>
      <w:proofErr w:type="spellEnd"/>
      <w:r w:rsidRPr="00294158">
        <w:rPr>
          <w:lang w:val="pt-BR"/>
        </w:rPr>
        <w:t>.</w:t>
      </w:r>
    </w:p>
    <w:p w14:paraId="5FD0BAFC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Classificação: Confiabilidade. Método de verificação: Teste de entradas inválidas e revisão da validação.</w:t>
      </w:r>
    </w:p>
    <w:p w14:paraId="65A22FA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Critério de aceite: Entradas incompatíveis com os </w:t>
      </w:r>
      <w:proofErr w:type="spellStart"/>
      <w:r w:rsidRPr="00294158">
        <w:rPr>
          <w:lang w:val="pt-BR"/>
        </w:rPr>
        <w:t>schemas</w:t>
      </w:r>
      <w:proofErr w:type="spellEnd"/>
      <w:r w:rsidRPr="00294158">
        <w:rPr>
          <w:lang w:val="pt-BR"/>
        </w:rPr>
        <w:t xml:space="preserve"> são rejeitadas antes das regras de negócio, sem persistir a operação.</w:t>
      </w:r>
    </w:p>
    <w:p w14:paraId="1A0C3A1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Relação com arquitetura e testes: </w:t>
      </w:r>
      <w:proofErr w:type="spellStart"/>
      <w:r w:rsidRPr="00294158">
        <w:rPr>
          <w:lang w:val="pt-BR"/>
        </w:rPr>
        <w:t>Zod</w:t>
      </w:r>
      <w:proofErr w:type="spellEnd"/>
      <w:r w:rsidRPr="00294158">
        <w:rPr>
          <w:lang w:val="pt-BR"/>
        </w:rPr>
        <w:t xml:space="preserve"> e middlewares; testes de cadastro e pedido.</w:t>
      </w:r>
    </w:p>
    <w:p w14:paraId="621E802A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RNF04 Integridade</w:t>
      </w:r>
    </w:p>
    <w:p w14:paraId="4727C158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Requisito: </w:t>
      </w:r>
      <w:proofErr w:type="spellStart"/>
      <w:r w:rsidRPr="00294158">
        <w:rPr>
          <w:lang w:val="pt-BR"/>
        </w:rPr>
        <w:t>FKs</w:t>
      </w:r>
      <w:proofErr w:type="spellEnd"/>
      <w:r w:rsidRPr="00294158">
        <w:rPr>
          <w:lang w:val="pt-BR"/>
        </w:rPr>
        <w:t xml:space="preserve">, </w:t>
      </w:r>
      <w:proofErr w:type="spellStart"/>
      <w:r w:rsidRPr="00294158">
        <w:rPr>
          <w:lang w:val="pt-BR"/>
        </w:rPr>
        <w:t>UNIQUEs</w:t>
      </w:r>
      <w:proofErr w:type="spellEnd"/>
      <w:r w:rsidRPr="00294158">
        <w:rPr>
          <w:lang w:val="pt-BR"/>
        </w:rPr>
        <w:t xml:space="preserve">, </w:t>
      </w:r>
      <w:proofErr w:type="spellStart"/>
      <w:r w:rsidRPr="00294158">
        <w:rPr>
          <w:lang w:val="pt-BR"/>
        </w:rPr>
        <w:t>CHECKs</w:t>
      </w:r>
      <w:proofErr w:type="spellEnd"/>
      <w:r w:rsidRPr="00294158">
        <w:rPr>
          <w:lang w:val="pt-BR"/>
        </w:rPr>
        <w:t>, índices parciais e transações complementam as regras da aplicação.</w:t>
      </w:r>
    </w:p>
    <w:p w14:paraId="5B3130F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Classificação: Confiabilidade. Método de verificação: Testes de </w:t>
      </w:r>
      <w:proofErr w:type="spellStart"/>
      <w:r w:rsidRPr="00294158">
        <w:rPr>
          <w:lang w:val="pt-BR"/>
        </w:rPr>
        <w:t>constraints</w:t>
      </w:r>
      <w:proofErr w:type="spellEnd"/>
      <w:r w:rsidRPr="00294158">
        <w:rPr>
          <w:lang w:val="pt-BR"/>
        </w:rPr>
        <w:t xml:space="preserve">, concorrência e </w:t>
      </w:r>
      <w:proofErr w:type="spellStart"/>
      <w:r w:rsidRPr="00294158">
        <w:rPr>
          <w:lang w:val="pt-BR"/>
        </w:rPr>
        <w:t>rollback</w:t>
      </w:r>
      <w:proofErr w:type="spellEnd"/>
      <w:r w:rsidRPr="00294158">
        <w:rPr>
          <w:lang w:val="pt-BR"/>
        </w:rPr>
        <w:t>.</w:t>
      </w:r>
    </w:p>
    <w:p w14:paraId="09319349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Critério de aceite: Duplicidades proibidas e estoque negativo são impedidos; falha transacional não deixa pedido, reserva ou histórico parcialmente gravados.</w:t>
      </w:r>
    </w:p>
    <w:p w14:paraId="4DEC1988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Relação com arquitetura e testes: Prisma/PostgreSQL; testes de estoque, cancelamento e transferência.</w:t>
      </w:r>
    </w:p>
    <w:p w14:paraId="759C5137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br w:type="page"/>
      </w:r>
    </w:p>
    <w:p w14:paraId="03BBF757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lastRenderedPageBreak/>
        <w:t>RNF05 Disponibilidade</w:t>
      </w:r>
    </w:p>
    <w:p w14:paraId="5D0C84D1" w14:textId="77777777" w:rsidR="00FE7F3E" w:rsidRPr="00294158" w:rsidRDefault="00000000" w:rsidP="00294158">
      <w:pPr>
        <w:rPr>
          <w:lang w:val="pt-BR"/>
        </w:rPr>
      </w:pPr>
      <w:r w:rsidRPr="00294158">
        <w:rPr>
          <w:lang w:val="pt-BR"/>
        </w:rPr>
        <w:t xml:space="preserve">Requisito: </w:t>
      </w:r>
      <w:proofErr w:type="spellStart"/>
      <w:r w:rsidRPr="00294158">
        <w:rPr>
          <w:lang w:val="pt-BR"/>
        </w:rPr>
        <w:t>Frontend</w:t>
      </w:r>
      <w:proofErr w:type="spellEnd"/>
      <w:r w:rsidRPr="00294158">
        <w:rPr>
          <w:lang w:val="pt-BR"/>
        </w:rPr>
        <w:t xml:space="preserve">, API e </w:t>
      </w:r>
      <w:proofErr w:type="spellStart"/>
      <w:r w:rsidRPr="00294158">
        <w:rPr>
          <w:lang w:val="pt-BR"/>
        </w:rPr>
        <w:t>Supabase</w:t>
      </w:r>
      <w:proofErr w:type="spellEnd"/>
      <w:r w:rsidRPr="00294158">
        <w:rPr>
          <w:lang w:val="pt-BR"/>
        </w:rPr>
        <w:t xml:space="preserve"> são componentes independentes; falhas devem resultar em respostas controladas e logs.</w:t>
      </w:r>
    </w:p>
    <w:p w14:paraId="44503951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Classificação: Confiabilidade. Método de verificação: Simulação de falha nas integrações.</w:t>
      </w:r>
    </w:p>
    <w:p w14:paraId="54B3A7C6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Critério de aceite: A falha produz retorno controlado e registro de erro; a interface não informa sucesso para operação não confirmada.</w:t>
      </w:r>
    </w:p>
    <w:p w14:paraId="0B383E7C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Relação com arquitetura e testes: Tratamento centralizado; testes API ↔ serviços </w:t>
      </w:r>
      <w:proofErr w:type="spellStart"/>
      <w:r w:rsidRPr="00294158">
        <w:rPr>
          <w:lang w:val="pt-BR"/>
        </w:rPr>
        <w:t>Supabase</w:t>
      </w:r>
      <w:proofErr w:type="spellEnd"/>
      <w:r w:rsidRPr="00294158">
        <w:rPr>
          <w:lang w:val="pt-BR"/>
        </w:rPr>
        <w:t>.</w:t>
      </w:r>
    </w:p>
    <w:p w14:paraId="07C1CF93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RNF06 Desempenho</w:t>
      </w:r>
    </w:p>
    <w:p w14:paraId="3144FA8B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Requisito: Listagens devem ser paginadas; índices devem cobrir filtros por vínculo, condomínio, status e data.</w:t>
      </w:r>
    </w:p>
    <w:p w14:paraId="3E4C6C8E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Classificação: Eficiência de desempenho. Método de verificação: Inspeção das consultas, migrações e teste de paginação.</w:t>
      </w:r>
    </w:p>
    <w:p w14:paraId="14ED570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Critério de aceite: Listagens usam paginação e o </w:t>
      </w:r>
      <w:proofErr w:type="spellStart"/>
      <w:r w:rsidRPr="00294158">
        <w:rPr>
          <w:lang w:val="pt-BR"/>
        </w:rPr>
        <w:t>schema</w:t>
      </w:r>
      <w:proofErr w:type="spellEnd"/>
      <w:r w:rsidRPr="00294158">
        <w:rPr>
          <w:lang w:val="pt-BR"/>
        </w:rPr>
        <w:t xml:space="preserve"> contém os índices previstos para vínculo, condomínio, status e data.</w:t>
      </w:r>
    </w:p>
    <w:p w14:paraId="70319B4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Relação com arquitetura e testes: Persistência; testes de listagens e revisão dos índices.</w:t>
      </w:r>
    </w:p>
    <w:p w14:paraId="3A1E37C0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RNF07 Manutenibilidade</w:t>
      </w:r>
    </w:p>
    <w:p w14:paraId="344D957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Requisito: </w:t>
      </w:r>
      <w:proofErr w:type="spellStart"/>
      <w:r w:rsidRPr="00294158">
        <w:rPr>
          <w:lang w:val="pt-BR"/>
        </w:rPr>
        <w:t>Frontend</w:t>
      </w:r>
      <w:proofErr w:type="spellEnd"/>
      <w:r w:rsidRPr="00294158">
        <w:rPr>
          <w:lang w:val="pt-BR"/>
        </w:rPr>
        <w:t xml:space="preserve"> e </w:t>
      </w:r>
      <w:proofErr w:type="spellStart"/>
      <w:r w:rsidRPr="00294158">
        <w:rPr>
          <w:lang w:val="pt-BR"/>
        </w:rPr>
        <w:t>backend</w:t>
      </w:r>
      <w:proofErr w:type="spellEnd"/>
      <w:r w:rsidRPr="00294158">
        <w:rPr>
          <w:lang w:val="pt-BR"/>
        </w:rPr>
        <w:t xml:space="preserve"> ficam em diretórios independentes; </w:t>
      </w:r>
      <w:proofErr w:type="spellStart"/>
      <w:r w:rsidRPr="00294158">
        <w:rPr>
          <w:lang w:val="pt-BR"/>
        </w:rPr>
        <w:t>backend</w:t>
      </w:r>
      <w:proofErr w:type="spellEnd"/>
      <w:r w:rsidRPr="00294158">
        <w:rPr>
          <w:lang w:val="pt-BR"/>
        </w:rPr>
        <w:t xml:space="preserve"> organizado por módulos e camadas.</w:t>
      </w:r>
    </w:p>
    <w:p w14:paraId="1F6CED53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Classificação: Manutenibilidade. Método de verificação: Revisão da estrutura de código.</w:t>
      </w:r>
    </w:p>
    <w:p w14:paraId="30D947DE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Critério de aceite: </w:t>
      </w:r>
      <w:proofErr w:type="spellStart"/>
      <w:r w:rsidRPr="00294158">
        <w:rPr>
          <w:lang w:val="pt-BR"/>
        </w:rPr>
        <w:t>Frontend</w:t>
      </w:r>
      <w:proofErr w:type="spellEnd"/>
      <w:r w:rsidRPr="00294158">
        <w:rPr>
          <w:lang w:val="pt-BR"/>
        </w:rPr>
        <w:t xml:space="preserve"> e </w:t>
      </w:r>
      <w:proofErr w:type="spellStart"/>
      <w:r w:rsidRPr="00294158">
        <w:rPr>
          <w:lang w:val="pt-BR"/>
        </w:rPr>
        <w:t>backend</w:t>
      </w:r>
      <w:proofErr w:type="spellEnd"/>
      <w:r w:rsidRPr="00294158">
        <w:rPr>
          <w:lang w:val="pt-BR"/>
        </w:rPr>
        <w:t xml:space="preserve"> estão separados; módulos distinguem rotas, validação e regras; não há regra de negócio concentrada nas rotas.</w:t>
      </w:r>
    </w:p>
    <w:p w14:paraId="1AA6EAC4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Relação com arquitetura e testes: </w:t>
      </w:r>
      <w:proofErr w:type="spellStart"/>
      <w:r w:rsidRPr="00294158">
        <w:rPr>
          <w:lang w:val="pt-BR"/>
        </w:rPr>
        <w:t>Monorepositório</w:t>
      </w:r>
      <w:proofErr w:type="spellEnd"/>
      <w:r w:rsidRPr="00294158">
        <w:rPr>
          <w:lang w:val="pt-BR"/>
        </w:rPr>
        <w:t xml:space="preserve"> e camadas descritos na arquitetura.</w:t>
      </w:r>
    </w:p>
    <w:p w14:paraId="10890FE3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 xml:space="preserve">RNF08 </w:t>
      </w:r>
      <w:proofErr w:type="spellStart"/>
      <w:r w:rsidRPr="00294158">
        <w:rPr>
          <w:lang w:val="pt-BR"/>
        </w:rPr>
        <w:t>Observabilidade</w:t>
      </w:r>
      <w:proofErr w:type="spellEnd"/>
    </w:p>
    <w:p w14:paraId="75333128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Requisito: Erros e ações administrativas relevantes devem possuir logs estruturados sem registrar senha, JWT completo ou CPF em texto de log.</w:t>
      </w:r>
    </w:p>
    <w:p w14:paraId="47F1C67D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Classificação: Manutenibilidade e segurança. Método de verificação: Inspeção de logs em testes de erro e administração.</w:t>
      </w:r>
    </w:p>
    <w:p w14:paraId="21588619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Critério de aceite: Erros e ações relevantes possuem registros estruturados sem senha, JWT completo ou CPF em texto de log.</w:t>
      </w:r>
    </w:p>
    <w:p w14:paraId="5C1D3B0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Relação com arquitetura e testes: Tratamento de erros e auditoria administrativa.</w:t>
      </w:r>
    </w:p>
    <w:p w14:paraId="686D91F8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br w:type="page"/>
      </w:r>
    </w:p>
    <w:p w14:paraId="715E65B2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lastRenderedPageBreak/>
        <w:t>RNF09 Privacidade</w:t>
      </w:r>
    </w:p>
    <w:p w14:paraId="4D705F5D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Requisito: Exposição mínima de dados pessoais; imagens privadas; segredos somente no </w:t>
      </w:r>
      <w:proofErr w:type="spellStart"/>
      <w:r w:rsidRPr="00294158">
        <w:rPr>
          <w:lang w:val="pt-BR"/>
        </w:rPr>
        <w:t>backend</w:t>
      </w:r>
      <w:proofErr w:type="spellEnd"/>
      <w:r w:rsidRPr="00294158">
        <w:rPr>
          <w:lang w:val="pt-BR"/>
        </w:rPr>
        <w:t>/infraestrutura.</w:t>
      </w:r>
    </w:p>
    <w:p w14:paraId="6B075CCE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Classificação: Segurança. Método de verificação: Inspeção de respostas e configuração de arquivos e segredos.</w:t>
      </w:r>
    </w:p>
    <w:p w14:paraId="14804BDE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Critério de aceite: Vitrine não expõe CPF ou nascimento; </w:t>
      </w:r>
      <w:proofErr w:type="spellStart"/>
      <w:r w:rsidRPr="00294158">
        <w:rPr>
          <w:lang w:val="pt-BR"/>
        </w:rPr>
        <w:t>bucket</w:t>
      </w:r>
      <w:proofErr w:type="spellEnd"/>
      <w:r w:rsidRPr="00294158">
        <w:rPr>
          <w:lang w:val="pt-BR"/>
        </w:rPr>
        <w:t xml:space="preserve"> de imagens é privado; segredos não aparecem no </w:t>
      </w:r>
      <w:proofErr w:type="spellStart"/>
      <w:r w:rsidRPr="00294158">
        <w:rPr>
          <w:lang w:val="pt-BR"/>
        </w:rPr>
        <w:t>frontend</w:t>
      </w:r>
      <w:proofErr w:type="spellEnd"/>
      <w:r w:rsidRPr="00294158">
        <w:rPr>
          <w:lang w:val="pt-BR"/>
        </w:rPr>
        <w:t xml:space="preserve"> nem no repositório.</w:t>
      </w:r>
    </w:p>
    <w:p w14:paraId="18EB2F09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Relação com arquitetura e testes: </w:t>
      </w:r>
      <w:proofErr w:type="spellStart"/>
      <w:r w:rsidRPr="00294158">
        <w:rPr>
          <w:lang w:val="pt-BR"/>
        </w:rPr>
        <w:t>Supabase</w:t>
      </w:r>
      <w:proofErr w:type="spellEnd"/>
      <w:r w:rsidRPr="00294158">
        <w:rPr>
          <w:lang w:val="pt-BR"/>
        </w:rPr>
        <w:t xml:space="preserve"> </w:t>
      </w:r>
      <w:proofErr w:type="spellStart"/>
      <w:r w:rsidRPr="00294158">
        <w:rPr>
          <w:lang w:val="pt-BR"/>
        </w:rPr>
        <w:t>Storage</w:t>
      </w:r>
      <w:proofErr w:type="spellEnd"/>
      <w:r w:rsidRPr="00294158">
        <w:rPr>
          <w:lang w:val="pt-BR"/>
        </w:rPr>
        <w:t>, configuração e testes de autorização.</w:t>
      </w:r>
    </w:p>
    <w:p w14:paraId="11782644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RNF10 Usabilidade</w:t>
      </w:r>
    </w:p>
    <w:p w14:paraId="4960C8CF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Requisito: Interface mobile-</w:t>
      </w:r>
      <w:proofErr w:type="spellStart"/>
      <w:r w:rsidRPr="00294158">
        <w:rPr>
          <w:lang w:val="pt-BR"/>
        </w:rPr>
        <w:t>first</w:t>
      </w:r>
      <w:proofErr w:type="spellEnd"/>
      <w:r w:rsidRPr="00294158">
        <w:rPr>
          <w:lang w:val="pt-BR"/>
        </w:rPr>
        <w:t>, feedback claro de carregamento, erros, aprovação e estados do pedido.</w:t>
      </w:r>
    </w:p>
    <w:p w14:paraId="21047954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Classificação: Usabilidade. Método de verificação: Demonstração dos fluxos em celular e computador.</w:t>
      </w:r>
    </w:p>
    <w:p w14:paraId="43AF53F9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Critério de aceite: A interface adapta sua apresentação e informa carregamento, erro, aprovação e estado do pedido nos fluxos correspondentes.</w:t>
      </w:r>
    </w:p>
    <w:p w14:paraId="383543BC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Relação com arquitetura e testes: </w:t>
      </w:r>
      <w:proofErr w:type="spellStart"/>
      <w:r w:rsidRPr="00294158">
        <w:rPr>
          <w:lang w:val="pt-BR"/>
        </w:rPr>
        <w:t>React</w:t>
      </w:r>
      <w:proofErr w:type="spellEnd"/>
      <w:r w:rsidRPr="00294158">
        <w:rPr>
          <w:lang w:val="pt-BR"/>
        </w:rPr>
        <w:t>/</w:t>
      </w:r>
      <w:proofErr w:type="spellStart"/>
      <w:r w:rsidRPr="00294158">
        <w:rPr>
          <w:lang w:val="pt-BR"/>
        </w:rPr>
        <w:t>shadcn</w:t>
      </w:r>
      <w:proofErr w:type="spellEnd"/>
      <w:r w:rsidRPr="00294158">
        <w:rPr>
          <w:lang w:val="pt-BR"/>
        </w:rPr>
        <w:t>; avaliação pelas heurísticas do roteiro.</w:t>
      </w:r>
    </w:p>
    <w:p w14:paraId="6E7459B0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RNF11 Acessibilidade</w:t>
      </w:r>
    </w:p>
    <w:p w14:paraId="00A19F57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Requisito: Contraste, foco visível, </w:t>
      </w:r>
      <w:proofErr w:type="spellStart"/>
      <w:r w:rsidRPr="00294158">
        <w:rPr>
          <w:lang w:val="pt-BR"/>
        </w:rPr>
        <w:t>labels</w:t>
      </w:r>
      <w:proofErr w:type="spellEnd"/>
      <w:r w:rsidRPr="00294158">
        <w:rPr>
          <w:lang w:val="pt-BR"/>
        </w:rPr>
        <w:t>, navegação por teclado e ícones acompanhados por texto quando necessário.</w:t>
      </w:r>
    </w:p>
    <w:p w14:paraId="536A7D62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Classificação: Usabilidade e acessibilidade. Método de verificação: Inspeção visual e execução dos fluxos por teclado.</w:t>
      </w:r>
    </w:p>
    <w:p w14:paraId="3758FBF5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Critério de aceite: Controles dos fluxos principais têm rótulos, foco visível e navegação por teclado; ícones que exigem explicação possuem texto e o contraste permite leitura.</w:t>
      </w:r>
    </w:p>
    <w:p w14:paraId="6BC6C5C3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Relação com arquitetura e testes: Componentes de interface; revisão de usabilidade.</w:t>
      </w:r>
    </w:p>
    <w:p w14:paraId="439DA8ED" w14:textId="77777777" w:rsidR="00FE7F3E" w:rsidRPr="00294158" w:rsidRDefault="00000000">
      <w:pPr>
        <w:pStyle w:val="Heading2"/>
        <w:rPr>
          <w:lang w:val="pt-BR"/>
        </w:rPr>
      </w:pPr>
      <w:r w:rsidRPr="00294158">
        <w:rPr>
          <w:lang w:val="pt-BR"/>
        </w:rPr>
        <w:t>RNF12 Qualidade</w:t>
      </w:r>
    </w:p>
    <w:p w14:paraId="126652E8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Requisito: Meta de testes unitários dos </w:t>
      </w:r>
      <w:proofErr w:type="spellStart"/>
      <w:r w:rsidRPr="00294158">
        <w:rPr>
          <w:lang w:val="pt-BR"/>
        </w:rPr>
        <w:t>services</w:t>
      </w:r>
      <w:proofErr w:type="spellEnd"/>
      <w:r w:rsidRPr="00294158">
        <w:rPr>
          <w:lang w:val="pt-BR"/>
        </w:rPr>
        <w:t xml:space="preserve"> e testes de integração dos fluxos críticos antes da entrega.</w:t>
      </w:r>
    </w:p>
    <w:p w14:paraId="7A875AB4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Classificação: Manutenibilidade e confiabilidade. Método de verificação: Execução dos testes antes da entrega e análise dos resultados.</w:t>
      </w:r>
    </w:p>
    <w:p w14:paraId="35AFB615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 xml:space="preserve">Critério de aceite: São apresentados resultados de testes unitários dos </w:t>
      </w:r>
      <w:proofErr w:type="spellStart"/>
      <w:r w:rsidRPr="00294158">
        <w:rPr>
          <w:lang w:val="pt-BR"/>
        </w:rPr>
        <w:t>services</w:t>
      </w:r>
      <w:proofErr w:type="spellEnd"/>
      <w:r w:rsidRPr="00294158">
        <w:rPr>
          <w:lang w:val="pt-BR"/>
        </w:rPr>
        <w:t xml:space="preserve"> e de integração para os cenários críticos previstos no roteiro.</w:t>
      </w:r>
    </w:p>
    <w:p w14:paraId="30E925DC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t>Relação com arquitetura e testes: Pedidos, estoque, vínculos, permissões e cadastro; seções 3.2 e 4 do roteiro.</w:t>
      </w:r>
    </w:p>
    <w:p w14:paraId="7B5E47C7" w14:textId="77777777" w:rsidR="00FE7F3E" w:rsidRPr="00294158" w:rsidRDefault="00000000">
      <w:pPr>
        <w:rPr>
          <w:lang w:val="pt-BR"/>
        </w:rPr>
      </w:pPr>
      <w:r w:rsidRPr="00294158">
        <w:rPr>
          <w:lang w:val="pt-BR"/>
        </w:rPr>
        <w:br w:type="page"/>
      </w:r>
    </w:p>
    <w:p w14:paraId="6AF49BD8" w14:textId="77777777" w:rsidR="00FE7F3E" w:rsidRPr="00294158" w:rsidRDefault="00000000">
      <w:pPr>
        <w:pStyle w:val="Heading1"/>
        <w:rPr>
          <w:lang w:val="pt-BR"/>
        </w:rPr>
      </w:pPr>
      <w:r w:rsidRPr="00294158">
        <w:rPr>
          <w:lang w:val="pt-BR"/>
        </w:rPr>
        <w:lastRenderedPageBreak/>
        <w:t>6 Declaração de uso ético e responsável de inteligência artificial</w:t>
      </w:r>
    </w:p>
    <w:p w14:paraId="450BA5BB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>A elaboração desta minuta utiliza ChatGPT, em modo Codex, em 02/10/2026, para organizar os requisitos do roteiro, estruturar tabelas, redigir critérios de aceite e verificar a coerência entre requisitos, regras e histórias. O identificador exato do modelo utilizado não está registrado nesta documentação.</w:t>
      </w:r>
    </w:p>
    <w:p w14:paraId="6AE1BEF0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 xml:space="preserve">O suporte automatizado abrange as seções 1 a 6. O conteúdo parte dos arquivos fornecidos pelo grupo e do esclarecimento sobre o papel do </w:t>
      </w:r>
      <w:proofErr w:type="spellStart"/>
      <w:r w:rsidRPr="00294158">
        <w:rPr>
          <w:lang w:val="pt-BR"/>
        </w:rPr>
        <w:t>superadministrador</w:t>
      </w:r>
      <w:proofErr w:type="spellEnd"/>
      <w:r w:rsidRPr="00294158">
        <w:rPr>
          <w:lang w:val="pt-BR"/>
        </w:rPr>
        <w:t>. Não são apresentados dados de pesquisa de campo, métricas de desempenho medidas ou testes executados como se tivessem sido realizados.</w:t>
      </w:r>
    </w:p>
    <w:p w14:paraId="7166EC61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>Esta versão é uma minuta para revisão humana. Os integrantes devem conferir os requisitos, validar as referências e corrigir eventuais imprecisões antes da submissão. A responsabilidade pela versão entregue e pela observância das orientações acadêmicas permanece com o grupo. Esta declaração não certifica uma revisão humana ainda não realizada.</w:t>
      </w:r>
    </w:p>
    <w:p w14:paraId="1487345C" w14:textId="77777777" w:rsidR="00FE7F3E" w:rsidRPr="00294158" w:rsidRDefault="00000000" w:rsidP="00294158">
      <w:pPr>
        <w:ind w:firstLine="720"/>
        <w:rPr>
          <w:lang w:val="pt-BR"/>
        </w:rPr>
      </w:pPr>
      <w:r w:rsidRPr="00294158">
        <w:rPr>
          <w:lang w:val="pt-BR"/>
        </w:rPr>
        <w:t>Na continuidade do trabalho, os integrantes devem utilizar exemplos fictícios quando precisarem representar moradores e evitar o envio de dados pessoais ou informações confidenciais de clientes, professores e colegas. O auxílio da ferramenta é declarado nesta seção para manter a atribuição de sua contribuição.</w:t>
      </w:r>
    </w:p>
    <w:sectPr w:rsidR="00FE7F3E" w:rsidRPr="00294158">
      <w:headerReference w:type="default" r:id="rId7"/>
      <w:footerReference w:type="default" r:id="rId8"/>
      <w:pgSz w:w="12240" w:h="15840" w:code="1"/>
      <w:pgMar w:top="1152" w:right="1152" w:bottom="1152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8CA2D" w14:textId="77777777" w:rsidR="008C3A13" w:rsidRDefault="008C3A13">
      <w:pPr>
        <w:spacing w:line="240" w:lineRule="auto"/>
      </w:pPr>
      <w:r>
        <w:separator/>
      </w:r>
    </w:p>
  </w:endnote>
  <w:endnote w:type="continuationSeparator" w:id="0">
    <w:p w14:paraId="2CAA77F1" w14:textId="77777777" w:rsidR="008C3A13" w:rsidRDefault="008C3A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4768E" w14:textId="77777777" w:rsidR="00685AA7" w:rsidRDefault="00685AA7">
    <w:pPr>
      <w:pStyle w:val="Footer"/>
      <w:jc w:val="right"/>
    </w:pPr>
    <w:proofErr w:type="spellStart"/>
    <w:r>
      <w:rPr>
        <w:sz w:val="16"/>
      </w:rPr>
      <w:t>Versão</w:t>
    </w:r>
    <w:proofErr w:type="spellEnd"/>
    <w:r>
      <w:rPr>
        <w:sz w:val="16"/>
      </w:rPr>
      <w:t xml:space="preserve"> 1.0 • 02/10/2026 | </w:t>
    </w:r>
    <w:r>
      <w:fldChar w:fldCharType="begin"/>
    </w:r>
    <w:r>
      <w:instrText>PAGE</w:instrText>
    </w:r>
    <w:r>
      <w:fldChar w:fldCharType="separate"/>
    </w:r>
    <w:r w:rsidR="0029415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87FB2" w14:textId="77777777" w:rsidR="008C3A13" w:rsidRDefault="008C3A13">
      <w:pPr>
        <w:spacing w:line="240" w:lineRule="auto"/>
      </w:pPr>
      <w:r>
        <w:separator/>
      </w:r>
    </w:p>
  </w:footnote>
  <w:footnote w:type="continuationSeparator" w:id="0">
    <w:p w14:paraId="52CCFB71" w14:textId="77777777" w:rsidR="008C3A13" w:rsidRDefault="008C3A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4358" w14:textId="77777777" w:rsidR="00685AA7" w:rsidRPr="00294158" w:rsidRDefault="00685AA7">
    <w:pPr>
      <w:pStyle w:val="Header"/>
      <w:rPr>
        <w:lang w:val="pt-BR"/>
      </w:rPr>
    </w:pPr>
    <w:r w:rsidRPr="00294158">
      <w:rPr>
        <w:sz w:val="16"/>
        <w:lang w:val="pt-BR"/>
      </w:rPr>
      <w:t>PORTA A PORTA | Requisitos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7B3505EE"/>
    <w:multiLevelType w:val="multilevel"/>
    <w:tmpl w:val="6D26A7B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06790656">
    <w:abstractNumId w:val="0"/>
  </w:num>
  <w:num w:numId="2" w16cid:durableId="12519802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37"/>
    <w:rsid w:val="00145C37"/>
    <w:rsid w:val="0015395A"/>
    <w:rsid w:val="00195089"/>
    <w:rsid w:val="0019590E"/>
    <w:rsid w:val="001D50F8"/>
    <w:rsid w:val="001F352D"/>
    <w:rsid w:val="00294158"/>
    <w:rsid w:val="002B4085"/>
    <w:rsid w:val="00375A4A"/>
    <w:rsid w:val="004A2612"/>
    <w:rsid w:val="00513079"/>
    <w:rsid w:val="0052614A"/>
    <w:rsid w:val="00586611"/>
    <w:rsid w:val="005F660D"/>
    <w:rsid w:val="00636D74"/>
    <w:rsid w:val="00660BB6"/>
    <w:rsid w:val="00685AA7"/>
    <w:rsid w:val="006A26A2"/>
    <w:rsid w:val="006C5850"/>
    <w:rsid w:val="00755CEB"/>
    <w:rsid w:val="00816C1B"/>
    <w:rsid w:val="00850B3E"/>
    <w:rsid w:val="008C3A13"/>
    <w:rsid w:val="008F238D"/>
    <w:rsid w:val="008F4A97"/>
    <w:rsid w:val="00904CB9"/>
    <w:rsid w:val="0091348F"/>
    <w:rsid w:val="00942C8B"/>
    <w:rsid w:val="009806C9"/>
    <w:rsid w:val="00AE4979"/>
    <w:rsid w:val="00BF5DC2"/>
    <w:rsid w:val="00C019A8"/>
    <w:rsid w:val="00CF3947"/>
    <w:rsid w:val="00F15E3C"/>
    <w:rsid w:val="00FE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CD813B"/>
  <w15:chartTrackingRefBased/>
  <w15:docId w15:val="{69B690BA-E49E-8340-8445-FB250F9B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A97"/>
    <w:pPr>
      <w:widowControl w:val="0"/>
      <w:spacing w:after="120" w:line="250" w:lineRule="auto"/>
    </w:pPr>
    <w:rPr>
      <w:rFonts w:ascii="Arial" w:hAnsi="Arial"/>
      <w:color w:val="000000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160"/>
      <w:outlineLvl w:val="0"/>
    </w:pPr>
    <w:rPr>
      <w:b/>
      <w:sz w:val="30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22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lang w:val="en-AU"/>
    </w:rPr>
  </w:style>
  <w:style w:type="paragraph" w:styleId="Title">
    <w:name w:val="Title"/>
    <w:basedOn w:val="Normal"/>
    <w:next w:val="Normal"/>
    <w:qFormat/>
    <w:pPr>
      <w:jc w:val="center"/>
    </w:pPr>
    <w:rPr>
      <w:b/>
      <w:sz w:val="46"/>
    </w:rPr>
  </w:style>
  <w:style w:type="paragraph" w:styleId="Subtitle">
    <w:name w:val="Subtitle"/>
    <w:basedOn w:val="Normal"/>
    <w:qFormat/>
    <w:pPr>
      <w:spacing w:after="60"/>
      <w:jc w:val="center"/>
    </w:pPr>
    <w:rPr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</w:pPr>
  </w:style>
  <w:style w:type="paragraph" w:styleId="BodyText">
    <w:name w:val="Body Text"/>
    <w:basedOn w:val="Normal"/>
    <w:semiHidden/>
    <w:pPr>
      <w:keepLines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b/>
      <w:kern w:val="28"/>
      <w:sz w:val="32"/>
    </w:r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widowControl/>
      <w:tabs>
        <w:tab w:val="left" w:pos="540"/>
        <w:tab w:val="left" w:pos="1260"/>
      </w:tabs>
    </w:pPr>
    <w:rPr>
      <w:rFonts w:ascii="Times" w:hAnsi="Times"/>
      <w:i/>
      <w:color w:val="0000FF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BodyText3">
    <w:name w:val="Body Text 3"/>
    <w:basedOn w:val="Normal"/>
    <w:semiHidden/>
    <w:rPr>
      <w:i/>
      <w:iCs/>
      <w:color w:val="0000FF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42C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F238D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15E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17</Pages>
  <Words>4913</Words>
  <Characters>28008</Characters>
  <Application>Microsoft Office Word</Application>
  <DocSecurity>0</DocSecurity>
  <Lines>233</Lines>
  <Paragraphs>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Vision</vt:lpstr>
      <vt:lpstr>Vision</vt:lpstr>
    </vt:vector>
  </TitlesOfParts>
  <Company>&lt;Company Name&gt;</Company>
  <LinksUpToDate>false</LinksUpToDate>
  <CharactersWithSpaces>32856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Andre Lima</dc:creator>
  <cp:keywords/>
  <dc:description/>
  <cp:lastModifiedBy>diego pina</cp:lastModifiedBy>
  <cp:revision>3</cp:revision>
  <cp:lastPrinted>2020-09-02T11:49:00Z</cp:lastPrinted>
  <dcterms:created xsi:type="dcterms:W3CDTF">2025-04-27T00:08:00Z</dcterms:created>
  <dcterms:modified xsi:type="dcterms:W3CDTF">2026-10-02T19:56:00Z</dcterms:modified>
</cp:coreProperties>
</file>