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A62FE" w14:textId="4E994E13" w:rsidR="00C92889" w:rsidRDefault="005020B3" w:rsidP="002A48BA">
      <w:pPr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RESEARCH METHODOLOGY</w:t>
      </w:r>
    </w:p>
    <w:p w14:paraId="6A5514CD" w14:textId="77777777" w:rsidR="002A48BA" w:rsidRDefault="002A48BA" w:rsidP="002A48BA">
      <w:pPr>
        <w:jc w:val="center"/>
        <w:rPr>
          <w:rFonts w:ascii="Century Gothic" w:hAnsi="Century Gothic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20"/>
        <w:gridCol w:w="7375"/>
      </w:tblGrid>
      <w:tr w:rsidR="002447E2" w14:paraId="1023A2AB" w14:textId="77777777" w:rsidTr="00BB49D4">
        <w:tc>
          <w:tcPr>
            <w:tcW w:w="1255" w:type="dxa"/>
          </w:tcPr>
          <w:p w14:paraId="5297E954" w14:textId="2AC2F20C" w:rsidR="002447E2" w:rsidRDefault="002447E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Research Item</w:t>
            </w:r>
          </w:p>
        </w:tc>
        <w:tc>
          <w:tcPr>
            <w:tcW w:w="720" w:type="dxa"/>
          </w:tcPr>
          <w:p w14:paraId="7743AE2A" w14:textId="7EF71FCD" w:rsidR="002447E2" w:rsidRDefault="002447E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Year</w:t>
            </w:r>
          </w:p>
        </w:tc>
        <w:tc>
          <w:tcPr>
            <w:tcW w:w="7375" w:type="dxa"/>
          </w:tcPr>
          <w:p w14:paraId="28DF0DDD" w14:textId="1D6B416E" w:rsidR="002447E2" w:rsidRDefault="00B1415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Methodology (</w:t>
            </w:r>
            <w:r w:rsidR="002447E2">
              <w:rPr>
                <w:rFonts w:ascii="Century Gothic" w:hAnsi="Century Gothic"/>
                <w:sz w:val="20"/>
                <w:szCs w:val="20"/>
              </w:rPr>
              <w:t>Performance and network design)</w:t>
            </w:r>
          </w:p>
        </w:tc>
      </w:tr>
      <w:tr w:rsidR="002447E2" w14:paraId="0A183A18" w14:textId="77777777" w:rsidTr="00BB49D4">
        <w:tc>
          <w:tcPr>
            <w:tcW w:w="1255" w:type="dxa"/>
          </w:tcPr>
          <w:p w14:paraId="42242342" w14:textId="50557B8D" w:rsidR="002447E2" w:rsidRDefault="002447E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[</w:t>
            </w:r>
            <w:hyperlink r:id="rId5" w:history="1">
              <w:r w:rsidRPr="005020B3">
                <w:rPr>
                  <w:rStyle w:val="Hyperlink"/>
                  <w:rFonts w:ascii="Century Gothic" w:hAnsi="Century Gothic"/>
                  <w:sz w:val="20"/>
                  <w:szCs w:val="20"/>
                </w:rPr>
                <w:t>Pap</w:t>
              </w:r>
              <w:r w:rsidRPr="005020B3">
                <w:rPr>
                  <w:rStyle w:val="Hyperlink"/>
                  <w:rFonts w:ascii="Century Gothic" w:hAnsi="Century Gothic"/>
                  <w:sz w:val="20"/>
                  <w:szCs w:val="20"/>
                </w:rPr>
                <w:t>e</w:t>
              </w:r>
              <w:r w:rsidRPr="005020B3">
                <w:rPr>
                  <w:rStyle w:val="Hyperlink"/>
                  <w:rFonts w:ascii="Century Gothic" w:hAnsi="Century Gothic"/>
                  <w:sz w:val="20"/>
                  <w:szCs w:val="20"/>
                </w:rPr>
                <w:t>r 1</w:t>
              </w:r>
            </w:hyperlink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  <w:tc>
          <w:tcPr>
            <w:tcW w:w="720" w:type="dxa"/>
          </w:tcPr>
          <w:p w14:paraId="3A1911FE" w14:textId="77777777" w:rsidR="002447E2" w:rsidRPr="004C5167" w:rsidRDefault="002447E2" w:rsidP="004C5167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375" w:type="dxa"/>
          </w:tcPr>
          <w:p w14:paraId="1B4FEA42" w14:textId="3D44F8AA" w:rsidR="002447E2" w:rsidRPr="004C5167" w:rsidRDefault="00EB5501" w:rsidP="00EB5501">
            <w:pPr>
              <w:rPr>
                <w:rFonts w:ascii="Century Gothic" w:hAnsi="Century Gothic"/>
                <w:sz w:val="20"/>
                <w:szCs w:val="20"/>
              </w:rPr>
            </w:pPr>
            <w:r w:rsidRPr="00EB5501">
              <w:rPr>
                <w:rFonts w:ascii="Century Gothic" w:hAnsi="Century Gothic"/>
                <w:sz w:val="20"/>
                <w:szCs w:val="20"/>
              </w:rPr>
              <w:t>A performance investigation on IoT enabled intra-vehicular wireless sensor networks</w:t>
            </w:r>
          </w:p>
          <w:p w14:paraId="24FFC52F" w14:textId="33DC08F2" w:rsidR="002447E2" w:rsidRDefault="002447E2" w:rsidP="005020B3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Existing MAC protocol</w:t>
            </w:r>
          </w:p>
          <w:p w14:paraId="44029B1D" w14:textId="67AA5EED" w:rsidR="002447E2" w:rsidRDefault="002447E2" w:rsidP="005020B3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Rice and Rayleigh fading distribution functions (wireless channels)</w:t>
            </w:r>
          </w:p>
          <w:p w14:paraId="39E91A72" w14:textId="77777777" w:rsidR="002447E2" w:rsidRDefault="002447E2" w:rsidP="005020B3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Performance evaluation: Varying traffic load &amp; network nodes</w:t>
            </w:r>
          </w:p>
          <w:p w14:paraId="269ACD27" w14:textId="77777777" w:rsidR="002447E2" w:rsidRDefault="002447E2" w:rsidP="005020B3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Testing tools:</w:t>
            </w:r>
          </w:p>
          <w:p w14:paraId="7F696A19" w14:textId="18506859" w:rsidR="002447E2" w:rsidRPr="005020B3" w:rsidRDefault="002447E2" w:rsidP="005020B3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OPNET – discrete event simulator (ZigBee module)</w:t>
            </w:r>
          </w:p>
        </w:tc>
      </w:tr>
      <w:tr w:rsidR="002447E2" w14:paraId="687AE073" w14:textId="77777777" w:rsidTr="00BB49D4">
        <w:tc>
          <w:tcPr>
            <w:tcW w:w="1255" w:type="dxa"/>
          </w:tcPr>
          <w:p w14:paraId="5E796BAE" w14:textId="22C84D47" w:rsidR="002447E2" w:rsidRDefault="002447E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[</w:t>
            </w:r>
            <w:hyperlink r:id="rId6" w:history="1">
              <w:r w:rsidRPr="006E39E7">
                <w:rPr>
                  <w:rStyle w:val="Hyperlink"/>
                  <w:rFonts w:ascii="Century Gothic" w:hAnsi="Century Gothic"/>
                  <w:sz w:val="20"/>
                  <w:szCs w:val="20"/>
                </w:rPr>
                <w:t>Paper 2</w:t>
              </w:r>
            </w:hyperlink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  <w:tc>
          <w:tcPr>
            <w:tcW w:w="720" w:type="dxa"/>
          </w:tcPr>
          <w:p w14:paraId="5AC976B9" w14:textId="77777777" w:rsidR="002447E2" w:rsidRDefault="002447E2" w:rsidP="004C5167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375" w:type="dxa"/>
          </w:tcPr>
          <w:p w14:paraId="665EF74F" w14:textId="6ED41F80" w:rsidR="002447E2" w:rsidRDefault="002447E2" w:rsidP="004C5167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Energy aware cluster and neuro fuzzy based routing algorithm for wireless sensor networks in IoT</w:t>
            </w:r>
          </w:p>
          <w:p w14:paraId="7324DE8E" w14:textId="318AC376" w:rsidR="002447E2" w:rsidRPr="004C5167" w:rsidRDefault="002447E2" w:rsidP="004C5167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2447E2" w14:paraId="030E5659" w14:textId="77777777" w:rsidTr="00BB49D4">
        <w:tc>
          <w:tcPr>
            <w:tcW w:w="1255" w:type="dxa"/>
          </w:tcPr>
          <w:p w14:paraId="4D018726" w14:textId="0B22157C" w:rsidR="002447E2" w:rsidRDefault="002447E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[</w:t>
            </w:r>
            <w:hyperlink r:id="rId7" w:history="1">
              <w:r w:rsidRPr="00B0736F">
                <w:rPr>
                  <w:rStyle w:val="Hyperlink"/>
                  <w:rFonts w:ascii="Century Gothic" w:hAnsi="Century Gothic"/>
                  <w:sz w:val="20"/>
                  <w:szCs w:val="20"/>
                </w:rPr>
                <w:t>Paper 3</w:t>
              </w:r>
            </w:hyperlink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  <w:tc>
          <w:tcPr>
            <w:tcW w:w="720" w:type="dxa"/>
          </w:tcPr>
          <w:p w14:paraId="0CB02D9F" w14:textId="77777777" w:rsidR="002447E2" w:rsidRDefault="002447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375" w:type="dxa"/>
          </w:tcPr>
          <w:p w14:paraId="43BFD9E6" w14:textId="7DDC6F8B" w:rsidR="002447E2" w:rsidRDefault="002447E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Real time performance of a self-powered environmental IoT sensor network system</w:t>
            </w:r>
          </w:p>
          <w:p w14:paraId="6EAE83AD" w14:textId="77777777" w:rsidR="002447E2" w:rsidRDefault="002447E2" w:rsidP="00B0736F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Supercapacitors a suitable primary energy source for sensor nodes in a sensor network system. Using both supercapacitors and battery in the sensor node system will increase the feasibility of the network design architectures. </w:t>
            </w:r>
          </w:p>
          <w:p w14:paraId="127C9408" w14:textId="77777777" w:rsidR="002447E2" w:rsidRDefault="002447E2" w:rsidP="00B0736F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Use of rechargeable batteries with solar powered energy harvesting techniques.</w:t>
            </w:r>
          </w:p>
          <w:p w14:paraId="742E23E3" w14:textId="77777777" w:rsidR="002447E2" w:rsidRDefault="002447E2" w:rsidP="00B0736F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Network reliability tested by checking packet delivery via the given communication channel.</w:t>
            </w:r>
          </w:p>
          <w:p w14:paraId="4EAAA1CF" w14:textId="0C00B110" w:rsidR="002447E2" w:rsidRPr="00B0736F" w:rsidRDefault="002447E2" w:rsidP="00B0736F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Solar energy harvesting approach -&gt; Keeps the sensor nodes active and reliable for a whole day</w:t>
            </w:r>
          </w:p>
        </w:tc>
      </w:tr>
      <w:tr w:rsidR="002447E2" w14:paraId="76F31F63" w14:textId="77777777" w:rsidTr="00BB49D4">
        <w:tc>
          <w:tcPr>
            <w:tcW w:w="1255" w:type="dxa"/>
          </w:tcPr>
          <w:p w14:paraId="58134722" w14:textId="46CDC225" w:rsidR="002447E2" w:rsidRDefault="002447E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[</w:t>
            </w:r>
            <w:hyperlink r:id="rId8" w:history="1">
              <w:r w:rsidRPr="004261C4">
                <w:rPr>
                  <w:rStyle w:val="Hyperlink"/>
                  <w:rFonts w:ascii="Century Gothic" w:hAnsi="Century Gothic"/>
                  <w:sz w:val="20"/>
                  <w:szCs w:val="20"/>
                </w:rPr>
                <w:t>Paper 4</w:t>
              </w:r>
            </w:hyperlink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  <w:tc>
          <w:tcPr>
            <w:tcW w:w="720" w:type="dxa"/>
          </w:tcPr>
          <w:p w14:paraId="7EC04C84" w14:textId="25F1C1BC" w:rsidR="002447E2" w:rsidRDefault="002447E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2016</w:t>
            </w:r>
          </w:p>
        </w:tc>
        <w:tc>
          <w:tcPr>
            <w:tcW w:w="7375" w:type="dxa"/>
          </w:tcPr>
          <w:p w14:paraId="685D440D" w14:textId="5DD2E5A1" w:rsidR="002447E2" w:rsidRDefault="002447E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Towards wireless sensor network softwarization</w:t>
            </w:r>
          </w:p>
          <w:p w14:paraId="5361BBF3" w14:textId="77777777" w:rsidR="002447E2" w:rsidRDefault="002447E2" w:rsidP="002447E2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6LoWPAN-based IoT-sensor networks and cloud computing</w:t>
            </w:r>
          </w:p>
          <w:p w14:paraId="7BEFDB98" w14:textId="77777777" w:rsidR="002447E2" w:rsidRDefault="002447E2" w:rsidP="002447E2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Implementation of CoAP application layer protocol over 6LoWAPAN gateway (web applications access)</w:t>
            </w:r>
          </w:p>
          <w:p w14:paraId="776E12EE" w14:textId="7CF7A104" w:rsidR="002447E2" w:rsidRDefault="007F1E81" w:rsidP="002447E2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Cooja – prediction tool for </w:t>
            </w:r>
            <w:r w:rsidR="00B310D5">
              <w:rPr>
                <w:rFonts w:ascii="Century Gothic" w:hAnsi="Century Gothic"/>
                <w:sz w:val="20"/>
                <w:szCs w:val="20"/>
              </w:rPr>
              <w:t>PSC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network performance</w:t>
            </w:r>
          </w:p>
          <w:p w14:paraId="76958CEF" w14:textId="77777777" w:rsidR="007F1E81" w:rsidRDefault="00B14155" w:rsidP="002447E2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NS-3, Cooja, Shawn</w:t>
            </w:r>
          </w:p>
          <w:p w14:paraId="23042022" w14:textId="21C4E0A9" w:rsidR="00B14155" w:rsidRDefault="00B14155" w:rsidP="002447E2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Cooja simulator - Instant Contiki 2.7 (replicating hardware)</w:t>
            </w:r>
          </w:p>
          <w:p w14:paraId="5D83CB56" w14:textId="2195F137" w:rsidR="00B14155" w:rsidRDefault="00E43263" w:rsidP="002447E2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“</w:t>
            </w:r>
            <w:r w:rsidR="00B310D5">
              <w:rPr>
                <w:rFonts w:ascii="Century Gothic" w:hAnsi="Century Gothic"/>
                <w:sz w:val="20"/>
                <w:szCs w:val="20"/>
              </w:rPr>
              <w:t>Powertrace</w:t>
            </w:r>
            <w:r>
              <w:rPr>
                <w:rFonts w:ascii="Century Gothic" w:hAnsi="Century Gothic"/>
                <w:sz w:val="20"/>
                <w:szCs w:val="20"/>
              </w:rPr>
              <w:t>”</w:t>
            </w:r>
            <w:r w:rsidR="00B310D5">
              <w:rPr>
                <w:rFonts w:ascii="Century Gothic" w:hAnsi="Century Gothic"/>
                <w:sz w:val="20"/>
                <w:szCs w:val="20"/>
              </w:rPr>
              <w:t xml:space="preserve"> tool – power consumption of the virtual sensor cloud nodes in terms of RDC.</w:t>
            </w:r>
          </w:p>
          <w:p w14:paraId="58E62377" w14:textId="77777777" w:rsidR="00E43263" w:rsidRDefault="00F012BA" w:rsidP="002447E2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 homogeneous PSC within the network – Contiki OS</w:t>
            </w:r>
          </w:p>
          <w:p w14:paraId="3E7ECC49" w14:textId="77777777" w:rsidR="00670A69" w:rsidRDefault="00670A69" w:rsidP="002447E2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Key modeled indicators – QoS matrix</w:t>
            </w:r>
          </w:p>
          <w:p w14:paraId="395270CF" w14:textId="77777777" w:rsidR="00721EC1" w:rsidRDefault="00721EC1" w:rsidP="002447E2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Performance modeling environment – Cooja, MATLAB</w:t>
            </w:r>
          </w:p>
          <w:p w14:paraId="5C73E4A5" w14:textId="77777777" w:rsidR="00721EC1" w:rsidRDefault="00721EC1" w:rsidP="002447E2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PHP scripting language (Database queries)</w:t>
            </w:r>
          </w:p>
          <w:p w14:paraId="052EA11A" w14:textId="77777777" w:rsidR="00721EC1" w:rsidRDefault="00BB49D4" w:rsidP="002447E2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RDC – setting up sleep period of nodes</w:t>
            </w:r>
          </w:p>
          <w:p w14:paraId="769CC309" w14:textId="45055301" w:rsidR="00F17DF2" w:rsidRPr="002447E2" w:rsidRDefault="00F17DF2" w:rsidP="002447E2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Polling mechanism (star topology network)</w:t>
            </w:r>
          </w:p>
        </w:tc>
      </w:tr>
      <w:tr w:rsidR="002447E2" w14:paraId="44D8917E" w14:textId="77777777" w:rsidTr="00BB49D4">
        <w:tc>
          <w:tcPr>
            <w:tcW w:w="1255" w:type="dxa"/>
          </w:tcPr>
          <w:p w14:paraId="68080130" w14:textId="1E8BAE49" w:rsidR="002447E2" w:rsidRDefault="00BB49D4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[</w:t>
            </w:r>
            <w:hyperlink r:id="rId9" w:history="1">
              <w:r w:rsidRPr="0043182C">
                <w:rPr>
                  <w:rStyle w:val="Hyperlink"/>
                  <w:rFonts w:ascii="Century Gothic" w:hAnsi="Century Gothic"/>
                  <w:sz w:val="20"/>
                  <w:szCs w:val="20"/>
                </w:rPr>
                <w:t>Paper 5</w:t>
              </w:r>
            </w:hyperlink>
            <w:r>
              <w:rPr>
                <w:rFonts w:ascii="Century Gothic" w:hAnsi="Century Gothic"/>
                <w:sz w:val="20"/>
                <w:szCs w:val="20"/>
              </w:rPr>
              <w:t>]</w:t>
            </w:r>
          </w:p>
        </w:tc>
        <w:tc>
          <w:tcPr>
            <w:tcW w:w="720" w:type="dxa"/>
          </w:tcPr>
          <w:p w14:paraId="0638D378" w14:textId="3303CCB8" w:rsidR="002447E2" w:rsidRDefault="00F17DF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2012</w:t>
            </w:r>
          </w:p>
        </w:tc>
        <w:tc>
          <w:tcPr>
            <w:tcW w:w="7375" w:type="dxa"/>
          </w:tcPr>
          <w:p w14:paraId="65C2E3FB" w14:textId="77777777" w:rsidR="002447E2" w:rsidRDefault="0043182C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Operating systems and network protocols for wireless sensor networks</w:t>
            </w:r>
          </w:p>
          <w:p w14:paraId="37533CD7" w14:textId="47C394A4" w:rsidR="0043182C" w:rsidRDefault="007C6144" w:rsidP="0043182C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Operating systems: TinyOS, Mantis, SOS, LiteOS, and Contiki. </w:t>
            </w:r>
          </w:p>
          <w:p w14:paraId="2A91ACB2" w14:textId="77777777" w:rsidR="007C6144" w:rsidRDefault="007C6144" w:rsidP="0043182C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Contiki uses standard C.</w:t>
            </w:r>
          </w:p>
          <w:p w14:paraId="18DECDD8" w14:textId="77777777" w:rsidR="004B28EE" w:rsidRDefault="004B28EE" w:rsidP="0043182C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Sensor network operating systems</w:t>
            </w:r>
          </w:p>
          <w:p w14:paraId="669232E3" w14:textId="365C7D92" w:rsidR="007C6144" w:rsidRDefault="004B28EE" w:rsidP="004B28EE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Event driven execution model (event handler)</w:t>
            </w:r>
          </w:p>
          <w:p w14:paraId="248EBE5F" w14:textId="3C07E86A" w:rsidR="004B28EE" w:rsidRDefault="004B28EE" w:rsidP="004B28EE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Multi-threaded model (memory efficiency)</w:t>
            </w:r>
          </w:p>
          <w:p w14:paraId="166C0300" w14:textId="49BE2793" w:rsidR="003F4F87" w:rsidRDefault="003F4F87" w:rsidP="004B28EE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Protothread model (sequential flow of control)</w:t>
            </w:r>
          </w:p>
          <w:p w14:paraId="234986EA" w14:textId="6159FCD1" w:rsidR="004B28EE" w:rsidRDefault="003F4F87" w:rsidP="004B28EE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Event handlers have run-to-completion semantics</w:t>
            </w:r>
          </w:p>
          <w:p w14:paraId="43F57EA2" w14:textId="77777777" w:rsidR="004B28EE" w:rsidRDefault="003F4F87" w:rsidP="0043182C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Use of state machines (follow a set of simple patterns)</w:t>
            </w:r>
          </w:p>
          <w:p w14:paraId="6AFB9C6D" w14:textId="77777777" w:rsidR="003F4F87" w:rsidRDefault="00C1372C" w:rsidP="00C1372C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>Memory allocation mechanisms – memory fragmentation &amp; dynamic memory allocation &amp; static memory allocation</w:t>
            </w:r>
          </w:p>
          <w:p w14:paraId="101134B9" w14:textId="77777777" w:rsidR="00C1372C" w:rsidRDefault="00C1372C" w:rsidP="00C1372C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Sensor networks are battery powered</w:t>
            </w:r>
          </w:p>
          <w:p w14:paraId="5C7E19EC" w14:textId="77777777" w:rsidR="00C1372C" w:rsidRDefault="00C1372C" w:rsidP="00C1372C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Communication energy management is handled by a separate radio duty cycling mechanism</w:t>
            </w:r>
          </w:p>
          <w:p w14:paraId="5F230880" w14:textId="77777777" w:rsidR="00C1372C" w:rsidRDefault="00082A90" w:rsidP="00C1372C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Eon system and Pixie OS</w:t>
            </w:r>
          </w:p>
          <w:p w14:paraId="162281C1" w14:textId="143FB612" w:rsidR="002212DC" w:rsidRPr="00C1372C" w:rsidRDefault="002212DC" w:rsidP="00C1372C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Network architecture: services, interfaces, and protocols</w:t>
            </w:r>
          </w:p>
        </w:tc>
      </w:tr>
      <w:tr w:rsidR="002447E2" w14:paraId="2C5E0B1F" w14:textId="77777777" w:rsidTr="00BB49D4">
        <w:tc>
          <w:tcPr>
            <w:tcW w:w="1255" w:type="dxa"/>
          </w:tcPr>
          <w:p w14:paraId="43527A72" w14:textId="77777777" w:rsidR="002447E2" w:rsidRDefault="002447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14:paraId="47C194A2" w14:textId="77777777" w:rsidR="002447E2" w:rsidRDefault="002447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375" w:type="dxa"/>
          </w:tcPr>
          <w:p w14:paraId="4E3041ED" w14:textId="4D155DF0" w:rsidR="002447E2" w:rsidRDefault="002447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2447E2" w14:paraId="7C424E15" w14:textId="77777777" w:rsidTr="00BB49D4">
        <w:tc>
          <w:tcPr>
            <w:tcW w:w="1255" w:type="dxa"/>
          </w:tcPr>
          <w:p w14:paraId="2EDD7EED" w14:textId="77777777" w:rsidR="002447E2" w:rsidRDefault="002447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14:paraId="25F8DF3E" w14:textId="77777777" w:rsidR="002447E2" w:rsidRDefault="002447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375" w:type="dxa"/>
          </w:tcPr>
          <w:p w14:paraId="025B1BB3" w14:textId="686FD986" w:rsidR="002447E2" w:rsidRDefault="002447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6C42A268" w14:textId="3BA3DB48" w:rsidR="005020B3" w:rsidRDefault="005020B3">
      <w:pPr>
        <w:rPr>
          <w:rFonts w:ascii="Century Gothic" w:hAnsi="Century Gothic"/>
          <w:sz w:val="20"/>
          <w:szCs w:val="20"/>
        </w:rPr>
      </w:pPr>
    </w:p>
    <w:p w14:paraId="18201D58" w14:textId="231277B0" w:rsidR="00B310D5" w:rsidRDefault="00B310D5">
      <w:pPr>
        <w:rPr>
          <w:rFonts w:ascii="Century Gothic" w:hAnsi="Century Gothic"/>
          <w:sz w:val="20"/>
          <w:szCs w:val="20"/>
        </w:rPr>
      </w:pPr>
    </w:p>
    <w:p w14:paraId="16864FB1" w14:textId="39ABE7FB" w:rsidR="00B310D5" w:rsidRDefault="00B310D5">
      <w:pPr>
        <w:rPr>
          <w:rFonts w:ascii="Century Gothic" w:hAnsi="Century Gothic"/>
          <w:sz w:val="20"/>
          <w:szCs w:val="20"/>
        </w:rPr>
      </w:pPr>
    </w:p>
    <w:p w14:paraId="12EF683F" w14:textId="08A04FFA" w:rsidR="00B310D5" w:rsidRDefault="00B310D5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2802"/>
      </w:tblGrid>
      <w:tr w:rsidR="00B310D5" w14:paraId="115B3296" w14:textId="77777777" w:rsidTr="00B310D5">
        <w:trPr>
          <w:trHeight w:val="285"/>
        </w:trPr>
        <w:tc>
          <w:tcPr>
            <w:tcW w:w="2802" w:type="dxa"/>
          </w:tcPr>
          <w:p w14:paraId="662B9C98" w14:textId="3611F8DD" w:rsidR="00B310D5" w:rsidRDefault="00B310D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Acronym</w:t>
            </w:r>
          </w:p>
        </w:tc>
        <w:tc>
          <w:tcPr>
            <w:tcW w:w="2802" w:type="dxa"/>
          </w:tcPr>
          <w:p w14:paraId="32235AB2" w14:textId="4B6464DF" w:rsidR="00B310D5" w:rsidRDefault="00B310D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Description</w:t>
            </w:r>
          </w:p>
        </w:tc>
      </w:tr>
      <w:tr w:rsidR="00B310D5" w14:paraId="0AE05E41" w14:textId="77777777" w:rsidTr="00B310D5">
        <w:trPr>
          <w:trHeight w:val="285"/>
        </w:trPr>
        <w:tc>
          <w:tcPr>
            <w:tcW w:w="2802" w:type="dxa"/>
          </w:tcPr>
          <w:p w14:paraId="72B068C0" w14:textId="64D66F5C" w:rsidR="00B310D5" w:rsidRDefault="00B310D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MAC</w:t>
            </w:r>
          </w:p>
        </w:tc>
        <w:tc>
          <w:tcPr>
            <w:tcW w:w="2802" w:type="dxa"/>
          </w:tcPr>
          <w:p w14:paraId="74AF79CB" w14:textId="1867A542" w:rsidR="00B310D5" w:rsidRDefault="00B310D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Media Access control</w:t>
            </w:r>
          </w:p>
        </w:tc>
      </w:tr>
      <w:tr w:rsidR="00B310D5" w14:paraId="1C211AF1" w14:textId="77777777" w:rsidTr="00B310D5">
        <w:trPr>
          <w:trHeight w:val="285"/>
        </w:trPr>
        <w:tc>
          <w:tcPr>
            <w:tcW w:w="2802" w:type="dxa"/>
          </w:tcPr>
          <w:p w14:paraId="5C8CA0AE" w14:textId="7A0E8BD2" w:rsidR="00B310D5" w:rsidRDefault="00B310D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RDC</w:t>
            </w:r>
          </w:p>
        </w:tc>
        <w:tc>
          <w:tcPr>
            <w:tcW w:w="2802" w:type="dxa"/>
          </w:tcPr>
          <w:p w14:paraId="19FD0E7A" w14:textId="4305E842" w:rsidR="00B310D5" w:rsidRDefault="00B310D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Radio duty cycling</w:t>
            </w:r>
          </w:p>
        </w:tc>
      </w:tr>
      <w:tr w:rsidR="00B310D5" w14:paraId="063C2D53" w14:textId="77777777" w:rsidTr="00B310D5">
        <w:trPr>
          <w:trHeight w:val="285"/>
        </w:trPr>
        <w:tc>
          <w:tcPr>
            <w:tcW w:w="2802" w:type="dxa"/>
          </w:tcPr>
          <w:p w14:paraId="3D134101" w14:textId="01FFC23E" w:rsidR="00B310D5" w:rsidRDefault="00B310D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PSC</w:t>
            </w:r>
          </w:p>
        </w:tc>
        <w:tc>
          <w:tcPr>
            <w:tcW w:w="2802" w:type="dxa"/>
          </w:tcPr>
          <w:p w14:paraId="26B198B5" w14:textId="5EFCAA68" w:rsidR="00B310D5" w:rsidRDefault="00B310D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Physical sensor cloud</w:t>
            </w:r>
          </w:p>
        </w:tc>
      </w:tr>
      <w:tr w:rsidR="00B310D5" w14:paraId="78AAAAEA" w14:textId="77777777" w:rsidTr="00B310D5">
        <w:trPr>
          <w:trHeight w:val="285"/>
        </w:trPr>
        <w:tc>
          <w:tcPr>
            <w:tcW w:w="2802" w:type="dxa"/>
          </w:tcPr>
          <w:p w14:paraId="7B13D434" w14:textId="340A9ADC" w:rsidR="00B310D5" w:rsidRDefault="00B310D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VSC</w:t>
            </w:r>
          </w:p>
        </w:tc>
        <w:tc>
          <w:tcPr>
            <w:tcW w:w="2802" w:type="dxa"/>
          </w:tcPr>
          <w:p w14:paraId="42C0C74D" w14:textId="550698DA" w:rsidR="00B310D5" w:rsidRDefault="00B310D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Virtual sensor cloud</w:t>
            </w:r>
          </w:p>
        </w:tc>
      </w:tr>
      <w:tr w:rsidR="00B310D5" w14:paraId="15309524" w14:textId="77777777" w:rsidTr="00B310D5">
        <w:trPr>
          <w:trHeight w:val="285"/>
        </w:trPr>
        <w:tc>
          <w:tcPr>
            <w:tcW w:w="2802" w:type="dxa"/>
          </w:tcPr>
          <w:p w14:paraId="44076570" w14:textId="4C9E853C" w:rsidR="00B310D5" w:rsidRDefault="00B310D5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CoAP</w:t>
            </w:r>
          </w:p>
        </w:tc>
        <w:tc>
          <w:tcPr>
            <w:tcW w:w="2802" w:type="dxa"/>
          </w:tcPr>
          <w:p w14:paraId="6ACB52B3" w14:textId="77777777" w:rsidR="00B310D5" w:rsidRDefault="00B310D5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0928CCF7" w14:textId="77777777" w:rsidR="00B310D5" w:rsidRPr="005020B3" w:rsidRDefault="00B310D5">
      <w:pPr>
        <w:rPr>
          <w:rFonts w:ascii="Century Gothic" w:hAnsi="Century Gothic"/>
          <w:sz w:val="20"/>
          <w:szCs w:val="20"/>
        </w:rPr>
      </w:pPr>
    </w:p>
    <w:sectPr w:rsidR="00B310D5" w:rsidRPr="00502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49C9"/>
    <w:multiLevelType w:val="hybridMultilevel"/>
    <w:tmpl w:val="1E1A37F0"/>
    <w:lvl w:ilvl="0" w:tplc="5FACD11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902F6A"/>
    <w:multiLevelType w:val="hybridMultilevel"/>
    <w:tmpl w:val="78247C52"/>
    <w:lvl w:ilvl="0" w:tplc="1BE0BC2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528E0"/>
    <w:multiLevelType w:val="hybridMultilevel"/>
    <w:tmpl w:val="929E5B8C"/>
    <w:lvl w:ilvl="0" w:tplc="1626151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B3"/>
    <w:rsid w:val="000178F5"/>
    <w:rsid w:val="00082A90"/>
    <w:rsid w:val="002212DC"/>
    <w:rsid w:val="002447E2"/>
    <w:rsid w:val="00294401"/>
    <w:rsid w:val="002A48BA"/>
    <w:rsid w:val="003F4F87"/>
    <w:rsid w:val="004261C4"/>
    <w:rsid w:val="0043182C"/>
    <w:rsid w:val="004B28EE"/>
    <w:rsid w:val="004C5167"/>
    <w:rsid w:val="005020B3"/>
    <w:rsid w:val="005920B5"/>
    <w:rsid w:val="00670A69"/>
    <w:rsid w:val="006E39E7"/>
    <w:rsid w:val="00721EC1"/>
    <w:rsid w:val="007C6144"/>
    <w:rsid w:val="007F1E81"/>
    <w:rsid w:val="00811342"/>
    <w:rsid w:val="008F58BB"/>
    <w:rsid w:val="00A27FD9"/>
    <w:rsid w:val="00B0736F"/>
    <w:rsid w:val="00B14155"/>
    <w:rsid w:val="00B310D5"/>
    <w:rsid w:val="00BB49D4"/>
    <w:rsid w:val="00C1372C"/>
    <w:rsid w:val="00C92889"/>
    <w:rsid w:val="00CB40C4"/>
    <w:rsid w:val="00D26994"/>
    <w:rsid w:val="00E43263"/>
    <w:rsid w:val="00E86825"/>
    <w:rsid w:val="00EB5501"/>
    <w:rsid w:val="00F012BA"/>
    <w:rsid w:val="00F1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63D5"/>
  <w15:chartTrackingRefBased/>
  <w15:docId w15:val="{94572CE0-B5AE-412D-808A-FA99D712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20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0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20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55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grippina%20Mwangi\Zotero\storage\WKGCBYKV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grippina%20Mwangi\Zotero\storage\4CZRBW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grippina%20Mwangi\Zotero\storage\DCIE3LI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jame.ump.edu.my/images/Vol_14_Issue1/12_rahman%20et%20al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oyalsocietypublishing-org.proxy.library.uu.nl/doi/10.1098/rsta.2011.03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Mwangi, A.W. (Agrippina Wanjiru)</dc:creator>
  <cp:keywords/>
  <dc:description/>
  <cp:lastModifiedBy>Mwangi, A.W. (Agrippina Wanjiru)</cp:lastModifiedBy>
  <cp:revision>7</cp:revision>
  <dcterms:created xsi:type="dcterms:W3CDTF">2022-03-21T14:50:00Z</dcterms:created>
  <dcterms:modified xsi:type="dcterms:W3CDTF">2022-03-23T20:16:00Z</dcterms:modified>
</cp:coreProperties>
</file>