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5412" w14:textId="1DCCA723" w:rsidR="00E16CBF" w:rsidRDefault="00E16CBF" w:rsidP="00E16CBF">
      <w:pPr>
        <w:spacing w:after="160" w:line="259" w:lineRule="auto"/>
        <w:rPr>
          <w:rFonts w:ascii="Arial Black" w:hAnsi="Arial Black"/>
          <w:b/>
          <w:bCs/>
        </w:rPr>
      </w:pPr>
      <w:r>
        <w:rPr>
          <w:noProof/>
        </w:rPr>
        <w:drawing>
          <wp:anchor distT="0" distB="0" distL="114300" distR="114300" simplePos="0" relativeHeight="251659264" behindDoc="0" locked="0" layoutInCell="1" allowOverlap="1" wp14:anchorId="397CC143" wp14:editId="7A1626FE">
            <wp:simplePos x="0" y="0"/>
            <wp:positionH relativeFrom="margin">
              <wp:posOffset>1181100</wp:posOffset>
            </wp:positionH>
            <wp:positionV relativeFrom="paragraph">
              <wp:posOffset>0</wp:posOffset>
            </wp:positionV>
            <wp:extent cx="3574415" cy="1288415"/>
            <wp:effectExtent l="0" t="0" r="6985" b="6985"/>
            <wp:wrapTopAndBottom/>
            <wp:docPr id="1013497775" name="Picture 6" descr="Logo Inspiration | Chanak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ogo Inspiration | Chanakya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4415" cy="1288415"/>
                    </a:xfrm>
                    <a:prstGeom prst="rect">
                      <a:avLst/>
                    </a:prstGeom>
                    <a:noFill/>
                    <a:ln>
                      <a:noFill/>
                    </a:ln>
                  </pic:spPr>
                </pic:pic>
              </a:graphicData>
            </a:graphic>
          </wp:anchor>
        </w:drawing>
      </w:r>
      <w:proofErr w:type="gramStart"/>
      <w:r>
        <w:rPr>
          <w:rFonts w:ascii="Arial Black" w:hAnsi="Arial Black"/>
          <w:b/>
          <w:bCs/>
        </w:rPr>
        <w:t>NAME:PINAKAPAANI</w:t>
      </w:r>
      <w:proofErr w:type="gramEnd"/>
      <w:r>
        <w:rPr>
          <w:rFonts w:ascii="Arial Black" w:hAnsi="Arial Black"/>
          <w:b/>
          <w:bCs/>
        </w:rPr>
        <w:t xml:space="preserve"> P </w:t>
      </w:r>
    </w:p>
    <w:p w14:paraId="44B871E9" w14:textId="77777777" w:rsidR="00E16CBF" w:rsidRDefault="00E16CBF" w:rsidP="00E16CBF">
      <w:pPr>
        <w:spacing w:after="160" w:line="259" w:lineRule="auto"/>
        <w:rPr>
          <w:rFonts w:ascii="Arial Black" w:hAnsi="Arial Black"/>
          <w:b/>
          <w:bCs/>
        </w:rPr>
      </w:pPr>
      <w:r>
        <w:rPr>
          <w:rFonts w:ascii="Arial Black" w:hAnsi="Arial Black"/>
          <w:b/>
          <w:bCs/>
        </w:rPr>
        <w:t>REG:24UG00530</w:t>
      </w:r>
    </w:p>
    <w:p w14:paraId="640B612E" w14:textId="1BFD766A" w:rsidR="00E16CBF" w:rsidRPr="00E16CBF" w:rsidRDefault="00E16CBF" w:rsidP="00E16CBF">
      <w:pPr>
        <w:spacing w:after="160" w:line="259" w:lineRule="auto"/>
        <w:rPr>
          <w:rFonts w:ascii="Arial Black" w:hAnsi="Arial Black"/>
          <w:b/>
          <w:bCs/>
        </w:rPr>
      </w:pPr>
      <w:r>
        <w:rPr>
          <w:rFonts w:ascii="Arial Black" w:hAnsi="Arial Black"/>
          <w:b/>
          <w:bCs/>
        </w:rPr>
        <w:t>CSE&amp;AI</w:t>
      </w:r>
      <w:r>
        <w:rPr>
          <w:rFonts w:ascii="Arial Black" w:hAnsi="Arial Black"/>
          <w:b/>
          <w:bCs/>
        </w:rPr>
        <w:br/>
      </w:r>
      <w:r>
        <w:rPr>
          <w:rFonts w:ascii="Arial Black" w:hAnsi="Arial Black"/>
          <w:b/>
          <w:bCs/>
        </w:rPr>
        <w:br/>
      </w:r>
      <w:r>
        <w:rPr>
          <w:rFonts w:ascii="Arial Black" w:hAnsi="Arial Black"/>
          <w:b/>
          <w:bCs/>
        </w:rPr>
        <w:br/>
      </w:r>
      <w:r w:rsidRPr="00E16CBF">
        <w:rPr>
          <w:rFonts w:ascii="Arial Black" w:hAnsi="Arial Black"/>
          <w:b/>
          <w:bCs/>
        </w:rPr>
        <w:t>Task 2: Model Building and Training</w:t>
      </w:r>
    </w:p>
    <w:p w14:paraId="239C1DA5" w14:textId="77777777" w:rsidR="00E16CBF" w:rsidRPr="00E16CBF" w:rsidRDefault="00E16CBF" w:rsidP="00E16CBF">
      <w:pPr>
        <w:spacing w:after="160" w:line="259" w:lineRule="auto"/>
      </w:pPr>
      <w:r w:rsidRPr="00E16CBF">
        <w:rPr>
          <w:b/>
          <w:bCs/>
        </w:rPr>
        <w:t>Introduction:</w:t>
      </w:r>
      <w:r w:rsidRPr="00E16CBF">
        <w:br/>
        <w:t>The objective of Task 2 is to implement machine learning models to predict FIFA World Cup winners using the cleaned and feature-engineered dataset from Task 1. Two classification models were chosen for this task: Logistic Regression and Random Forest Classifier. The models were trained on team and player statistics, match outcomes, and engineered features, with proper preprocessing, feature selection, and evaluation to ensure fair and robust performance assessment.</w:t>
      </w:r>
    </w:p>
    <w:p w14:paraId="372A070D" w14:textId="77777777" w:rsidR="00E16CBF" w:rsidRPr="00E16CBF" w:rsidRDefault="00E16CBF" w:rsidP="00E16CBF">
      <w:pPr>
        <w:spacing w:after="160" w:line="259" w:lineRule="auto"/>
      </w:pPr>
      <w:r w:rsidRPr="00E16CBF">
        <w:rPr>
          <w:b/>
          <w:bCs/>
        </w:rPr>
        <w:t>Data Preprocessing:</w:t>
      </w:r>
    </w:p>
    <w:p w14:paraId="625D5BD5" w14:textId="77777777" w:rsidR="00E16CBF" w:rsidRPr="00E16CBF" w:rsidRDefault="00E16CBF" w:rsidP="00E16CBF">
      <w:pPr>
        <w:numPr>
          <w:ilvl w:val="0"/>
          <w:numId w:val="1"/>
        </w:numPr>
        <w:spacing w:after="160" w:line="259" w:lineRule="auto"/>
      </w:pPr>
      <w:r w:rsidRPr="00E16CBF">
        <w:t>The dataset was first loaded from the CSV file cleaned_fifa_dataset.csv.</w:t>
      </w:r>
    </w:p>
    <w:p w14:paraId="3298D99D" w14:textId="77777777" w:rsidR="00E16CBF" w:rsidRPr="00E16CBF" w:rsidRDefault="00E16CBF" w:rsidP="00E16CBF">
      <w:pPr>
        <w:numPr>
          <w:ilvl w:val="0"/>
          <w:numId w:val="1"/>
        </w:numPr>
        <w:spacing w:after="160" w:line="259" w:lineRule="auto"/>
      </w:pPr>
      <w:r w:rsidRPr="00E16CBF">
        <w:t xml:space="preserve">The target column representing the winner was dynamically identified from possible columns such as Winner, </w:t>
      </w:r>
      <w:proofErr w:type="spellStart"/>
      <w:r w:rsidRPr="00E16CBF">
        <w:t>Winning_Team</w:t>
      </w:r>
      <w:proofErr w:type="spellEnd"/>
      <w:r w:rsidRPr="00E16CBF">
        <w:t>, Label, or Outcome.</w:t>
      </w:r>
    </w:p>
    <w:p w14:paraId="2CE130B5" w14:textId="77777777" w:rsidR="00E16CBF" w:rsidRPr="00E16CBF" w:rsidRDefault="00E16CBF" w:rsidP="00E16CBF">
      <w:pPr>
        <w:numPr>
          <w:ilvl w:val="0"/>
          <w:numId w:val="1"/>
        </w:numPr>
        <w:spacing w:after="160" w:line="259" w:lineRule="auto"/>
        <w:rPr>
          <w:u w:val="double"/>
        </w:rPr>
      </w:pPr>
      <w:r w:rsidRPr="00E16CBF">
        <w:t xml:space="preserve">Categorical features, including team names and other object-type columns, were encoded using </w:t>
      </w:r>
      <w:proofErr w:type="spellStart"/>
      <w:r w:rsidRPr="00E16CBF">
        <w:rPr>
          <w:u w:val="double"/>
        </w:rPr>
        <w:t>LabelEncoder</w:t>
      </w:r>
      <w:proofErr w:type="spellEnd"/>
      <w:r w:rsidRPr="00E16CBF">
        <w:rPr>
          <w:u w:val="double"/>
        </w:rPr>
        <w:t>.</w:t>
      </w:r>
    </w:p>
    <w:p w14:paraId="56164CF8" w14:textId="77777777" w:rsidR="00E16CBF" w:rsidRPr="00E16CBF" w:rsidRDefault="00E16CBF" w:rsidP="00E16CBF">
      <w:pPr>
        <w:numPr>
          <w:ilvl w:val="0"/>
          <w:numId w:val="1"/>
        </w:numPr>
        <w:spacing w:after="160" w:line="259" w:lineRule="auto"/>
      </w:pPr>
      <w:r w:rsidRPr="00E16CBF">
        <w:t>Numeric features were scaled using StandardScaler for Logistic Regression. Scaling is not necessary for Random Forest, as tree-based models are scale-invariant.</w:t>
      </w:r>
    </w:p>
    <w:p w14:paraId="3093AF4B" w14:textId="77777777" w:rsidR="00E16CBF" w:rsidRPr="00E16CBF" w:rsidRDefault="00E16CBF" w:rsidP="00E16CBF">
      <w:pPr>
        <w:numPr>
          <w:ilvl w:val="0"/>
          <w:numId w:val="1"/>
        </w:numPr>
        <w:spacing w:after="160" w:line="259" w:lineRule="auto"/>
      </w:pPr>
      <w:r w:rsidRPr="00E16CBF">
        <w:t>The dataset was split into training and testing sets with a 70:30 ratio, using stratification to maintain the proportion of winners and non-winners.</w:t>
      </w:r>
    </w:p>
    <w:p w14:paraId="2CB8AAFC" w14:textId="77777777" w:rsidR="00E16CBF" w:rsidRPr="00E16CBF" w:rsidRDefault="00E16CBF" w:rsidP="00E16CBF">
      <w:pPr>
        <w:spacing w:after="160" w:line="259" w:lineRule="auto"/>
      </w:pPr>
      <w:r w:rsidRPr="00E16CBF">
        <w:rPr>
          <w:b/>
          <w:bCs/>
        </w:rPr>
        <w:t>Model 1: Logistic Regression</w:t>
      </w:r>
    </w:p>
    <w:p w14:paraId="43845E1D" w14:textId="77777777" w:rsidR="00E16CBF" w:rsidRPr="00E16CBF" w:rsidRDefault="00E16CBF" w:rsidP="00E16CBF">
      <w:pPr>
        <w:numPr>
          <w:ilvl w:val="0"/>
          <w:numId w:val="2"/>
        </w:numPr>
        <w:spacing w:after="160" w:line="259" w:lineRule="auto"/>
      </w:pPr>
      <w:r w:rsidRPr="00E16CBF">
        <w:t>A Logistic Regression model was trained with a maximum of 5000 iterations to ensure convergence.</w:t>
      </w:r>
    </w:p>
    <w:p w14:paraId="481B4CD6" w14:textId="77777777" w:rsidR="00E16CBF" w:rsidRPr="00E16CBF" w:rsidRDefault="00E16CBF" w:rsidP="00E16CBF">
      <w:pPr>
        <w:numPr>
          <w:ilvl w:val="0"/>
          <w:numId w:val="2"/>
        </w:numPr>
        <w:spacing w:after="160" w:line="259" w:lineRule="auto"/>
      </w:pPr>
      <w:r w:rsidRPr="00E16CBF">
        <w:t>Predictions on the test set were made, and the predicted winner was determined using inverse transformation of the encoded labels.</w:t>
      </w:r>
    </w:p>
    <w:p w14:paraId="5A5F8076" w14:textId="77777777" w:rsidR="00E16CBF" w:rsidRPr="00E16CBF" w:rsidRDefault="00E16CBF" w:rsidP="00E16CBF">
      <w:pPr>
        <w:numPr>
          <w:ilvl w:val="0"/>
          <w:numId w:val="2"/>
        </w:numPr>
        <w:spacing w:after="160" w:line="259" w:lineRule="auto"/>
      </w:pPr>
      <w:r w:rsidRPr="00E16CBF">
        <w:t>Model performance was evaluated using accuracy and a detailed classification report.</w:t>
      </w:r>
    </w:p>
    <w:p w14:paraId="1CD01D17" w14:textId="77777777" w:rsidR="00E16CBF" w:rsidRPr="00E16CBF" w:rsidRDefault="00E16CBF" w:rsidP="00E16CBF">
      <w:pPr>
        <w:spacing w:after="160" w:line="259" w:lineRule="auto"/>
      </w:pPr>
      <w:r w:rsidRPr="00E16CBF">
        <w:rPr>
          <w:b/>
          <w:bCs/>
        </w:rPr>
        <w:t>Results for Logistic Regression:</w:t>
      </w:r>
    </w:p>
    <w:p w14:paraId="76F8B63F" w14:textId="77777777" w:rsidR="00E16CBF" w:rsidRPr="00E16CBF" w:rsidRDefault="00E16CBF" w:rsidP="00E16CBF">
      <w:pPr>
        <w:numPr>
          <w:ilvl w:val="0"/>
          <w:numId w:val="3"/>
        </w:numPr>
        <w:spacing w:after="160" w:line="259" w:lineRule="auto"/>
      </w:pPr>
      <w:r w:rsidRPr="00E16CBF">
        <w:t>Predicted winner: (dynamic based on test set)</w:t>
      </w:r>
    </w:p>
    <w:p w14:paraId="3E74863F" w14:textId="77777777" w:rsidR="00E16CBF" w:rsidRPr="00E16CBF" w:rsidRDefault="00E16CBF" w:rsidP="00E16CBF">
      <w:pPr>
        <w:numPr>
          <w:ilvl w:val="0"/>
          <w:numId w:val="3"/>
        </w:numPr>
        <w:spacing w:after="160" w:line="259" w:lineRule="auto"/>
      </w:pPr>
      <w:r w:rsidRPr="00E16CBF">
        <w:t xml:space="preserve">Accuracy: (computed from </w:t>
      </w:r>
      <w:proofErr w:type="spellStart"/>
      <w:r w:rsidRPr="00E16CBF">
        <w:t>accuracy_score</w:t>
      </w:r>
      <w:proofErr w:type="spellEnd"/>
      <w:r w:rsidRPr="00E16CBF">
        <w:t>)</w:t>
      </w:r>
    </w:p>
    <w:p w14:paraId="174F065E" w14:textId="77777777" w:rsidR="00E16CBF" w:rsidRPr="00E16CBF" w:rsidRDefault="00E16CBF" w:rsidP="00E16CBF">
      <w:pPr>
        <w:numPr>
          <w:ilvl w:val="0"/>
          <w:numId w:val="3"/>
        </w:numPr>
        <w:spacing w:after="160" w:line="259" w:lineRule="auto"/>
      </w:pPr>
      <w:r w:rsidRPr="00E16CBF">
        <w:lastRenderedPageBreak/>
        <w:t>Precision, recall, and F1-score metrics are provided in the classification report to assess model performance across all classes.</w:t>
      </w:r>
    </w:p>
    <w:p w14:paraId="4DB3F1B4" w14:textId="77777777" w:rsidR="00E16CBF" w:rsidRPr="00E16CBF" w:rsidRDefault="00E16CBF" w:rsidP="00E16CBF">
      <w:pPr>
        <w:spacing w:after="160" w:line="259" w:lineRule="auto"/>
      </w:pPr>
      <w:r w:rsidRPr="00E16CBF">
        <w:rPr>
          <w:b/>
          <w:bCs/>
        </w:rPr>
        <w:t>Model 2: Random Forest Classifier</w:t>
      </w:r>
    </w:p>
    <w:p w14:paraId="0B4C7104" w14:textId="77777777" w:rsidR="00E16CBF" w:rsidRPr="00E16CBF" w:rsidRDefault="00E16CBF" w:rsidP="00E16CBF">
      <w:pPr>
        <w:numPr>
          <w:ilvl w:val="0"/>
          <w:numId w:val="4"/>
        </w:numPr>
        <w:spacing w:after="160" w:line="259" w:lineRule="auto"/>
      </w:pPr>
      <w:r w:rsidRPr="00E16CBF">
        <w:t xml:space="preserve">A Random Forest Classifier was trained with hyperparameter tuning using </w:t>
      </w:r>
      <w:proofErr w:type="spellStart"/>
      <w:r w:rsidRPr="00E16CBF">
        <w:t>GridSearchCV</w:t>
      </w:r>
      <w:proofErr w:type="spellEnd"/>
      <w:r w:rsidRPr="00E16CBF">
        <w:t xml:space="preserve">. The grid included: </w:t>
      </w:r>
      <w:proofErr w:type="spellStart"/>
      <w:r w:rsidRPr="00E16CBF">
        <w:t>n_estimators</w:t>
      </w:r>
      <w:proofErr w:type="spellEnd"/>
      <w:r w:rsidRPr="00E16CBF">
        <w:t xml:space="preserve"> = 100, </w:t>
      </w:r>
      <w:proofErr w:type="spellStart"/>
      <w:r w:rsidRPr="00E16CBF">
        <w:t>max_depth</w:t>
      </w:r>
      <w:proofErr w:type="spellEnd"/>
      <w:r w:rsidRPr="00E16CBF">
        <w:t xml:space="preserve"> = 15, </w:t>
      </w:r>
      <w:proofErr w:type="spellStart"/>
      <w:r w:rsidRPr="00E16CBF">
        <w:t>min_samples_split</w:t>
      </w:r>
      <w:proofErr w:type="spellEnd"/>
      <w:r w:rsidRPr="00E16CBF">
        <w:t xml:space="preserve"> = 2, and 5-fold cross-validation.</w:t>
      </w:r>
    </w:p>
    <w:p w14:paraId="0E986C24" w14:textId="77777777" w:rsidR="00E16CBF" w:rsidRPr="00E16CBF" w:rsidRDefault="00E16CBF" w:rsidP="00E16CBF">
      <w:pPr>
        <w:numPr>
          <w:ilvl w:val="0"/>
          <w:numId w:val="4"/>
        </w:numPr>
        <w:spacing w:after="160" w:line="259" w:lineRule="auto"/>
      </w:pPr>
      <w:r w:rsidRPr="00E16CBF">
        <w:t>The best model from grid search was used to predict the test set outcomes.</w:t>
      </w:r>
    </w:p>
    <w:p w14:paraId="087951B6" w14:textId="77777777" w:rsidR="00E16CBF" w:rsidRPr="00E16CBF" w:rsidRDefault="00E16CBF" w:rsidP="00E16CBF">
      <w:pPr>
        <w:numPr>
          <w:ilvl w:val="0"/>
          <w:numId w:val="4"/>
        </w:numPr>
        <w:spacing w:after="160" w:line="259" w:lineRule="auto"/>
      </w:pPr>
      <w:r w:rsidRPr="00E16CBF">
        <w:t>Feature importance was calculated to identify which features contributed most to the model’s predictions.</w:t>
      </w:r>
    </w:p>
    <w:p w14:paraId="3140622C" w14:textId="77777777" w:rsidR="00E16CBF" w:rsidRPr="00E16CBF" w:rsidRDefault="00E16CBF" w:rsidP="00E16CBF">
      <w:pPr>
        <w:spacing w:after="160" w:line="259" w:lineRule="auto"/>
      </w:pPr>
      <w:r w:rsidRPr="00E16CBF">
        <w:rPr>
          <w:b/>
          <w:bCs/>
        </w:rPr>
        <w:t>Results for Random Forest:</w:t>
      </w:r>
    </w:p>
    <w:p w14:paraId="0E030E86" w14:textId="77777777" w:rsidR="00E16CBF" w:rsidRPr="00E16CBF" w:rsidRDefault="00E16CBF" w:rsidP="00E16CBF">
      <w:pPr>
        <w:numPr>
          <w:ilvl w:val="0"/>
          <w:numId w:val="5"/>
        </w:numPr>
        <w:spacing w:after="160" w:line="259" w:lineRule="auto"/>
      </w:pPr>
      <w:r w:rsidRPr="00E16CBF">
        <w:t>Predicted winner: (dynamic based on test set)</w:t>
      </w:r>
    </w:p>
    <w:p w14:paraId="2650EAAC" w14:textId="77777777" w:rsidR="00E16CBF" w:rsidRPr="00E16CBF" w:rsidRDefault="00E16CBF" w:rsidP="00E16CBF">
      <w:pPr>
        <w:numPr>
          <w:ilvl w:val="0"/>
          <w:numId w:val="5"/>
        </w:numPr>
        <w:spacing w:after="160" w:line="259" w:lineRule="auto"/>
      </w:pPr>
      <w:r w:rsidRPr="00E16CBF">
        <w:t xml:space="preserve">Best hyperparameters: </w:t>
      </w:r>
      <w:proofErr w:type="spellStart"/>
      <w:r w:rsidRPr="00E16CBF">
        <w:t>n_estimators</w:t>
      </w:r>
      <w:proofErr w:type="spellEnd"/>
      <w:r w:rsidRPr="00E16CBF">
        <w:t xml:space="preserve"> = 100, </w:t>
      </w:r>
      <w:proofErr w:type="spellStart"/>
      <w:r w:rsidRPr="00E16CBF">
        <w:t>max_depth</w:t>
      </w:r>
      <w:proofErr w:type="spellEnd"/>
      <w:r w:rsidRPr="00E16CBF">
        <w:t xml:space="preserve"> = 15, </w:t>
      </w:r>
      <w:proofErr w:type="spellStart"/>
      <w:r w:rsidRPr="00E16CBF">
        <w:t>min_samples_split</w:t>
      </w:r>
      <w:proofErr w:type="spellEnd"/>
      <w:r w:rsidRPr="00E16CBF">
        <w:t xml:space="preserve"> = 2</w:t>
      </w:r>
    </w:p>
    <w:p w14:paraId="0947809C" w14:textId="77777777" w:rsidR="00E16CBF" w:rsidRPr="00E16CBF" w:rsidRDefault="00E16CBF" w:rsidP="00E16CBF">
      <w:pPr>
        <w:numPr>
          <w:ilvl w:val="0"/>
          <w:numId w:val="5"/>
        </w:numPr>
        <w:spacing w:after="160" w:line="259" w:lineRule="auto"/>
      </w:pPr>
      <w:r w:rsidRPr="00E16CBF">
        <w:t xml:space="preserve">Accuracy: (computed from </w:t>
      </w:r>
      <w:proofErr w:type="spellStart"/>
      <w:r w:rsidRPr="00E16CBF">
        <w:t>accuracy_score</w:t>
      </w:r>
      <w:proofErr w:type="spellEnd"/>
      <w:r w:rsidRPr="00E16CBF">
        <w:t>)</w:t>
      </w:r>
    </w:p>
    <w:p w14:paraId="171D9606" w14:textId="77777777" w:rsidR="00E16CBF" w:rsidRPr="00E16CBF" w:rsidRDefault="00E16CBF" w:rsidP="00E16CBF">
      <w:pPr>
        <w:numPr>
          <w:ilvl w:val="0"/>
          <w:numId w:val="5"/>
        </w:numPr>
        <w:spacing w:after="160" w:line="259" w:lineRule="auto"/>
      </w:pPr>
      <w:r w:rsidRPr="00E16CBF">
        <w:t>Classification report provides detailed metrics for each class.</w:t>
      </w:r>
    </w:p>
    <w:p w14:paraId="6511243E" w14:textId="77777777" w:rsidR="00E16CBF" w:rsidRPr="00E16CBF" w:rsidRDefault="00E16CBF" w:rsidP="00E16CBF">
      <w:pPr>
        <w:spacing w:after="160" w:line="259" w:lineRule="auto"/>
      </w:pPr>
      <w:r w:rsidRPr="00E16CBF">
        <w:rPr>
          <w:b/>
          <w:bCs/>
        </w:rPr>
        <w:t>Feature Importance:</w:t>
      </w:r>
    </w:p>
    <w:p w14:paraId="5DA843FA" w14:textId="77777777" w:rsidR="00E16CBF" w:rsidRPr="00E16CBF" w:rsidRDefault="00E16CBF" w:rsidP="00E16CBF">
      <w:pPr>
        <w:numPr>
          <w:ilvl w:val="0"/>
          <w:numId w:val="6"/>
        </w:numPr>
        <w:spacing w:after="160" w:line="259" w:lineRule="auto"/>
      </w:pPr>
      <w:r w:rsidRPr="00E16CBF">
        <w:t>The most important features were visualized using a horizontal bar plot, showing which variables had the greatest influence on Random Forest predictions. Features such as FIFA ranking, team average age, goal difference, and player experience were among the top contributors.</w:t>
      </w:r>
    </w:p>
    <w:p w14:paraId="1B44A56A" w14:textId="77777777" w:rsidR="00E16CBF" w:rsidRPr="00E16CBF" w:rsidRDefault="00E16CBF" w:rsidP="00E16CBF">
      <w:pPr>
        <w:spacing w:after="160" w:line="259" w:lineRule="auto"/>
      </w:pPr>
      <w:r w:rsidRPr="00E16CBF">
        <w:rPr>
          <w:b/>
          <w:bCs/>
        </w:rPr>
        <w:t>Evaluation and Visualization:</w:t>
      </w:r>
    </w:p>
    <w:p w14:paraId="338A93F2" w14:textId="77777777" w:rsidR="00E16CBF" w:rsidRPr="00E16CBF" w:rsidRDefault="00E16CBF" w:rsidP="00E16CBF">
      <w:pPr>
        <w:numPr>
          <w:ilvl w:val="0"/>
          <w:numId w:val="7"/>
        </w:numPr>
        <w:spacing w:after="160" w:line="259" w:lineRule="auto"/>
      </w:pPr>
      <w:r w:rsidRPr="00E16CBF">
        <w:t>A confusion matrix was plotted to compare predicted versus actual winners, highlighting model performance and misclassifications.</w:t>
      </w:r>
    </w:p>
    <w:p w14:paraId="665A8CD8" w14:textId="77777777" w:rsidR="00E16CBF" w:rsidRPr="00E16CBF" w:rsidRDefault="00E16CBF" w:rsidP="00E16CBF">
      <w:pPr>
        <w:numPr>
          <w:ilvl w:val="0"/>
          <w:numId w:val="7"/>
        </w:numPr>
        <w:spacing w:after="160" w:line="259" w:lineRule="auto"/>
      </w:pPr>
      <w:r w:rsidRPr="00E16CBF">
        <w:t>An Actual vs Predicted count plot was also generated to show the distribution of correct and incorrect predictions for each team in the test set.</w:t>
      </w:r>
    </w:p>
    <w:p w14:paraId="3ADA23D2" w14:textId="77777777" w:rsidR="00E16CBF" w:rsidRPr="00E16CBF" w:rsidRDefault="00E16CBF" w:rsidP="00E16CBF">
      <w:pPr>
        <w:spacing w:after="160" w:line="259" w:lineRule="auto"/>
      </w:pPr>
      <w:r w:rsidRPr="00E16CBF">
        <w:rPr>
          <w:b/>
          <w:bCs/>
        </w:rPr>
        <w:t>Conclusion:</w:t>
      </w:r>
      <w:r w:rsidRPr="00E16CBF">
        <w:br/>
        <w:t>Both Logistic Regression and Random Forest classifiers were successfully trained and evaluated on the FIFA World Cup dataset. Random Forest provided higher accuracy and robust feature importance analysis, indicating its suitability for predicting tournament outcomes. Preprocessing steps, scaling, encoding, and hyperparameter tuning ensured that the models were well-prepared and fairly evaluated. The final models and visualizations provide a clear understanding of predictive performance and the significance of each feature in determining World Cup winners.</w:t>
      </w:r>
    </w:p>
    <w:p w14:paraId="7FF494A1" w14:textId="5C756A93" w:rsidR="00697A48" w:rsidRDefault="00E16CBF">
      <w:r>
        <w:rPr>
          <w:noProof/>
        </w:rPr>
        <w:lastRenderedPageBreak/>
        <w:drawing>
          <wp:anchor distT="0" distB="0" distL="114300" distR="114300" simplePos="0" relativeHeight="251660288" behindDoc="0" locked="0" layoutInCell="1" allowOverlap="1" wp14:anchorId="1BFFDB6B" wp14:editId="2A731BD7">
            <wp:simplePos x="0" y="0"/>
            <wp:positionH relativeFrom="margin">
              <wp:posOffset>6985</wp:posOffset>
            </wp:positionH>
            <wp:positionV relativeFrom="paragraph">
              <wp:posOffset>4562475</wp:posOffset>
            </wp:positionV>
            <wp:extent cx="5727700" cy="3600450"/>
            <wp:effectExtent l="0" t="0" r="6350" b="0"/>
            <wp:wrapTopAndBottom/>
            <wp:docPr id="15064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600450"/>
                    </a:xfrm>
                    <a:prstGeom prst="rect">
                      <a:avLst/>
                    </a:prstGeom>
                    <a:noFill/>
                    <a:ln>
                      <a:noFill/>
                    </a:ln>
                  </pic:spPr>
                </pic:pic>
              </a:graphicData>
            </a:graphic>
          </wp:anchor>
        </w:drawing>
      </w:r>
      <w:r>
        <w:rPr>
          <w:noProof/>
        </w:rPr>
        <w:drawing>
          <wp:inline distT="0" distB="0" distL="0" distR="0" wp14:anchorId="618EBDA0" wp14:editId="36064ADF">
            <wp:extent cx="5721350" cy="2298700"/>
            <wp:effectExtent l="0" t="0" r="0" b="6350"/>
            <wp:docPr id="1667888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350" cy="2298700"/>
                    </a:xfrm>
                    <a:prstGeom prst="rect">
                      <a:avLst/>
                    </a:prstGeom>
                    <a:noFill/>
                    <a:ln>
                      <a:noFill/>
                    </a:ln>
                  </pic:spPr>
                </pic:pic>
              </a:graphicData>
            </a:graphic>
          </wp:inline>
        </w:drawing>
      </w:r>
      <w:r>
        <w:rPr>
          <w:noProof/>
        </w:rPr>
        <w:lastRenderedPageBreak/>
        <w:drawing>
          <wp:anchor distT="0" distB="0" distL="114300" distR="114300" simplePos="0" relativeHeight="251661312" behindDoc="0" locked="0" layoutInCell="1" allowOverlap="1" wp14:anchorId="0AF589D8" wp14:editId="5F1B512E">
            <wp:simplePos x="0" y="0"/>
            <wp:positionH relativeFrom="margin">
              <wp:posOffset>111760</wp:posOffset>
            </wp:positionH>
            <wp:positionV relativeFrom="paragraph">
              <wp:posOffset>4810125</wp:posOffset>
            </wp:positionV>
            <wp:extent cx="5727700" cy="3448050"/>
            <wp:effectExtent l="0" t="0" r="6350" b="0"/>
            <wp:wrapTopAndBottom/>
            <wp:docPr id="1755567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448050"/>
                    </a:xfrm>
                    <a:prstGeom prst="rect">
                      <a:avLst/>
                    </a:prstGeom>
                    <a:noFill/>
                    <a:ln>
                      <a:noFill/>
                    </a:ln>
                  </pic:spPr>
                </pic:pic>
              </a:graphicData>
            </a:graphic>
          </wp:anchor>
        </w:drawing>
      </w:r>
      <w:r>
        <w:rPr>
          <w:noProof/>
        </w:rPr>
        <w:drawing>
          <wp:inline distT="0" distB="0" distL="0" distR="0" wp14:anchorId="3FBDE582" wp14:editId="3E12E329">
            <wp:extent cx="5734050" cy="3676650"/>
            <wp:effectExtent l="0" t="0" r="0" b="0"/>
            <wp:docPr id="1268803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676650"/>
                    </a:xfrm>
                    <a:prstGeom prst="rect">
                      <a:avLst/>
                    </a:prstGeom>
                    <a:noFill/>
                    <a:ln>
                      <a:noFill/>
                    </a:ln>
                  </pic:spPr>
                </pic:pic>
              </a:graphicData>
            </a:graphic>
          </wp:inline>
        </w:drawing>
      </w:r>
    </w:p>
    <w:sectPr w:rsidR="00697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3417"/>
    <w:multiLevelType w:val="multilevel"/>
    <w:tmpl w:val="2DF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34D6D"/>
    <w:multiLevelType w:val="multilevel"/>
    <w:tmpl w:val="0C8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92A02"/>
    <w:multiLevelType w:val="multilevel"/>
    <w:tmpl w:val="A39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04EE2"/>
    <w:multiLevelType w:val="multilevel"/>
    <w:tmpl w:val="DF2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65E39"/>
    <w:multiLevelType w:val="multilevel"/>
    <w:tmpl w:val="E80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41B43"/>
    <w:multiLevelType w:val="multilevel"/>
    <w:tmpl w:val="07B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447D4"/>
    <w:multiLevelType w:val="multilevel"/>
    <w:tmpl w:val="C2B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912877">
    <w:abstractNumId w:val="6"/>
  </w:num>
  <w:num w:numId="2" w16cid:durableId="172888124">
    <w:abstractNumId w:val="3"/>
  </w:num>
  <w:num w:numId="3" w16cid:durableId="1892762672">
    <w:abstractNumId w:val="5"/>
  </w:num>
  <w:num w:numId="4" w16cid:durableId="1959337700">
    <w:abstractNumId w:val="0"/>
  </w:num>
  <w:num w:numId="5" w16cid:durableId="1638728372">
    <w:abstractNumId w:val="1"/>
  </w:num>
  <w:num w:numId="6" w16cid:durableId="403601725">
    <w:abstractNumId w:val="2"/>
  </w:num>
  <w:num w:numId="7" w16cid:durableId="227500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BF"/>
    <w:rsid w:val="001178B2"/>
    <w:rsid w:val="00484FB9"/>
    <w:rsid w:val="005600DC"/>
    <w:rsid w:val="005F33AF"/>
    <w:rsid w:val="00697A48"/>
    <w:rsid w:val="00925321"/>
    <w:rsid w:val="00CF4F40"/>
    <w:rsid w:val="00E16C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28F8"/>
  <w15:chartTrackingRefBased/>
  <w15:docId w15:val="{0BBD5158-83F1-4160-ACD3-3746F6433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th-TH"/>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CBF"/>
  </w:style>
  <w:style w:type="paragraph" w:styleId="Heading1">
    <w:name w:val="heading 1"/>
    <w:basedOn w:val="Normal"/>
    <w:next w:val="Normal"/>
    <w:link w:val="Heading1Char"/>
    <w:uiPriority w:val="9"/>
    <w:qFormat/>
    <w:rsid w:val="00E16CBF"/>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E16CBF"/>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E16CB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6CB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6CB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6CB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6CB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6CB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6CB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BF"/>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E16CB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E16CB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6CB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6CB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6CB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6CB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6CB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6CBF"/>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E16CBF"/>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E16CBF"/>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E16CB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E16CBF"/>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E16CB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6CBF"/>
    <w:rPr>
      <w:i/>
      <w:iCs/>
    </w:rPr>
  </w:style>
  <w:style w:type="paragraph" w:styleId="ListParagraph">
    <w:name w:val="List Paragraph"/>
    <w:basedOn w:val="Normal"/>
    <w:uiPriority w:val="34"/>
    <w:qFormat/>
    <w:rsid w:val="00E16CBF"/>
    <w:pPr>
      <w:ind w:left="720"/>
      <w:contextualSpacing/>
    </w:pPr>
    <w:rPr>
      <w:rFonts w:cs="Cordia New"/>
      <w:szCs w:val="26"/>
    </w:rPr>
  </w:style>
  <w:style w:type="character" w:styleId="IntenseEmphasis">
    <w:name w:val="Intense Emphasis"/>
    <w:basedOn w:val="DefaultParagraphFont"/>
    <w:uiPriority w:val="21"/>
    <w:qFormat/>
    <w:rsid w:val="00E16CBF"/>
    <w:rPr>
      <w:b/>
      <w:bCs/>
      <w:i/>
      <w:iCs/>
    </w:rPr>
  </w:style>
  <w:style w:type="paragraph" w:styleId="IntenseQuote">
    <w:name w:val="Intense Quote"/>
    <w:basedOn w:val="Normal"/>
    <w:next w:val="Normal"/>
    <w:link w:val="IntenseQuoteChar"/>
    <w:uiPriority w:val="30"/>
    <w:qFormat/>
    <w:rsid w:val="00E16CBF"/>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16CBF"/>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E16CBF"/>
    <w:rPr>
      <w:b/>
      <w:bCs/>
      <w:smallCaps/>
      <w:u w:val="single"/>
    </w:rPr>
  </w:style>
  <w:style w:type="paragraph" w:styleId="Caption">
    <w:name w:val="caption"/>
    <w:basedOn w:val="Normal"/>
    <w:next w:val="Normal"/>
    <w:uiPriority w:val="35"/>
    <w:semiHidden/>
    <w:unhideWhenUsed/>
    <w:qFormat/>
    <w:rsid w:val="00E16CBF"/>
    <w:pPr>
      <w:spacing w:line="240" w:lineRule="auto"/>
    </w:pPr>
    <w:rPr>
      <w:b/>
      <w:bCs/>
      <w:color w:val="404040" w:themeColor="text1" w:themeTint="BF"/>
      <w:sz w:val="20"/>
      <w:szCs w:val="20"/>
    </w:rPr>
  </w:style>
  <w:style w:type="character" w:styleId="Strong">
    <w:name w:val="Strong"/>
    <w:basedOn w:val="DefaultParagraphFont"/>
    <w:uiPriority w:val="22"/>
    <w:qFormat/>
    <w:rsid w:val="00E16CBF"/>
    <w:rPr>
      <w:b/>
      <w:bCs/>
    </w:rPr>
  </w:style>
  <w:style w:type="character" w:styleId="Emphasis">
    <w:name w:val="Emphasis"/>
    <w:basedOn w:val="DefaultParagraphFont"/>
    <w:uiPriority w:val="20"/>
    <w:qFormat/>
    <w:rsid w:val="00E16CBF"/>
    <w:rPr>
      <w:i/>
      <w:iCs/>
    </w:rPr>
  </w:style>
  <w:style w:type="paragraph" w:styleId="NoSpacing">
    <w:name w:val="No Spacing"/>
    <w:uiPriority w:val="1"/>
    <w:qFormat/>
    <w:rsid w:val="00E16CBF"/>
    <w:pPr>
      <w:spacing w:after="0" w:line="240" w:lineRule="auto"/>
    </w:pPr>
  </w:style>
  <w:style w:type="character" w:styleId="SubtleEmphasis">
    <w:name w:val="Subtle Emphasis"/>
    <w:basedOn w:val="DefaultParagraphFont"/>
    <w:uiPriority w:val="19"/>
    <w:qFormat/>
    <w:rsid w:val="00E16CBF"/>
    <w:rPr>
      <w:i/>
      <w:iCs/>
      <w:color w:val="595959" w:themeColor="text1" w:themeTint="A6"/>
    </w:rPr>
  </w:style>
  <w:style w:type="character" w:styleId="SubtleReference">
    <w:name w:val="Subtle Reference"/>
    <w:basedOn w:val="DefaultParagraphFont"/>
    <w:uiPriority w:val="31"/>
    <w:qFormat/>
    <w:rsid w:val="00E16CBF"/>
    <w:rPr>
      <w:smallCaps/>
      <w:color w:val="404040" w:themeColor="text1" w:themeTint="BF"/>
    </w:rPr>
  </w:style>
  <w:style w:type="character" w:styleId="BookTitle">
    <w:name w:val="Book Title"/>
    <w:basedOn w:val="DefaultParagraphFont"/>
    <w:uiPriority w:val="33"/>
    <w:qFormat/>
    <w:rsid w:val="00E16CBF"/>
    <w:rPr>
      <w:b/>
      <w:bCs/>
      <w:smallCaps/>
    </w:rPr>
  </w:style>
  <w:style w:type="paragraph" w:styleId="TOCHeading">
    <w:name w:val="TOC Heading"/>
    <w:basedOn w:val="Heading1"/>
    <w:next w:val="Normal"/>
    <w:uiPriority w:val="39"/>
    <w:semiHidden/>
    <w:unhideWhenUsed/>
    <w:qFormat/>
    <w:rsid w:val="00E16CB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raja</dc:creator>
  <cp:keywords/>
  <dc:description/>
  <cp:lastModifiedBy>bhargava raja</cp:lastModifiedBy>
  <cp:revision>3</cp:revision>
  <dcterms:created xsi:type="dcterms:W3CDTF">2025-10-25T18:08:00Z</dcterms:created>
  <dcterms:modified xsi:type="dcterms:W3CDTF">2025-10-25T18:16:00Z</dcterms:modified>
</cp:coreProperties>
</file>