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46C09" w14:textId="47503152" w:rsidR="001B67C9" w:rsidRPr="004C3E38" w:rsidRDefault="00FB79E9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>
        <w:rPr>
          <w:bCs/>
          <w:lang w:val="ru-RU" w:eastAsia="x-none"/>
        </w:rPr>
        <w:t>ГУАП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FB79E9" w14:paraId="0AB267EC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6837" w14:textId="3B49CB14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sz w:val="20"/>
                <w:szCs w:val="20"/>
                <w:lang w:val="ru-RU"/>
              </w:rPr>
            </w:pPr>
            <w:r w:rsidRPr="00F135D8">
              <w:rPr>
                <w:sz w:val="20"/>
                <w:szCs w:val="20"/>
                <w:lang w:val="ru-RU"/>
              </w:rPr>
              <w:t xml:space="preserve">КАФЕДРА </w:t>
            </w:r>
            <w:r w:rsidR="00FB79E9">
              <w:rPr>
                <w:sz w:val="20"/>
                <w:szCs w:val="20"/>
                <w:lang w:val="ru-RU"/>
              </w:rPr>
              <w:t>ИНФОРМАЦИОННОЙ БЕЗОПАСНОСТИ</w:t>
            </w:r>
          </w:p>
          <w:p w14:paraId="73A7E2BD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</w:tr>
    </w:tbl>
    <w:p w14:paraId="79497490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1209C27C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F135D8" w14:paraId="530D21AE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76C06D" w14:textId="75C140E3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0E3F9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3F6A125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F28A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EB579C4" w14:textId="15371012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Мышко</w:t>
            </w:r>
            <w:proofErr w:type="spellEnd"/>
          </w:p>
        </w:tc>
      </w:tr>
      <w:tr w:rsidR="001B67C9" w:rsidRPr="004C3E38" w14:paraId="58DC9DD5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1E30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E928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085C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82C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89A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229FE500" w14:textId="77777777" w:rsidR="001B67C9" w:rsidRPr="004C3E38" w:rsidRDefault="001B67C9" w:rsidP="001B67C9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5F2F4069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0E4B3" w14:textId="3127FB9B" w:rsidR="002C2F18" w:rsidRDefault="00FB79E9" w:rsidP="002C2F18">
            <w:pPr>
              <w:pStyle w:val="BodyText"/>
              <w:spacing w:before="300"/>
              <w:rPr>
                <w:lang w:val="en-US"/>
              </w:rPr>
            </w:pPr>
            <w:r>
              <w:t xml:space="preserve">ОТЧЕТ О </w:t>
            </w:r>
            <w:r w:rsidR="00291872">
              <w:t>ЛАБОРАТОРН</w:t>
            </w:r>
            <w:r>
              <w:t>ОЙ</w:t>
            </w:r>
            <w:r w:rsidR="00291872">
              <w:t xml:space="preserve"> РАБОТ</w:t>
            </w:r>
            <w:r>
              <w:t>Е</w:t>
            </w:r>
            <w:r w:rsidR="00291872">
              <w:t xml:space="preserve"> </w:t>
            </w:r>
          </w:p>
          <w:p w14:paraId="67F28D9A" w14:textId="77777777" w:rsidR="00B65CDD" w:rsidRPr="00B65CDD" w:rsidRDefault="00B65CDD" w:rsidP="002C2F18">
            <w:pPr>
              <w:pStyle w:val="BodyText"/>
              <w:spacing w:before="300"/>
              <w:rPr>
                <w:lang w:val="en-US"/>
              </w:rPr>
            </w:pPr>
          </w:p>
        </w:tc>
      </w:tr>
      <w:tr w:rsidR="001B67C9" w:rsidRPr="00C51C5E" w14:paraId="54042ADF" w14:textId="77777777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C6D277" w14:textId="75941018" w:rsidR="001B67C9" w:rsidRPr="00291872" w:rsidRDefault="004F2E4F" w:rsidP="00D12C41">
            <w:pPr>
              <w:pStyle w:val="default1"/>
              <w:jc w:val="center"/>
              <w:rPr>
                <w:bCs/>
                <w:sz w:val="32"/>
                <w:szCs w:val="32"/>
                <w:lang w:val="ru-RU"/>
              </w:rPr>
            </w:pPr>
            <w:r>
              <w:rPr>
                <w:bCs/>
                <w:sz w:val="32"/>
                <w:szCs w:val="32"/>
                <w:lang w:val="ru-RU"/>
              </w:rPr>
              <w:t>Статистическое оценивание числовых характеристик законов распределения случайных величин</w:t>
            </w:r>
          </w:p>
          <w:p w14:paraId="1084DC4D" w14:textId="77777777" w:rsidR="001B67C9" w:rsidRPr="00173025" w:rsidRDefault="001B67C9" w:rsidP="001B67C9">
            <w:pPr>
              <w:rPr>
                <w:lang w:val="ru-RU"/>
              </w:rPr>
            </w:pPr>
          </w:p>
        </w:tc>
      </w:tr>
      <w:tr w:rsidR="001B67C9" w:rsidRPr="00C51C5E" w14:paraId="3AB9DB17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EED8FFE" w14:textId="0EA18C03" w:rsidR="001B67C9" w:rsidRPr="00F135D8" w:rsidRDefault="001B67C9" w:rsidP="00C46BE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lang w:val="ru-RU"/>
              </w:rPr>
            </w:pPr>
            <w:r w:rsidRPr="00F135D8">
              <w:rPr>
                <w:lang w:val="ru-RU"/>
              </w:rPr>
              <w:t xml:space="preserve">по </w:t>
            </w:r>
            <w:r w:rsidR="00FB79E9">
              <w:rPr>
                <w:lang w:val="ru-RU"/>
              </w:rPr>
              <w:t>курсу</w:t>
            </w:r>
            <w:r w:rsidRPr="00F135D8">
              <w:rPr>
                <w:lang w:val="ru-RU"/>
              </w:rPr>
              <w:t xml:space="preserve">: </w:t>
            </w:r>
            <w:r w:rsidR="004F2E4F">
              <w:rPr>
                <w:lang w:val="ru-RU"/>
              </w:rPr>
              <w:t>Обработка экспериментальных данных</w:t>
            </w:r>
          </w:p>
        </w:tc>
      </w:tr>
    </w:tbl>
    <w:p w14:paraId="0716D6B4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299"/>
        <w:gridCol w:w="236"/>
        <w:gridCol w:w="1024"/>
        <w:gridCol w:w="236"/>
        <w:gridCol w:w="1369"/>
        <w:gridCol w:w="1270"/>
        <w:gridCol w:w="236"/>
        <w:gridCol w:w="2629"/>
      </w:tblGrid>
      <w:tr w:rsidR="001B67C9" w:rsidRPr="004C3E38" w14:paraId="7FC80F31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6699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7BFB0" w14:textId="6A33E6B1" w:rsidR="001B67C9" w:rsidRPr="00464955" w:rsidRDefault="00464955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C76A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BE66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EBE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406DC" w14:textId="524F6978" w:rsidR="001B67C9" w:rsidRPr="001975DF" w:rsidRDefault="001975D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t>Н.А.</w:t>
            </w:r>
            <w:r w:rsidR="00F135D8">
              <w:rPr>
                <w:lang w:val="ru-RU"/>
              </w:rPr>
              <w:t xml:space="preserve"> </w:t>
            </w:r>
            <w:proofErr w:type="spellStart"/>
            <w:r>
              <w:t>Козлова</w:t>
            </w:r>
            <w:proofErr w:type="spellEnd"/>
          </w:p>
        </w:tc>
      </w:tr>
      <w:tr w:rsidR="001B67C9" w:rsidRPr="004C3E38" w14:paraId="10627B91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D2D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2FD58975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E071C2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1D0DFE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52AC74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752B121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291872" w:rsidRPr="004C3E38" w14:paraId="155933EB" w14:textId="77777777" w:rsidTr="00866FBF">
        <w:trPr>
          <w:gridAfter w:val="3"/>
          <w:wAfter w:w="4135" w:type="dxa"/>
          <w:trHeight w:val="340"/>
        </w:trPr>
        <w:tc>
          <w:tcPr>
            <w:tcW w:w="2639" w:type="dxa"/>
            <w:gridSpan w:val="2"/>
            <w:tcBorders>
              <w:left w:val="nil"/>
              <w:right w:val="nil"/>
            </w:tcBorders>
            <w:vAlign w:val="center"/>
          </w:tcPr>
          <w:p w14:paraId="0C14ADD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05D771C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gridSpan w:val="3"/>
            <w:tcBorders>
              <w:left w:val="nil"/>
              <w:right w:val="nil"/>
            </w:tcBorders>
            <w:vAlign w:val="center"/>
          </w:tcPr>
          <w:p w14:paraId="6CAF1F8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1A2988ED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676BBAC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0A8B93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3997B4B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221BAD83" w14:textId="77777777"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14:paraId="1ADC3616" w14:textId="2057E767" w:rsidR="00B93D73" w:rsidRPr="00290037" w:rsidRDefault="001B67C9" w:rsidP="001B67C9">
      <w:pPr>
        <w:widowControl w:val="0"/>
        <w:autoSpaceDE w:val="0"/>
        <w:autoSpaceDN w:val="0"/>
        <w:adjustRightInd w:val="0"/>
        <w:jc w:val="center"/>
      </w:pPr>
      <w:r w:rsidRPr="004C3E38">
        <w:t>Санкт-Петербург</w:t>
      </w:r>
      <w:r w:rsidRPr="000231FF">
        <w:t xml:space="preserve"> </w:t>
      </w:r>
      <w:r w:rsidR="00E416AF">
        <w:t>20</w:t>
      </w:r>
      <w:r w:rsidR="00AE1769">
        <w:t>2</w:t>
      </w:r>
      <w:r w:rsidR="00290037">
        <w:t>5</w:t>
      </w:r>
    </w:p>
    <w:p w14:paraId="65712067" w14:textId="6633BB0F" w:rsidR="00EB7F17" w:rsidRPr="008C0994" w:rsidRDefault="00B93D73" w:rsidP="008C0994">
      <w:pPr>
        <w:pStyle w:val="TOCHeading"/>
      </w:pPr>
      <w:r>
        <w:br w:type="page"/>
      </w:r>
    </w:p>
    <w:p w14:paraId="5F559A59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720F30C8" w14:textId="77777777" w:rsidR="004F2E4F" w:rsidRDefault="004F2E4F" w:rsidP="004F2E4F">
      <w:pPr>
        <w:pStyle w:val="default2"/>
        <w:rPr>
          <w:lang w:val="ru-RU"/>
        </w:rPr>
      </w:pPr>
      <w:r w:rsidRPr="000E3368">
        <w:rPr>
          <w:lang w:val="ru-RU"/>
        </w:rPr>
        <w:t>На основе массива экспериментальных данных найти оценку математического ожидания случайной величины, проверить качество оценивания по</w:t>
      </w:r>
      <w:r>
        <w:rPr>
          <w:lang w:val="ru-RU"/>
        </w:rPr>
        <w:t xml:space="preserve"> </w:t>
      </w:r>
      <w:r w:rsidRPr="000E3368">
        <w:rPr>
          <w:lang w:val="ru-RU"/>
        </w:rPr>
        <w:t>заданной доверительной вероятности и заданной максимальной вероятной погрешности.</w:t>
      </w:r>
    </w:p>
    <w:p w14:paraId="4BCF4A70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6A67862C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1. Найти оценку математического ожидания по массиву экспериментальных данных (табл. 1.1).</w:t>
      </w:r>
    </w:p>
    <w:p w14:paraId="20933DDF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2. Построить 95-процентный доверительный интервал для исследуемой</w:t>
      </w:r>
      <w:r>
        <w:rPr>
          <w:lang w:val="ru-RU"/>
        </w:rPr>
        <w:t xml:space="preserve"> </w:t>
      </w:r>
      <w:r w:rsidRPr="004038FA">
        <w:rPr>
          <w:lang w:val="ru-RU"/>
        </w:rPr>
        <w:t>случайной величины.</w:t>
      </w:r>
    </w:p>
    <w:p w14:paraId="4BB95F77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3. Выполнить отсеивание аномальных наблюдений, не попадающих в 95-процентный доверительный интервал.</w:t>
      </w:r>
    </w:p>
    <w:p w14:paraId="21902EB3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4. Найти уточненную оценку математического ожидания после отсеивания аномальных наблюдений.</w:t>
      </w:r>
    </w:p>
    <w:p w14:paraId="335C5408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5. Проверить качество оценивания математического ожидания:</w:t>
      </w:r>
    </w:p>
    <w:p w14:paraId="781089EC" w14:textId="77777777" w:rsidR="004F2E4F" w:rsidRPr="004038FA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- по заданной доверительной вероятности (табл. 1.2) построить доверительный интервал для математического ожидания;</w:t>
      </w:r>
    </w:p>
    <w:p w14:paraId="2D882CD4" w14:textId="77777777" w:rsidR="004F2E4F" w:rsidRDefault="004F2E4F" w:rsidP="004F2E4F">
      <w:pPr>
        <w:pStyle w:val="default2"/>
        <w:rPr>
          <w:lang w:val="ru-RU"/>
        </w:rPr>
      </w:pPr>
      <w:r w:rsidRPr="004038FA">
        <w:rPr>
          <w:lang w:val="ru-RU"/>
        </w:rPr>
        <w:t>- по заданной максимальной вероятной погрешности (табл. 1.2) найти</w:t>
      </w:r>
      <w:r>
        <w:rPr>
          <w:lang w:val="ru-RU"/>
        </w:rPr>
        <w:t xml:space="preserve"> </w:t>
      </w:r>
      <w:r w:rsidRPr="004038FA">
        <w:rPr>
          <w:lang w:val="ru-RU"/>
        </w:rPr>
        <w:t>доверительную вероятность попадания математического ожидания в интервал, определяемый указанной погрешностью.</w:t>
      </w:r>
    </w:p>
    <w:p w14:paraId="2A266E38" w14:textId="0F5C5968" w:rsidR="00273FD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t>Вариант 12.</w:t>
      </w:r>
    </w:p>
    <w:p w14:paraId="4BE5B616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629"/>
        <w:gridCol w:w="629"/>
        <w:gridCol w:w="628"/>
        <w:gridCol w:w="628"/>
        <w:gridCol w:w="628"/>
        <w:gridCol w:w="748"/>
        <w:gridCol w:w="748"/>
        <w:gridCol w:w="628"/>
        <w:gridCol w:w="448"/>
        <w:gridCol w:w="646"/>
        <w:gridCol w:w="2410"/>
      </w:tblGrid>
      <w:tr w:rsidR="004F2E4F" w14:paraId="5203D56E" w14:textId="3DD972E0" w:rsidTr="00435950">
        <w:tc>
          <w:tcPr>
            <w:tcW w:w="1285" w:type="dxa"/>
          </w:tcPr>
          <w:p w14:paraId="27C86964" w14:textId="4956C7D3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№ варианта</w:t>
            </w:r>
          </w:p>
        </w:tc>
        <w:tc>
          <w:tcPr>
            <w:tcW w:w="8770" w:type="dxa"/>
            <w:gridSpan w:val="11"/>
          </w:tcPr>
          <w:p w14:paraId="028255A5" w14:textId="08A60AB5" w:rsidR="004F2E4F" w:rsidRDefault="004F2E4F" w:rsidP="004F2E4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Массив экспериментальных данных:</w:t>
            </w:r>
          </w:p>
        </w:tc>
      </w:tr>
      <w:tr w:rsidR="004F2E4F" w14:paraId="0C0635B4" w14:textId="5D1C4354" w:rsidTr="00226EE7">
        <w:tc>
          <w:tcPr>
            <w:tcW w:w="1285" w:type="dxa"/>
          </w:tcPr>
          <w:p w14:paraId="781FC149" w14:textId="606C0BB0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12</w:t>
            </w:r>
          </w:p>
        </w:tc>
        <w:tc>
          <w:tcPr>
            <w:tcW w:w="629" w:type="dxa"/>
          </w:tcPr>
          <w:p w14:paraId="75471609" w14:textId="5683451C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1,3</w:t>
            </w:r>
          </w:p>
        </w:tc>
        <w:tc>
          <w:tcPr>
            <w:tcW w:w="629" w:type="dxa"/>
          </w:tcPr>
          <w:p w14:paraId="43255586" w14:textId="15B0E3AB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2,8</w:t>
            </w:r>
          </w:p>
        </w:tc>
        <w:tc>
          <w:tcPr>
            <w:tcW w:w="628" w:type="dxa"/>
          </w:tcPr>
          <w:p w14:paraId="0A4ED212" w14:textId="3048F928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5,6</w:t>
            </w:r>
          </w:p>
        </w:tc>
        <w:tc>
          <w:tcPr>
            <w:tcW w:w="628" w:type="dxa"/>
          </w:tcPr>
          <w:p w14:paraId="0CDDAE98" w14:textId="53CAA60B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7,2</w:t>
            </w:r>
          </w:p>
        </w:tc>
        <w:tc>
          <w:tcPr>
            <w:tcW w:w="628" w:type="dxa"/>
          </w:tcPr>
          <w:p w14:paraId="2F7FBD95" w14:textId="085FC9AA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9,8</w:t>
            </w:r>
          </w:p>
        </w:tc>
        <w:tc>
          <w:tcPr>
            <w:tcW w:w="748" w:type="dxa"/>
          </w:tcPr>
          <w:p w14:paraId="5298D817" w14:textId="5061B72D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11,7</w:t>
            </w:r>
          </w:p>
        </w:tc>
        <w:tc>
          <w:tcPr>
            <w:tcW w:w="748" w:type="dxa"/>
          </w:tcPr>
          <w:p w14:paraId="4CA6D7D3" w14:textId="4FFE14EC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19,5</w:t>
            </w:r>
          </w:p>
        </w:tc>
        <w:tc>
          <w:tcPr>
            <w:tcW w:w="628" w:type="dxa"/>
          </w:tcPr>
          <w:p w14:paraId="37B2A1F4" w14:textId="7B4ACB1C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8,2</w:t>
            </w:r>
          </w:p>
        </w:tc>
        <w:tc>
          <w:tcPr>
            <w:tcW w:w="448" w:type="dxa"/>
          </w:tcPr>
          <w:p w14:paraId="5AFBE17C" w14:textId="7F5EE887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6</w:t>
            </w:r>
          </w:p>
        </w:tc>
        <w:tc>
          <w:tcPr>
            <w:tcW w:w="646" w:type="dxa"/>
          </w:tcPr>
          <w:p w14:paraId="204FC3B0" w14:textId="6B46A228" w:rsidR="004F2E4F" w:rsidRPr="00226EE7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3,1</w:t>
            </w:r>
          </w:p>
        </w:tc>
        <w:tc>
          <w:tcPr>
            <w:tcW w:w="2410" w:type="dxa"/>
          </w:tcPr>
          <w:p w14:paraId="2F12FD12" w14:textId="09AC3CD2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1,2</w:t>
            </w:r>
          </w:p>
        </w:tc>
      </w:tr>
    </w:tbl>
    <w:p w14:paraId="3E67B705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5427"/>
        <w:gridCol w:w="3344"/>
      </w:tblGrid>
      <w:tr w:rsidR="004F2E4F" w14:paraId="480ABCE7" w14:textId="77777777" w:rsidTr="004F2E4F">
        <w:tc>
          <w:tcPr>
            <w:tcW w:w="1255" w:type="dxa"/>
          </w:tcPr>
          <w:p w14:paraId="4D8BE8C9" w14:textId="029FBE64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№ варианта</w:t>
            </w:r>
          </w:p>
        </w:tc>
        <w:tc>
          <w:tcPr>
            <w:tcW w:w="5448" w:type="dxa"/>
          </w:tcPr>
          <w:p w14:paraId="0B6E3A7E" w14:textId="6F4D7A9A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 xml:space="preserve">Доверительная вероятность, </w:t>
            </w:r>
            <w:r>
              <w:rPr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3352" w:type="dxa"/>
          </w:tcPr>
          <w:p w14:paraId="1EC6B497" w14:textId="4D80A94A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 xml:space="preserve">Максимальная вероятностная погрешность, </w:t>
            </w:r>
            <w:r>
              <w:rPr>
                <w:color w:val="000000"/>
                <w:sz w:val="28"/>
                <w:szCs w:val="28"/>
                <w:lang w:eastAsia="ru-RU"/>
              </w:rPr>
              <w:t>ε</w:t>
            </w:r>
            <w:r>
              <w:rPr>
                <w:color w:val="000000"/>
                <w:sz w:val="18"/>
                <w:szCs w:val="18"/>
                <w:lang w:eastAsia="ru-RU"/>
              </w:rPr>
              <w:t>β</w:t>
            </w:r>
          </w:p>
        </w:tc>
      </w:tr>
      <w:tr w:rsidR="004F2E4F" w14:paraId="02B2509B" w14:textId="77777777" w:rsidTr="004F2E4F">
        <w:tc>
          <w:tcPr>
            <w:tcW w:w="1255" w:type="dxa"/>
          </w:tcPr>
          <w:p w14:paraId="5EFDBEA9" w14:textId="5A8916B2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12</w:t>
            </w:r>
          </w:p>
        </w:tc>
        <w:tc>
          <w:tcPr>
            <w:tcW w:w="5448" w:type="dxa"/>
          </w:tcPr>
          <w:p w14:paraId="478843F1" w14:textId="7077BA87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0,81</w:t>
            </w:r>
          </w:p>
        </w:tc>
        <w:tc>
          <w:tcPr>
            <w:tcW w:w="3352" w:type="dxa"/>
          </w:tcPr>
          <w:p w14:paraId="51A359A1" w14:textId="52E76310" w:rsidR="004F2E4F" w:rsidRDefault="004F2E4F" w:rsidP="00270F4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0,30</w:t>
            </w:r>
          </w:p>
        </w:tc>
      </w:tr>
    </w:tbl>
    <w:p w14:paraId="0C341B47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10B4BED3" w14:textId="434D9CE8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/>
      </w:r>
    </w:p>
    <w:p w14:paraId="138935F8" w14:textId="77777777" w:rsidR="004F2E4F" w:rsidRDefault="004F2E4F">
      <w:pPr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 w:type="page"/>
      </w:r>
    </w:p>
    <w:p w14:paraId="691AC6E8" w14:textId="2F313067" w:rsidR="00FA0AF9" w:rsidRP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 w:rsidRPr="004F2E4F"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Ход работы</w:t>
      </w:r>
    </w:p>
    <w:p w14:paraId="13316488" w14:textId="3D0827B2" w:rsidR="00464955" w:rsidRDefault="00464955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0"/>
          <w:szCs w:val="40"/>
          <w:lang w:val="ru-RU" w:eastAsia="ru-RU"/>
        </w:rPr>
      </w:pPr>
    </w:p>
    <w:p w14:paraId="3345D595" w14:textId="04389ED9" w:rsidR="004F2E4F" w:rsidRPr="00E70A4C" w:rsidRDefault="004F2E4F" w:rsidP="004F2E4F">
      <w:pPr>
        <w:pStyle w:val="ListParagraph"/>
        <w:numPr>
          <w:ilvl w:val="0"/>
          <w:numId w:val="4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</w:rPr>
      </w:pPr>
      <w:r w:rsidRPr="00E70A4C">
        <w:rPr>
          <w:b/>
          <w:bCs/>
          <w:sz w:val="28"/>
          <w:szCs w:val="28"/>
        </w:rPr>
        <w:t>Найти оценку математического ожидания по массиву экспериментальных данных</w:t>
      </w:r>
    </w:p>
    <w:p w14:paraId="07C46213" w14:textId="30901242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  <w:lang w:val="ru-RU"/>
        </w:rPr>
      </w:pPr>
    </w:p>
    <w:p w14:paraId="3D3B81BD" w14:textId="0317C2F5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Оценка математического ожидания может находиться в виде среднего арифметического:</w:t>
      </w:r>
    </w:p>
    <w:p w14:paraId="07AD347E" w14:textId="3C8D6FED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  <w:sz w:val="28"/>
          <w:szCs w:val="28"/>
          <w:lang w:val="ru-RU"/>
        </w:rPr>
      </w:pPr>
      <w:r w:rsidRPr="009F7DFA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90BA746" wp14:editId="56ACF03D">
            <wp:extent cx="1270535" cy="773723"/>
            <wp:effectExtent l="0" t="0" r="0" b="1270"/>
            <wp:docPr id="5006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0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9837" cy="79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C455" w14:textId="0F4C76A9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Посчитаем среднее арифметическое с помощью стандартного метода </w:t>
      </w:r>
      <w:r>
        <w:rPr>
          <w:color w:val="000000"/>
          <w:sz w:val="28"/>
          <w:szCs w:val="28"/>
        </w:rPr>
        <w:t>mean</w:t>
      </w:r>
      <w:r w:rsidRPr="009F7DFA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в питоне:</w:t>
      </w:r>
    </w:p>
    <w:p w14:paraId="1F3F5735" w14:textId="77777777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</w:p>
    <w:p w14:paraId="12850123" w14:textId="77777777" w:rsidR="009F7DFA" w:rsidRPr="009F7DFA" w:rsidRDefault="009F7DFA" w:rsidP="009F7D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9F7DFA">
        <w:rPr>
          <w:rFonts w:ascii="Courier New" w:hAnsi="Courier New" w:cs="Courier New"/>
          <w:color w:val="BCBEC4"/>
          <w:sz w:val="20"/>
          <w:szCs w:val="20"/>
        </w:rPr>
        <w:t>xbar0 = mean(data)</w:t>
      </w:r>
    </w:p>
    <w:p w14:paraId="3BB6A3E7" w14:textId="77777777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</w:p>
    <w:p w14:paraId="46E9BB68" w14:textId="5C68D8A6" w:rsidR="009F7DFA" w:rsidRDefault="009F7DFA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Результат:</w:t>
      </w:r>
    </w:p>
    <w:p w14:paraId="403E041B" w14:textId="77777777" w:rsidR="005B237E" w:rsidRDefault="005B237E" w:rsidP="009F7D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</w:p>
    <w:p w14:paraId="395080B4" w14:textId="4A81B021" w:rsidR="004F2E4F" w:rsidRDefault="005B237E" w:rsidP="004F2E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  <w:lang w:val="ru-RU"/>
        </w:rPr>
      </w:pPr>
      <w:r w:rsidRPr="005B237E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C4EB827" wp14:editId="22FBAC07">
            <wp:extent cx="3759200" cy="990600"/>
            <wp:effectExtent l="0" t="0" r="0" b="0"/>
            <wp:docPr id="11541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4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4837" w14:textId="77777777" w:rsidR="005B237E" w:rsidRPr="005B237E" w:rsidRDefault="005B237E" w:rsidP="004F2E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4"/>
          <w:szCs w:val="44"/>
          <w:lang w:val="ru-RU"/>
        </w:rPr>
      </w:pPr>
    </w:p>
    <w:p w14:paraId="588D0F05" w14:textId="77777777" w:rsidR="004F2E4F" w:rsidRPr="00E70A4C" w:rsidRDefault="004F2E4F" w:rsidP="004F2E4F">
      <w:pPr>
        <w:pStyle w:val="default2"/>
        <w:numPr>
          <w:ilvl w:val="0"/>
          <w:numId w:val="49"/>
        </w:numPr>
        <w:rPr>
          <w:b/>
          <w:bCs/>
          <w:lang w:val="ru-RU"/>
        </w:rPr>
      </w:pPr>
      <w:r w:rsidRPr="00E70A4C">
        <w:rPr>
          <w:b/>
          <w:bCs/>
          <w:lang w:val="ru-RU"/>
        </w:rPr>
        <w:t>Построить 95-процентный доверительный интервал для исследуемой случайной величины.</w:t>
      </w:r>
    </w:p>
    <w:p w14:paraId="62D9CD92" w14:textId="2C5319A6" w:rsidR="009F7DFA" w:rsidRDefault="00505C46" w:rsidP="009F7DFA">
      <w:pPr>
        <w:pStyle w:val="default2"/>
        <w:rPr>
          <w:lang w:val="ru-RU"/>
        </w:rPr>
      </w:pPr>
      <w:r>
        <w:rPr>
          <w:lang w:val="ru-RU"/>
        </w:rPr>
        <w:t>Формула доверительного интервала:</w:t>
      </w:r>
    </w:p>
    <w:p w14:paraId="5A200946" w14:textId="1B597E2B" w:rsidR="00505C46" w:rsidRPr="003C064D" w:rsidRDefault="003C064D" w:rsidP="00505C46">
      <w:pPr>
        <w:pStyle w:val="default2"/>
        <w:jc w:val="center"/>
        <w:rPr>
          <w:lang w:val="ru-RU"/>
        </w:rPr>
      </w:pPr>
      <w:r w:rsidRPr="003C064D">
        <w:rPr>
          <w:noProof/>
          <w:lang w:val="ru-RU"/>
        </w:rPr>
        <w:drawing>
          <wp:inline distT="0" distB="0" distL="0" distR="0" wp14:anchorId="534A00E6" wp14:editId="59116A1E">
            <wp:extent cx="4495800" cy="762000"/>
            <wp:effectExtent l="0" t="0" r="0" b="0"/>
            <wp:docPr id="46718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02B" w14:textId="0D3FAAA4" w:rsidR="00505C46" w:rsidRDefault="00505C46" w:rsidP="00505C46">
      <w:pPr>
        <w:pStyle w:val="default2"/>
        <w:rPr>
          <w:lang w:val="ru-RU"/>
        </w:rPr>
      </w:pPr>
      <w:r>
        <w:rPr>
          <w:lang w:val="ru-RU"/>
        </w:rPr>
        <w:t>где:</w:t>
      </w:r>
    </w:p>
    <w:p w14:paraId="1EDB320E" w14:textId="2672776B" w:rsidR="00505C46" w:rsidRPr="00505C46" w:rsidRDefault="00000000" w:rsidP="00505C46">
      <w:pPr>
        <w:pStyle w:val="NormalWeb"/>
        <w:numPr>
          <w:ilvl w:val="0"/>
          <w:numId w:val="52"/>
        </w:numPr>
        <w:rPr>
          <w:sz w:val="28"/>
          <w:szCs w:val="28"/>
        </w:rPr>
      </w:pPr>
      <m:oMath>
        <m:sSub>
          <m:sSubPr>
            <m:ctrlPr>
              <w:rPr>
                <w:rStyle w:val="mord"/>
                <w:rFonts w:ascii="Cambria Math" w:eastAsiaTheme="majorEastAsia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mord"/>
                <w:rFonts w:ascii="Cambria Math" w:eastAsiaTheme="majorEastAsia" w:hAnsi="Cambria Math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β</m:t>
            </m:r>
          </m:sub>
        </m:sSub>
      </m:oMath>
      <w:r w:rsidR="00505C46" w:rsidRPr="00505C46">
        <w:rPr>
          <w:rStyle w:val="vlist-s"/>
          <w:sz w:val="28"/>
          <w:szCs w:val="28"/>
        </w:rPr>
        <w:t>​</w:t>
      </w:r>
      <w:r w:rsidR="00505C46" w:rsidRPr="00505C46">
        <w:rPr>
          <w:sz w:val="28"/>
          <w:szCs w:val="28"/>
        </w:rPr>
        <w:t xml:space="preserve"> — сам </w:t>
      </w:r>
      <w:r w:rsidR="00505C46" w:rsidRPr="00505C46">
        <w:rPr>
          <w:rStyle w:val="Strong"/>
          <w:b w:val="0"/>
          <w:bCs w:val="0"/>
          <w:sz w:val="28"/>
          <w:szCs w:val="28"/>
        </w:rPr>
        <w:t>доверительный интервал</w:t>
      </w:r>
      <w:r w:rsidR="00505C46" w:rsidRPr="00505C46">
        <w:rPr>
          <w:sz w:val="28"/>
          <w:szCs w:val="28"/>
        </w:rPr>
        <w:t xml:space="preserve"> (</w:t>
      </w:r>
      <w:r w:rsidR="00505C46">
        <w:rPr>
          <w:sz w:val="28"/>
          <w:szCs w:val="28"/>
        </w:rPr>
        <w:t>в нашем случае</w:t>
      </w:r>
      <w:r w:rsidR="00505C46" w:rsidRPr="00505C46">
        <w:rPr>
          <w:sz w:val="28"/>
          <w:szCs w:val="28"/>
        </w:rPr>
        <w:t xml:space="preserve"> 95%-й).</w:t>
      </w:r>
    </w:p>
    <w:p w14:paraId="2DAFAB13" w14:textId="104DA3C4" w:rsidR="007656DA" w:rsidRPr="007656DA" w:rsidRDefault="00000000" w:rsidP="003D5A97">
      <w:pPr>
        <w:pStyle w:val="NormalWeb"/>
        <w:numPr>
          <w:ilvl w:val="0"/>
          <w:numId w:val="5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 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sub>
        </m:sSub>
      </m:oMath>
      <w:r w:rsidR="00505C46" w:rsidRPr="007656DA">
        <w:rPr>
          <w:sz w:val="28"/>
          <w:szCs w:val="28"/>
        </w:rPr>
        <w:t xml:space="preserve"> — </w:t>
      </w:r>
      <w:r w:rsidR="007656DA" w:rsidRPr="007656DA">
        <w:rPr>
          <w:sz w:val="28"/>
          <w:szCs w:val="28"/>
        </w:rPr>
        <w:t xml:space="preserve">оценка среднего </w:t>
      </w:r>
      <w:r w:rsidR="007656DA" w:rsidRPr="007656DA">
        <w:rPr>
          <w:rFonts w:ascii="Cambria Math" w:hAnsi="Cambria Math" w:cs="Cambria Math"/>
          <w:sz w:val="28"/>
          <w:szCs w:val="28"/>
        </w:rPr>
        <w:t>(</w:t>
      </w:r>
      <w:r w:rsidR="007656DA" w:rsidRPr="007656DA">
        <w:rPr>
          <w:sz w:val="28"/>
          <w:szCs w:val="28"/>
        </w:rPr>
        <w:t>коде это xbar0)</w:t>
      </w:r>
    </w:p>
    <w:p w14:paraId="6F66D185" w14:textId="3520F154" w:rsidR="002D382B" w:rsidRPr="007656DA" w:rsidRDefault="00000000" w:rsidP="003D5A97">
      <w:pPr>
        <w:pStyle w:val="NormalWeb"/>
        <w:numPr>
          <w:ilvl w:val="0"/>
          <w:numId w:val="5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  <w:r w:rsidR="002D382B" w:rsidRPr="007656DA">
        <w:rPr>
          <w:sz w:val="28"/>
          <w:szCs w:val="28"/>
        </w:rPr>
        <w:t xml:space="preserve"> </w:t>
      </w:r>
      <w:r w:rsidR="00505C46" w:rsidRPr="007656DA">
        <w:rPr>
          <w:sz w:val="28"/>
          <w:szCs w:val="28"/>
        </w:rPr>
        <w:t xml:space="preserve">— </w:t>
      </w:r>
      <w:r w:rsidR="007656DA" w:rsidRPr="007656DA">
        <w:rPr>
          <w:rStyle w:val="Strong"/>
          <w:b w:val="0"/>
          <w:bCs w:val="0"/>
          <w:sz w:val="28"/>
          <w:szCs w:val="28"/>
        </w:rPr>
        <w:t>оценка σ самой величины</w:t>
      </w:r>
      <w:r w:rsidR="007656DA" w:rsidRPr="007656DA">
        <w:rPr>
          <w:sz w:val="28"/>
          <w:szCs w:val="28"/>
        </w:rPr>
        <w:t xml:space="preserve"> </w:t>
      </w:r>
      <w:r w:rsidR="007656DA" w:rsidRPr="00025D76">
        <w:rPr>
          <w:rFonts w:ascii="Cambria Math" w:hAnsi="Cambria Math" w:cs="Cambria Math"/>
          <w:sz w:val="28"/>
          <w:szCs w:val="28"/>
        </w:rPr>
        <w:t>(</w:t>
      </w:r>
      <w:r w:rsidR="007656DA" w:rsidRPr="007656DA">
        <w:rPr>
          <w:sz w:val="28"/>
          <w:szCs w:val="28"/>
        </w:rPr>
        <w:t xml:space="preserve">в коде это </w:t>
      </w:r>
      <w:r w:rsidR="007656DA" w:rsidRPr="007656DA">
        <w:rPr>
          <w:rStyle w:val="HTMLCode"/>
          <w:rFonts w:ascii="Times New Roman" w:hAnsi="Times New Roman" w:cs="Times New Roman"/>
          <w:sz w:val="28"/>
          <w:szCs w:val="28"/>
        </w:rPr>
        <w:t>s0</w:t>
      </w:r>
      <w:r w:rsidR="007656DA" w:rsidRPr="00025D76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="00505C46" w:rsidRPr="007656DA">
        <w:rPr>
          <w:sz w:val="28"/>
          <w:szCs w:val="28"/>
        </w:rPr>
        <w:t>.</w:t>
      </w:r>
    </w:p>
    <w:p w14:paraId="52532329" w14:textId="05878FB5" w:rsidR="00505C46" w:rsidRPr="006B3D1B" w:rsidRDefault="00BF6DFB" w:rsidP="006B3D1B">
      <w:pPr>
        <w:pStyle w:val="NormalWeb"/>
        <w:ind w:left="1440"/>
        <w:rPr>
          <w:sz w:val="28"/>
          <w:szCs w:val="28"/>
          <w:lang w:val="en-US"/>
        </w:rPr>
      </w:pPr>
      <w:r w:rsidRPr="00C51C5E">
        <w:rPr>
          <w:rFonts w:ascii="math" w:hAnsi="math"/>
          <w:sz w:val="28"/>
          <w:szCs w:val="28"/>
        </w:rPr>
        <w:t xml:space="preserve"> </w:t>
      </w:r>
      <w:r w:rsidR="00505C46" w:rsidRPr="00C51C5E">
        <w:rPr>
          <w:sz w:val="28"/>
          <w:szCs w:val="28"/>
          <w:lang w:val="en-US"/>
        </w:rPr>
        <w:br/>
      </w:r>
      <w:r w:rsidR="006B3D1B">
        <w:rPr>
          <w:sz w:val="28"/>
          <w:szCs w:val="28"/>
        </w:rPr>
        <w:t>В</w:t>
      </w:r>
      <w:r w:rsidR="006B3D1B" w:rsidRPr="006B3D1B">
        <w:rPr>
          <w:sz w:val="28"/>
          <w:szCs w:val="28"/>
          <w:lang w:val="en-US"/>
        </w:rPr>
        <w:t xml:space="preserve"> </w:t>
      </w:r>
      <w:r w:rsidR="006B3D1B">
        <w:rPr>
          <w:sz w:val="28"/>
          <w:szCs w:val="28"/>
        </w:rPr>
        <w:t>коде</w:t>
      </w:r>
      <w:r w:rsidR="006B3D1B" w:rsidRPr="006B3D1B">
        <w:rPr>
          <w:sz w:val="28"/>
          <w:szCs w:val="28"/>
          <w:lang w:val="en-US"/>
        </w:rPr>
        <w:t>:</w:t>
      </w:r>
    </w:p>
    <w:p w14:paraId="35539FE1" w14:textId="77777777" w:rsidR="003C064D" w:rsidRPr="003C064D" w:rsidRDefault="003C064D" w:rsidP="003C06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3C064D">
        <w:rPr>
          <w:rFonts w:ascii="Courier New" w:hAnsi="Courier New" w:cs="Courier New"/>
          <w:color w:val="BCBEC4"/>
          <w:sz w:val="20"/>
          <w:szCs w:val="20"/>
        </w:rPr>
        <w:t>lo_X</w:t>
      </w:r>
      <w:proofErr w:type="spellEnd"/>
      <w:r w:rsidRPr="003C064D">
        <w:rPr>
          <w:rFonts w:ascii="Courier New" w:hAnsi="Courier New" w:cs="Courier New"/>
          <w:color w:val="BCBEC4"/>
          <w:sz w:val="20"/>
          <w:szCs w:val="20"/>
        </w:rPr>
        <w:t xml:space="preserve"> = xbar0 - </w:t>
      </w:r>
      <w:r w:rsidRPr="003C064D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3C064D">
        <w:rPr>
          <w:rFonts w:ascii="Courier New" w:hAnsi="Courier New" w:cs="Courier New"/>
          <w:color w:val="BCBEC4"/>
          <w:sz w:val="20"/>
          <w:szCs w:val="20"/>
        </w:rPr>
        <w:t>* s0</w:t>
      </w:r>
      <w:r w:rsidRPr="003C064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C064D">
        <w:rPr>
          <w:rFonts w:ascii="Courier New" w:hAnsi="Courier New" w:cs="Courier New"/>
          <w:color w:val="BCBEC4"/>
          <w:sz w:val="20"/>
          <w:szCs w:val="20"/>
        </w:rPr>
        <w:t>hi_X</w:t>
      </w:r>
      <w:proofErr w:type="spellEnd"/>
      <w:r w:rsidRPr="003C064D">
        <w:rPr>
          <w:rFonts w:ascii="Courier New" w:hAnsi="Courier New" w:cs="Courier New"/>
          <w:color w:val="BCBEC4"/>
          <w:sz w:val="20"/>
          <w:szCs w:val="20"/>
        </w:rPr>
        <w:t xml:space="preserve"> = xbar0 + </w:t>
      </w:r>
      <w:r w:rsidRPr="003C064D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3C064D">
        <w:rPr>
          <w:rFonts w:ascii="Courier New" w:hAnsi="Courier New" w:cs="Courier New"/>
          <w:color w:val="BCBEC4"/>
          <w:sz w:val="20"/>
          <w:szCs w:val="20"/>
        </w:rPr>
        <w:t>* s0</w:t>
      </w:r>
    </w:p>
    <w:p w14:paraId="72DB429E" w14:textId="10EFA206" w:rsidR="006B3D1B" w:rsidRPr="003858A3" w:rsidRDefault="006B3D1B" w:rsidP="006B3D1B">
      <w:pPr>
        <w:pStyle w:val="NormalWeb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 </w:t>
      </w:r>
      <w:r>
        <w:rPr>
          <w:sz w:val="28"/>
          <w:szCs w:val="28"/>
          <w:lang w:val="en-US"/>
        </w:rPr>
        <w:t>eps</w:t>
      </w:r>
      <w:r w:rsidRPr="001A208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beta</w:t>
      </w:r>
      <w:r w:rsidRPr="001A20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ε</m:t>
            </m:r>
          </m:e>
          <m:sub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β</m:t>
            </m:r>
          </m:sub>
        </m:sSub>
      </m:oMath>
      <w:r w:rsidR="003858A3">
        <w:rPr>
          <w:sz w:val="28"/>
          <w:szCs w:val="28"/>
        </w:rPr>
        <w:t xml:space="preserve">, а </w:t>
      </w:r>
      <w:r w:rsidR="003858A3">
        <w:rPr>
          <w:sz w:val="28"/>
          <w:szCs w:val="28"/>
          <w:lang w:val="en-US"/>
        </w:rPr>
        <w:t>s</w:t>
      </w:r>
      <w:r w:rsidR="003858A3" w:rsidRPr="003858A3">
        <w:rPr>
          <w:sz w:val="28"/>
          <w:szCs w:val="28"/>
        </w:rPr>
        <w:t xml:space="preserve">0 </w:t>
      </w:r>
      <w:r w:rsidR="003858A3">
        <w:rPr>
          <w:sz w:val="28"/>
          <w:szCs w:val="28"/>
        </w:rPr>
        <w:t xml:space="preserve">это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</w:p>
    <w:p w14:paraId="09034A7C" w14:textId="6A32A244" w:rsidR="00505C46" w:rsidRDefault="006B3D1B" w:rsidP="00505C46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1A7BBB88" w14:textId="0D753C51" w:rsidR="005B237E" w:rsidRPr="005B237E" w:rsidRDefault="005B237E" w:rsidP="005B237E">
      <w:pPr>
        <w:pStyle w:val="default2"/>
      </w:pPr>
      <w:r w:rsidRPr="005B237E">
        <w:rPr>
          <w:noProof/>
          <w:lang w:val="ru-RU"/>
        </w:rPr>
        <w:drawing>
          <wp:inline distT="0" distB="0" distL="0" distR="0" wp14:anchorId="047320A6" wp14:editId="4FB836ED">
            <wp:extent cx="5194300" cy="1333500"/>
            <wp:effectExtent l="0" t="0" r="0" b="0"/>
            <wp:docPr id="10630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9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0F21" w14:textId="680171E8" w:rsidR="004F2E4F" w:rsidRPr="00E70A4C" w:rsidRDefault="004F2E4F" w:rsidP="004F2E4F">
      <w:pPr>
        <w:pStyle w:val="default2"/>
        <w:numPr>
          <w:ilvl w:val="0"/>
          <w:numId w:val="49"/>
        </w:numPr>
        <w:rPr>
          <w:b/>
          <w:bCs/>
          <w:lang w:val="ru-RU"/>
        </w:rPr>
      </w:pPr>
      <w:r w:rsidRPr="00E70A4C">
        <w:rPr>
          <w:b/>
          <w:bCs/>
          <w:lang w:val="ru-RU"/>
        </w:rPr>
        <w:t>Выполнить отсеивание аномальных наблюдений, не попадающих в 95-процентный доверительный интервал.</w:t>
      </w:r>
    </w:p>
    <w:p w14:paraId="1AC1A8A2" w14:textId="0A15043A" w:rsidR="006B3D1B" w:rsidRDefault="00663319" w:rsidP="006B3D1B">
      <w:pPr>
        <w:pStyle w:val="default2"/>
        <w:rPr>
          <w:lang w:val="ru-RU"/>
        </w:rPr>
      </w:pPr>
      <w:r>
        <w:rPr>
          <w:lang w:val="ru-RU"/>
        </w:rPr>
        <w:t xml:space="preserve">Т.к.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7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ru-RU"/>
          </w:rPr>
          <m:t>∉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  <w:lang w:val="ru-RU"/>
              </w:rPr>
              <m:t>0,95</m:t>
            </m:r>
          </m:sub>
        </m:sSub>
      </m:oMath>
      <w:r>
        <w:rPr>
          <w:lang w:val="ru-RU"/>
        </w:rPr>
        <w:t xml:space="preserve"> то элемент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7</m:t>
            </m:r>
          </m:sub>
        </m:sSub>
        <m:r>
          <w:rPr>
            <w:rFonts w:ascii="Cambria Math" w:hAnsi="Cambria Math"/>
            <w:lang w:val="ru-RU"/>
          </w:rPr>
          <m:t>=19,5</m:t>
        </m:r>
      </m:oMath>
      <w:r w:rsidR="00BF6DFB" w:rsidRPr="00BF6DFB">
        <w:rPr>
          <w:lang w:val="ru-RU"/>
        </w:rPr>
        <w:t xml:space="preserve"> </w:t>
      </w:r>
      <w:r>
        <w:rPr>
          <w:lang w:val="ru-RU"/>
        </w:rPr>
        <w:t>является аномальным и исключается из выборки</w:t>
      </w:r>
    </w:p>
    <w:p w14:paraId="2ACEA095" w14:textId="51C25E9E" w:rsidR="00663319" w:rsidRPr="001A2089" w:rsidRDefault="00663319" w:rsidP="006B3D1B">
      <w:pPr>
        <w:pStyle w:val="default2"/>
      </w:pPr>
      <w:r>
        <w:rPr>
          <w:lang w:val="ru-RU"/>
        </w:rPr>
        <w:t>Реализация</w:t>
      </w:r>
      <w:r w:rsidRPr="001A2089">
        <w:t xml:space="preserve"> </w:t>
      </w:r>
      <w:r>
        <w:rPr>
          <w:lang w:val="ru-RU"/>
        </w:rPr>
        <w:t>в</w:t>
      </w:r>
      <w:r w:rsidRPr="001A2089">
        <w:t xml:space="preserve"> </w:t>
      </w:r>
      <w:r>
        <w:rPr>
          <w:lang w:val="ru-RU"/>
        </w:rPr>
        <w:t>коде</w:t>
      </w:r>
      <w:r w:rsidRPr="001A2089">
        <w:t>:</w:t>
      </w:r>
    </w:p>
    <w:p w14:paraId="658D4E4F" w14:textId="4BDA0FD7" w:rsidR="00663319" w:rsidRPr="001A2089" w:rsidRDefault="00663319" w:rsidP="006633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refined = [x </w:t>
      </w:r>
      <w:r w:rsidRPr="0066331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x </w:t>
      </w:r>
      <w:r w:rsidRPr="0066331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data </w:t>
      </w:r>
      <w:r w:rsidRPr="0066331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proofErr w:type="spellStart"/>
      <w:r w:rsidRPr="00663319">
        <w:rPr>
          <w:rFonts w:ascii="Courier New" w:hAnsi="Courier New" w:cs="Courier New"/>
          <w:color w:val="BCBEC4"/>
          <w:sz w:val="20"/>
          <w:szCs w:val="20"/>
        </w:rPr>
        <w:t>lo_X</w:t>
      </w:r>
      <w:proofErr w:type="spellEnd"/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 &lt;= x &lt;= </w:t>
      </w:r>
      <w:proofErr w:type="spellStart"/>
      <w:r w:rsidRPr="00663319">
        <w:rPr>
          <w:rFonts w:ascii="Courier New" w:hAnsi="Courier New" w:cs="Courier New"/>
          <w:color w:val="BCBEC4"/>
          <w:sz w:val="20"/>
          <w:szCs w:val="20"/>
        </w:rPr>
        <w:t>hi_X</w:t>
      </w:r>
      <w:proofErr w:type="spellEnd"/>
      <w:r w:rsidRPr="00663319">
        <w:rPr>
          <w:rFonts w:ascii="Courier New" w:hAnsi="Courier New" w:cs="Courier New"/>
          <w:color w:val="BCBEC4"/>
          <w:sz w:val="20"/>
          <w:szCs w:val="20"/>
        </w:rPr>
        <w:t>]</w:t>
      </w:r>
      <w:r w:rsidRPr="00663319">
        <w:rPr>
          <w:rFonts w:ascii="Courier New" w:hAnsi="Courier New" w:cs="Courier New"/>
          <w:color w:val="BCBEC4"/>
          <w:sz w:val="20"/>
          <w:szCs w:val="20"/>
        </w:rPr>
        <w:br/>
        <w:t xml:space="preserve">n1 = </w:t>
      </w:r>
      <w:proofErr w:type="spellStart"/>
      <w:r w:rsidRPr="00663319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663319">
        <w:rPr>
          <w:rFonts w:ascii="Courier New" w:hAnsi="Courier New" w:cs="Courier New"/>
          <w:color w:val="BCBEC4"/>
          <w:sz w:val="20"/>
          <w:szCs w:val="20"/>
        </w:rPr>
        <w:t>(refined)</w:t>
      </w:r>
    </w:p>
    <w:p w14:paraId="5548130B" w14:textId="77777777" w:rsidR="00663319" w:rsidRDefault="00663319" w:rsidP="006B3D1B">
      <w:pPr>
        <w:pStyle w:val="default2"/>
      </w:pPr>
    </w:p>
    <w:p w14:paraId="3FB12DC3" w14:textId="63F69009" w:rsidR="00BF6DFB" w:rsidRPr="00BF6DFB" w:rsidRDefault="00BF6DFB" w:rsidP="00BF6DFB">
      <w:pPr>
        <w:pStyle w:val="default2"/>
      </w:pPr>
      <w:r>
        <w:rPr>
          <w:lang w:val="ru-RU"/>
        </w:rPr>
        <w:t>Результат</w:t>
      </w:r>
    </w:p>
    <w:p w14:paraId="194E9C75" w14:textId="6B874EE3" w:rsidR="00BF6DFB" w:rsidRPr="00BF6DFB" w:rsidRDefault="00BF6DFB" w:rsidP="006B3D1B">
      <w:pPr>
        <w:pStyle w:val="default2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EA5D4A" wp14:editId="62FB764F">
            <wp:extent cx="5664200" cy="1079500"/>
            <wp:effectExtent l="0" t="0" r="0" b="0"/>
            <wp:docPr id="3135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6480" name="Picture 313536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366F" w14:textId="21006CF3" w:rsidR="004F2E4F" w:rsidRPr="00E70A4C" w:rsidRDefault="004F2E4F" w:rsidP="004F2E4F">
      <w:pPr>
        <w:pStyle w:val="default2"/>
        <w:numPr>
          <w:ilvl w:val="0"/>
          <w:numId w:val="49"/>
        </w:numPr>
        <w:rPr>
          <w:b/>
          <w:bCs/>
          <w:lang w:val="ru-RU"/>
        </w:rPr>
      </w:pPr>
      <w:r w:rsidRPr="00E70A4C">
        <w:rPr>
          <w:b/>
          <w:bCs/>
          <w:lang w:val="ru-RU"/>
        </w:rPr>
        <w:t>Найти уточненную оценку математического ожидания после отсеивания аномальных наблюдений.</w:t>
      </w:r>
    </w:p>
    <w:p w14:paraId="664B1600" w14:textId="65F8F0EF" w:rsidR="00663319" w:rsidRPr="00663319" w:rsidRDefault="00663319" w:rsidP="00663319">
      <w:pPr>
        <w:pStyle w:val="default2"/>
      </w:pPr>
      <w:r>
        <w:rPr>
          <w:lang w:val="ru-RU"/>
        </w:rPr>
        <w:t>Реализация</w:t>
      </w:r>
      <w:r w:rsidRPr="00663319">
        <w:t xml:space="preserve"> </w:t>
      </w:r>
      <w:r>
        <w:rPr>
          <w:lang w:val="ru-RU"/>
        </w:rPr>
        <w:t>в</w:t>
      </w:r>
      <w:r w:rsidRPr="00663319">
        <w:t xml:space="preserve"> </w:t>
      </w:r>
      <w:r>
        <w:rPr>
          <w:lang w:val="ru-RU"/>
        </w:rPr>
        <w:t>коде</w:t>
      </w:r>
      <w:r w:rsidRPr="00663319">
        <w:t>:</w:t>
      </w:r>
    </w:p>
    <w:p w14:paraId="7F97591E" w14:textId="7775FE71" w:rsidR="00663319" w:rsidRPr="001A2089" w:rsidRDefault="00663319" w:rsidP="006633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xbar1 = mean(refined) </w:t>
      </w:r>
      <w:r w:rsidRPr="0066331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663319">
        <w:rPr>
          <w:rFonts w:ascii="Courier New" w:hAnsi="Courier New" w:cs="Courier New"/>
          <w:color w:val="BCBEC4"/>
          <w:sz w:val="20"/>
          <w:szCs w:val="20"/>
        </w:rPr>
        <w:t xml:space="preserve">n1 &gt; </w:t>
      </w:r>
      <w:r w:rsidRPr="00663319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663319">
        <w:rPr>
          <w:rFonts w:ascii="Courier New" w:hAnsi="Courier New" w:cs="Courier New"/>
          <w:color w:val="CF8E6D"/>
          <w:sz w:val="20"/>
          <w:szCs w:val="20"/>
        </w:rPr>
        <w:t xml:space="preserve">else </w:t>
      </w:r>
      <w:r w:rsidRPr="00663319">
        <w:rPr>
          <w:rFonts w:ascii="Courier New" w:hAnsi="Courier New" w:cs="Courier New"/>
          <w:color w:val="BCBEC4"/>
          <w:sz w:val="20"/>
          <w:szCs w:val="20"/>
        </w:rPr>
        <w:t>float(</w:t>
      </w:r>
      <w:r w:rsidRPr="00663319">
        <w:rPr>
          <w:rFonts w:ascii="Courier New" w:hAnsi="Courier New" w:cs="Courier New"/>
          <w:color w:val="6AAB73"/>
          <w:sz w:val="20"/>
          <w:szCs w:val="20"/>
        </w:rPr>
        <w:t>'nan'</w:t>
      </w:r>
      <w:r w:rsidRPr="00663319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08D5B381" w14:textId="77777777" w:rsidR="00663319" w:rsidRPr="00E70A4C" w:rsidRDefault="00663319" w:rsidP="00663319">
      <w:pPr>
        <w:pStyle w:val="default2"/>
        <w:ind w:firstLine="0"/>
        <w:rPr>
          <w:lang w:val="ru-RU"/>
        </w:rPr>
      </w:pPr>
    </w:p>
    <w:p w14:paraId="021C9F0B" w14:textId="37640898" w:rsidR="00BF6DFB" w:rsidRDefault="00BF6DFB" w:rsidP="00BF6DFB">
      <w:pPr>
        <w:pStyle w:val="default2"/>
        <w:ind w:left="708" w:firstLine="0"/>
        <w:rPr>
          <w:lang w:val="ru-RU"/>
        </w:rPr>
      </w:pPr>
      <w:r>
        <w:rPr>
          <w:lang w:val="ru-RU"/>
        </w:rPr>
        <w:t>Результат</w:t>
      </w:r>
    </w:p>
    <w:p w14:paraId="0CDADE58" w14:textId="0E4B73BD" w:rsidR="00BF6DFB" w:rsidRPr="00BF6DFB" w:rsidRDefault="00BF6DFB" w:rsidP="00BF6DFB">
      <w:pPr>
        <w:pStyle w:val="default2"/>
        <w:ind w:left="360" w:firstLine="0"/>
      </w:pPr>
      <w:r w:rsidRPr="00BF6DFB">
        <w:rPr>
          <w:noProof/>
          <w:lang w:val="ru-RU"/>
        </w:rPr>
        <w:drawing>
          <wp:inline distT="0" distB="0" distL="0" distR="0" wp14:anchorId="7FA3C125" wp14:editId="48359E14">
            <wp:extent cx="5283200" cy="774700"/>
            <wp:effectExtent l="0" t="0" r="0" b="0"/>
            <wp:docPr id="68383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3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2B2D" w14:textId="19DC59A7" w:rsidR="004F2E4F" w:rsidRPr="00E70A4C" w:rsidRDefault="004F2E4F" w:rsidP="004F2E4F">
      <w:pPr>
        <w:pStyle w:val="default2"/>
        <w:numPr>
          <w:ilvl w:val="0"/>
          <w:numId w:val="49"/>
        </w:numPr>
        <w:rPr>
          <w:b/>
          <w:bCs/>
          <w:lang w:val="ru-RU"/>
        </w:rPr>
      </w:pPr>
      <w:r w:rsidRPr="00E70A4C">
        <w:rPr>
          <w:b/>
          <w:bCs/>
          <w:lang w:val="ru-RU"/>
        </w:rPr>
        <w:t>Проверить качество оценивания математического ожидания:</w:t>
      </w:r>
    </w:p>
    <w:p w14:paraId="5BFD1192" w14:textId="77777777" w:rsidR="004F2E4F" w:rsidRDefault="004F2E4F" w:rsidP="004F2E4F">
      <w:pPr>
        <w:pStyle w:val="default2"/>
        <w:numPr>
          <w:ilvl w:val="1"/>
          <w:numId w:val="49"/>
        </w:numPr>
        <w:rPr>
          <w:lang w:val="ru-RU"/>
        </w:rPr>
      </w:pPr>
      <w:r w:rsidRPr="004038FA">
        <w:rPr>
          <w:lang w:val="ru-RU"/>
        </w:rPr>
        <w:t xml:space="preserve">- </w:t>
      </w:r>
      <w:r w:rsidRPr="00E70A4C">
        <w:rPr>
          <w:i/>
          <w:iCs/>
          <w:lang w:val="ru-RU"/>
        </w:rPr>
        <w:t>по заданной доверительной вероятности (табл. 1.2) построить доверительный интервал для математического ожидания;</w:t>
      </w:r>
    </w:p>
    <w:p w14:paraId="204C3740" w14:textId="093EFF52" w:rsidR="001A2089" w:rsidRDefault="001A2089" w:rsidP="001A2089">
      <w:pPr>
        <w:pStyle w:val="default2"/>
        <w:ind w:left="1440" w:firstLine="0"/>
        <w:rPr>
          <w:lang w:val="ru-RU"/>
        </w:rPr>
      </w:pPr>
      <w:r>
        <w:rPr>
          <w:lang w:val="ru-RU"/>
        </w:rPr>
        <w:lastRenderedPageBreak/>
        <w:t>Формула для подсчета максимальной вероятной погрешности для математического ожидания:</w:t>
      </w:r>
    </w:p>
    <w:p w14:paraId="33C81C06" w14:textId="04B0C6AA" w:rsidR="001A2089" w:rsidRDefault="001A2089" w:rsidP="00B13A35">
      <w:pPr>
        <w:pStyle w:val="default2"/>
        <w:ind w:left="1440" w:firstLine="0"/>
        <w:jc w:val="center"/>
        <w:rPr>
          <w:lang w:val="ru-RU"/>
        </w:rPr>
      </w:pPr>
      <w:r w:rsidRPr="001A2089">
        <w:rPr>
          <w:noProof/>
          <w:lang w:val="ru-RU"/>
        </w:rPr>
        <w:drawing>
          <wp:inline distT="0" distB="0" distL="0" distR="0" wp14:anchorId="0CC22C52" wp14:editId="3B50AE25">
            <wp:extent cx="2572378" cy="838819"/>
            <wp:effectExtent l="0" t="0" r="0" b="0"/>
            <wp:docPr id="17110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7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4920" cy="8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2677" w14:textId="5B5D4690" w:rsidR="00497D4A" w:rsidRDefault="00497D4A" w:rsidP="001A2089">
      <w:pPr>
        <w:pStyle w:val="default2"/>
        <w:ind w:left="1440" w:firstLine="0"/>
        <w:rPr>
          <w:lang w:val="ru-RU"/>
        </w:rPr>
      </w:pPr>
      <w:r>
        <w:rPr>
          <w:lang w:val="ru-RU"/>
        </w:rPr>
        <w:t>где</w:t>
      </w:r>
    </w:p>
    <w:p w14:paraId="65067F05" w14:textId="084D5F10" w:rsidR="00497D4A" w:rsidRPr="00585C62" w:rsidRDefault="00000000" w:rsidP="001A2089">
      <w:pPr>
        <w:pStyle w:val="default2"/>
        <w:ind w:left="1440" w:firstLine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Style w:val="mord"/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Style w:val="vlist-s"/>
                <w:rFonts w:ascii="Cambria Math" w:eastAsiaTheme="majorEastAsia" w:hAnsi="Cambria Math"/>
                <w:lang w:val="ru-RU"/>
              </w:rPr>
              <m:t>​</m:t>
            </m:r>
          </m:sub>
        </m:sSub>
      </m:oMath>
      <w:r w:rsidR="00497D4A" w:rsidRPr="00497D4A">
        <w:rPr>
          <w:i/>
          <w:lang w:val="ru-RU"/>
        </w:rPr>
        <w:t xml:space="preserve"> </w:t>
      </w:r>
      <w:r w:rsidR="00497D4A" w:rsidRPr="00497D4A">
        <w:rPr>
          <w:iCs/>
          <w:lang w:val="ru-RU"/>
        </w:rPr>
        <w:t xml:space="preserve">- </w:t>
      </w:r>
      <w:r w:rsidR="00497D4A" w:rsidRPr="00497D4A">
        <w:rPr>
          <w:lang w:val="ru-RU"/>
        </w:rPr>
        <w:t>коэффициент доверительной вероятности</w:t>
      </w:r>
    </w:p>
    <w:p w14:paraId="583C040B" w14:textId="49CC8A31" w:rsidR="00497D4A" w:rsidRPr="00497D4A" w:rsidRDefault="00000000" w:rsidP="001A2089">
      <w:pPr>
        <w:pStyle w:val="default2"/>
        <w:ind w:left="1440" w:firstLine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</m:acc>
          </m:sub>
        </m:sSub>
      </m:oMath>
      <w:r w:rsidR="00497D4A" w:rsidRPr="00497D4A">
        <w:rPr>
          <w:lang w:val="ru-RU"/>
        </w:rPr>
        <w:t xml:space="preserve"> - выборочное среднее квадратическое отклонение</w:t>
      </w:r>
    </w:p>
    <w:p w14:paraId="49DEA06D" w14:textId="7CBD4F35" w:rsidR="00E70A4C" w:rsidRPr="00585C62" w:rsidRDefault="00497D4A" w:rsidP="00E70A4C">
      <w:pPr>
        <w:pStyle w:val="default2"/>
        <w:ind w:left="1440" w:firstLine="0"/>
        <w:rPr>
          <w:lang w:val="ru-RU"/>
        </w:rPr>
      </w:pPr>
      <w:r>
        <w:t>n</w:t>
      </w:r>
      <w:r w:rsidRPr="00585C62">
        <w:rPr>
          <w:lang w:val="ru-RU"/>
        </w:rPr>
        <w:t xml:space="preserve"> - количество наблюдений</w:t>
      </w:r>
    </w:p>
    <w:p w14:paraId="6DAA1200" w14:textId="61732B64" w:rsidR="001A2089" w:rsidRPr="00C51C5E" w:rsidRDefault="001A2089" w:rsidP="001A2089">
      <w:pPr>
        <w:pStyle w:val="default2"/>
        <w:ind w:left="1440" w:firstLine="0"/>
        <w:rPr>
          <w:lang w:val="ru-RU"/>
        </w:rPr>
      </w:pPr>
      <w:r>
        <w:rPr>
          <w:lang w:val="ru-RU"/>
        </w:rPr>
        <w:t>По таблице</w:t>
      </w:r>
      <w:r w:rsidRPr="001A2089">
        <w:rPr>
          <w:lang w:val="ru-RU"/>
        </w:rPr>
        <w:t xml:space="preserve"> </w:t>
      </w:r>
      <w:r>
        <w:rPr>
          <w:lang w:val="ru-RU"/>
        </w:rPr>
        <w:t xml:space="preserve">из приложения 4 значение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0.81</m:t>
            </m:r>
          </m:sub>
        </m:sSub>
        <m:r>
          <w:rPr>
            <w:rFonts w:ascii="Cambria Math" w:hAnsi="Cambria Math"/>
            <w:lang w:val="ru-RU"/>
          </w:rPr>
          <m:t>=1.31</m:t>
        </m:r>
      </m:oMath>
      <w:r>
        <w:rPr>
          <w:lang w:val="ru-RU"/>
        </w:rPr>
        <w:t>.</w:t>
      </w:r>
    </w:p>
    <w:p w14:paraId="2A4DEA6D" w14:textId="135A2C86" w:rsidR="0098039A" w:rsidRDefault="0098039A" w:rsidP="001A2089">
      <w:pPr>
        <w:pStyle w:val="default2"/>
        <w:ind w:left="1440" w:firstLine="0"/>
        <w:rPr>
          <w:lang w:val="ru-RU"/>
        </w:rPr>
      </w:pPr>
      <w:r>
        <w:rPr>
          <w:lang w:val="ru-RU"/>
        </w:rPr>
        <w:t>Доверительный интервал ищем по формуле:</w:t>
      </w:r>
    </w:p>
    <w:p w14:paraId="6F18DFFD" w14:textId="220C7851" w:rsidR="0098039A" w:rsidRPr="0098039A" w:rsidRDefault="0098039A" w:rsidP="0098039A">
      <w:pPr>
        <w:pStyle w:val="default2"/>
        <w:ind w:left="1440" w:firstLine="0"/>
        <w:jc w:val="center"/>
        <w:rPr>
          <w:lang w:val="ru-RU"/>
        </w:rPr>
      </w:pPr>
      <w:r w:rsidRPr="0098039A">
        <w:rPr>
          <w:noProof/>
          <w:lang w:val="ru-RU"/>
        </w:rPr>
        <w:drawing>
          <wp:inline distT="0" distB="0" distL="0" distR="0" wp14:anchorId="53706FBA" wp14:editId="2DB6ABEB">
            <wp:extent cx="3356150" cy="804557"/>
            <wp:effectExtent l="0" t="0" r="0" b="0"/>
            <wp:docPr id="12997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5319" cy="8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CCAF" w14:textId="085508D6" w:rsidR="001A2089" w:rsidRPr="00585C62" w:rsidRDefault="001A2089" w:rsidP="001A2089">
      <w:pPr>
        <w:pStyle w:val="default2"/>
        <w:ind w:left="1440" w:firstLine="0"/>
        <w:rPr>
          <w:lang w:val="ru-RU"/>
        </w:rPr>
      </w:pPr>
      <w:r>
        <w:rPr>
          <w:lang w:val="ru-RU"/>
        </w:rPr>
        <w:t>Подставляем в формулу в коде:</w:t>
      </w:r>
    </w:p>
    <w:p w14:paraId="76004F1E" w14:textId="77777777" w:rsidR="00497D4A" w:rsidRPr="00497D4A" w:rsidRDefault="00497D4A" w:rsidP="00497D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t_beta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gramStart"/>
      <w:r w:rsidRPr="00497D4A">
        <w:rPr>
          <w:rFonts w:ascii="Courier New" w:hAnsi="Courier New" w:cs="Courier New"/>
          <w:color w:val="2AACB8"/>
          <w:sz w:val="20"/>
          <w:szCs w:val="20"/>
        </w:rPr>
        <w:t xml:space="preserve">1.31  </w:t>
      </w:r>
      <w:r w:rsidRPr="00497D4A">
        <w:rPr>
          <w:rFonts w:ascii="Courier New" w:hAnsi="Courier New" w:cs="Courier New"/>
          <w:color w:val="7A7E85"/>
          <w:sz w:val="20"/>
          <w:szCs w:val="20"/>
        </w:rPr>
        <w:t>#</w:t>
      </w:r>
      <w:proofErr w:type="gramEnd"/>
      <w:r w:rsidRPr="00497D4A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497D4A">
        <w:rPr>
          <w:rFonts w:ascii="Courier New" w:hAnsi="Courier New" w:cs="Courier New"/>
          <w:color w:val="7A7E85"/>
          <w:sz w:val="20"/>
          <w:szCs w:val="20"/>
        </w:rPr>
        <w:t>из</w:t>
      </w:r>
      <w:proofErr w:type="spellEnd"/>
      <w:r w:rsidRPr="00497D4A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497D4A">
        <w:rPr>
          <w:rFonts w:ascii="Courier New" w:hAnsi="Courier New" w:cs="Courier New"/>
          <w:color w:val="7A7E85"/>
          <w:sz w:val="20"/>
          <w:szCs w:val="20"/>
        </w:rPr>
        <w:t>таблицы</w:t>
      </w:r>
      <w:proofErr w:type="spellEnd"/>
      <w:r w:rsidRPr="00497D4A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497D4A">
        <w:rPr>
          <w:rFonts w:ascii="Courier New" w:hAnsi="Courier New" w:cs="Courier New"/>
          <w:color w:val="7A7E85"/>
          <w:sz w:val="20"/>
          <w:szCs w:val="20"/>
        </w:rPr>
        <w:t>для</w:t>
      </w:r>
      <w:proofErr w:type="spellEnd"/>
      <w:r w:rsidRPr="00497D4A">
        <w:rPr>
          <w:rFonts w:ascii="Courier New" w:hAnsi="Courier New" w:cs="Courier New"/>
          <w:color w:val="7A7E85"/>
          <w:sz w:val="20"/>
          <w:szCs w:val="20"/>
        </w:rPr>
        <w:t xml:space="preserve"> β = 0.81</w:t>
      </w:r>
      <w:r w:rsidRPr="00497D4A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eps_beta_mean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t_beta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t xml:space="preserve"> * s1 / (n1 ** </w:t>
      </w:r>
      <w:r w:rsidRPr="00497D4A">
        <w:rPr>
          <w:rFonts w:ascii="Courier New" w:hAnsi="Courier New" w:cs="Courier New"/>
          <w:color w:val="2AACB8"/>
          <w:sz w:val="20"/>
          <w:szCs w:val="20"/>
        </w:rPr>
        <w:t>0.5</w:t>
      </w:r>
      <w:r w:rsidRPr="00497D4A">
        <w:rPr>
          <w:rFonts w:ascii="Courier New" w:hAnsi="Courier New" w:cs="Courier New"/>
          <w:color w:val="BCBEC4"/>
          <w:sz w:val="20"/>
          <w:szCs w:val="20"/>
        </w:rPr>
        <w:t>)</w:t>
      </w:r>
      <w:r w:rsidRPr="00497D4A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lo_mu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t xml:space="preserve"> = xbar1 - </w:t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eps_beta_mean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hi_mu</w:t>
      </w:r>
      <w:proofErr w:type="spellEnd"/>
      <w:r w:rsidRPr="00497D4A">
        <w:rPr>
          <w:rFonts w:ascii="Courier New" w:hAnsi="Courier New" w:cs="Courier New"/>
          <w:color w:val="BCBEC4"/>
          <w:sz w:val="20"/>
          <w:szCs w:val="20"/>
        </w:rPr>
        <w:t xml:space="preserve"> = xbar1 + </w:t>
      </w:r>
      <w:proofErr w:type="spellStart"/>
      <w:r w:rsidRPr="00497D4A">
        <w:rPr>
          <w:rFonts w:ascii="Courier New" w:hAnsi="Courier New" w:cs="Courier New"/>
          <w:color w:val="BCBEC4"/>
          <w:sz w:val="20"/>
          <w:szCs w:val="20"/>
        </w:rPr>
        <w:t>eps_beta_mean</w:t>
      </w:r>
      <w:proofErr w:type="spellEnd"/>
    </w:p>
    <w:p w14:paraId="5513843B" w14:textId="77777777" w:rsidR="00497D4A" w:rsidRPr="00585C62" w:rsidRDefault="00497D4A" w:rsidP="0098039A">
      <w:pPr>
        <w:pStyle w:val="default2"/>
        <w:ind w:firstLine="0"/>
        <w:rPr>
          <w:i/>
        </w:rPr>
      </w:pPr>
    </w:p>
    <w:p w14:paraId="5BD436CA" w14:textId="0EA3EB98" w:rsidR="00497D4A" w:rsidRDefault="00497D4A" w:rsidP="001A2089">
      <w:pPr>
        <w:pStyle w:val="default2"/>
        <w:ind w:left="1440" w:firstLine="0"/>
        <w:rPr>
          <w:iCs/>
          <w:lang w:val="ru-RU"/>
        </w:rPr>
      </w:pPr>
      <w:r w:rsidRPr="00497D4A">
        <w:rPr>
          <w:iCs/>
          <w:lang w:val="ru-RU"/>
        </w:rPr>
        <w:t>Результат</w:t>
      </w:r>
      <w:r>
        <w:rPr>
          <w:iCs/>
          <w:lang w:val="ru-RU"/>
        </w:rPr>
        <w:t>:</w:t>
      </w:r>
    </w:p>
    <w:p w14:paraId="1589DA1F" w14:textId="4401A6AB" w:rsidR="00497D4A" w:rsidRPr="00BF6DFB" w:rsidRDefault="00BF6DFB" w:rsidP="00BF6DFB">
      <w:pPr>
        <w:pStyle w:val="default2"/>
        <w:ind w:firstLine="0"/>
        <w:rPr>
          <w:iCs/>
        </w:rPr>
      </w:pPr>
      <w:r w:rsidRPr="00BF6DFB">
        <w:rPr>
          <w:iCs/>
          <w:noProof/>
          <w:lang w:val="ru-RU"/>
        </w:rPr>
        <w:drawing>
          <wp:inline distT="0" distB="0" distL="0" distR="0" wp14:anchorId="6B7CD7F5" wp14:editId="037DCE08">
            <wp:extent cx="6391275" cy="1134745"/>
            <wp:effectExtent l="0" t="0" r="0" b="0"/>
            <wp:docPr id="9722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1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F09" w14:textId="77777777" w:rsidR="004F2E4F" w:rsidRPr="00E70A4C" w:rsidRDefault="004F2E4F" w:rsidP="004F2E4F">
      <w:pPr>
        <w:pStyle w:val="default2"/>
        <w:numPr>
          <w:ilvl w:val="1"/>
          <w:numId w:val="49"/>
        </w:numPr>
        <w:rPr>
          <w:lang w:val="ru-RU"/>
        </w:rPr>
      </w:pPr>
      <w:r w:rsidRPr="004038FA">
        <w:rPr>
          <w:lang w:val="ru-RU"/>
        </w:rPr>
        <w:t xml:space="preserve">- </w:t>
      </w:r>
      <w:r w:rsidRPr="00E70A4C">
        <w:rPr>
          <w:i/>
          <w:iCs/>
          <w:lang w:val="ru-RU"/>
        </w:rPr>
        <w:t>по заданной максимальной вероятной погрешности (табл. 1.2) найти доверительную вероятность попадания математического ожидания в интервал, определяемый указанной погрешностью.</w:t>
      </w:r>
    </w:p>
    <w:p w14:paraId="70BA38A2" w14:textId="77777777" w:rsidR="00E70A4C" w:rsidRDefault="00E70A4C" w:rsidP="00E70A4C">
      <w:pPr>
        <w:pStyle w:val="default2"/>
        <w:rPr>
          <w:lang w:val="ru-RU"/>
        </w:rPr>
      </w:pPr>
    </w:p>
    <w:p w14:paraId="2C8D44B4" w14:textId="21EE9402" w:rsidR="00497D4A" w:rsidRDefault="00B13A35" w:rsidP="00497D4A">
      <w:pPr>
        <w:pStyle w:val="default2"/>
        <w:ind w:left="1440" w:firstLine="0"/>
        <w:rPr>
          <w:lang w:val="ru-RU"/>
        </w:rPr>
      </w:pPr>
      <w:r>
        <w:rPr>
          <w:lang w:val="ru-RU"/>
        </w:rPr>
        <w:t xml:space="preserve">Формула для подсчета доверительной вероятности </w:t>
      </w:r>
      <w:r w:rsidR="00025D76">
        <w:rPr>
          <w:lang w:val="ru-RU"/>
        </w:rPr>
        <w:t>через функцию Лапласа</w:t>
      </w:r>
      <w:r>
        <w:rPr>
          <w:lang w:val="ru-RU"/>
        </w:rPr>
        <w:t>:</w:t>
      </w:r>
    </w:p>
    <w:p w14:paraId="1013DB91" w14:textId="4046FB37" w:rsidR="00B13A35" w:rsidRDefault="00B13A35" w:rsidP="00B13A35">
      <w:pPr>
        <w:pStyle w:val="default2"/>
        <w:ind w:left="1440" w:firstLine="0"/>
        <w:jc w:val="center"/>
        <w:rPr>
          <w:lang w:val="ru-RU"/>
        </w:rPr>
      </w:pPr>
      <w:r w:rsidRPr="00B13A35">
        <w:rPr>
          <w:noProof/>
          <w:lang w:val="ru-RU"/>
        </w:rPr>
        <w:lastRenderedPageBreak/>
        <w:drawing>
          <wp:inline distT="0" distB="0" distL="0" distR="0" wp14:anchorId="7E20568D" wp14:editId="64ED9131">
            <wp:extent cx="4954360" cy="860922"/>
            <wp:effectExtent l="0" t="0" r="0" b="3175"/>
            <wp:docPr id="20283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5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432" cy="8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B0C6" w14:textId="06DDEE1F" w:rsidR="00B13A35" w:rsidRDefault="00B13A35" w:rsidP="00B13A35">
      <w:pPr>
        <w:pStyle w:val="default2"/>
        <w:ind w:left="1440" w:firstLine="0"/>
        <w:jc w:val="left"/>
        <w:rPr>
          <w:lang w:val="ru-RU"/>
        </w:rPr>
      </w:pPr>
      <w:r>
        <w:rPr>
          <w:lang w:val="ru-RU"/>
        </w:rPr>
        <w:t>где</w:t>
      </w:r>
    </w:p>
    <w:p w14:paraId="4BA6437E" w14:textId="050F3707" w:rsidR="00B13A35" w:rsidRDefault="00000000" w:rsidP="00B13A35">
      <w:pPr>
        <w:pStyle w:val="default2"/>
        <w:ind w:left="1440" w:firstLine="0"/>
        <w:jc w:val="left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</m:acc>
          </m:sub>
        </m:sSub>
      </m:oMath>
      <w:r w:rsidR="00B13A35">
        <w:rPr>
          <w:lang w:val="ru-RU"/>
        </w:rPr>
        <w:t xml:space="preserve"> - </w:t>
      </w:r>
      <w:r w:rsidR="00B13A35" w:rsidRPr="00B13A35">
        <w:rPr>
          <w:lang w:val="ru-RU"/>
        </w:rPr>
        <w:t xml:space="preserve">выборочное ст. отклонение </w:t>
      </w:r>
      <w:r w:rsidR="00B13A35" w:rsidRPr="00B13A35">
        <w:rPr>
          <w:rStyle w:val="Strong"/>
          <w:b w:val="0"/>
          <w:bCs w:val="0"/>
          <w:lang w:val="ru-RU"/>
        </w:rPr>
        <w:t>после</w:t>
      </w:r>
      <w:r w:rsidR="00B13A35" w:rsidRPr="00B13A35">
        <w:rPr>
          <w:lang w:val="ru-RU"/>
        </w:rPr>
        <w:t xml:space="preserve"> </w:t>
      </w:r>
      <w:proofErr w:type="spellStart"/>
      <w:r w:rsidR="00B13A35" w:rsidRPr="00B13A35">
        <w:rPr>
          <w:lang w:val="ru-RU"/>
        </w:rPr>
        <w:t>отсевания</w:t>
      </w:r>
      <w:proofErr w:type="spellEnd"/>
      <w:r w:rsidR="00B13A35">
        <w:rPr>
          <w:lang w:val="ru-RU"/>
        </w:rPr>
        <w:t xml:space="preserve"> (</w:t>
      </w:r>
      <w:r w:rsidR="00B13A35">
        <w:t>s</w:t>
      </w:r>
      <w:r w:rsidR="00B13A35" w:rsidRPr="00B13A35">
        <w:rPr>
          <w:lang w:val="ru-RU"/>
        </w:rPr>
        <w:t>1</w:t>
      </w:r>
      <w:r w:rsidR="00B13A35">
        <w:rPr>
          <w:lang w:val="ru-RU"/>
        </w:rPr>
        <w:t xml:space="preserve">), 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Ф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B13A35">
        <w:rPr>
          <w:lang w:val="ru-RU"/>
        </w:rPr>
        <w:t xml:space="preserve"> считается по формуле:</w:t>
      </w:r>
    </w:p>
    <w:p w14:paraId="351417C5" w14:textId="603326DB" w:rsidR="00B13A35" w:rsidRDefault="00B13A35" w:rsidP="00B13A35">
      <w:pPr>
        <w:pStyle w:val="default2"/>
        <w:ind w:left="1440" w:firstLine="0"/>
        <w:jc w:val="center"/>
        <w:rPr>
          <w:lang w:val="ru-RU"/>
        </w:rPr>
      </w:pPr>
      <w:r w:rsidRPr="00B13A35">
        <w:rPr>
          <w:noProof/>
          <w:lang w:val="ru-RU"/>
        </w:rPr>
        <w:drawing>
          <wp:inline distT="0" distB="0" distL="0" distR="0" wp14:anchorId="25667B93" wp14:editId="5D7E8286">
            <wp:extent cx="1828800" cy="957569"/>
            <wp:effectExtent l="0" t="0" r="0" b="0"/>
            <wp:docPr id="4110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9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2996" cy="9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49E6" w14:textId="51566EAD" w:rsidR="00025D76" w:rsidRDefault="00025D76" w:rsidP="00025D76">
      <w:pPr>
        <w:pStyle w:val="default2"/>
        <w:ind w:left="1440" w:firstLine="0"/>
        <w:jc w:val="left"/>
        <w:rPr>
          <w:lang w:val="ru-RU"/>
        </w:rPr>
      </w:pPr>
      <w:r>
        <w:rPr>
          <w:lang w:val="ru-RU"/>
        </w:rPr>
        <w:t>В коде:</w:t>
      </w:r>
    </w:p>
    <w:p w14:paraId="328B6388" w14:textId="77777777" w:rsidR="00025D76" w:rsidRDefault="00025D76" w:rsidP="00025D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7A7E85"/>
          <w:sz w:val="20"/>
          <w:szCs w:val="20"/>
          <w:lang w:val="ru-RU"/>
        </w:rPr>
      </w:pPr>
      <w:r w:rsidRPr="00025D76">
        <w:rPr>
          <w:rFonts w:ascii="Courier New" w:hAnsi="Courier New" w:cs="Courier New"/>
          <w:color w:val="BCBEC4"/>
          <w:sz w:val="20"/>
          <w:szCs w:val="20"/>
        </w:rPr>
        <w:t>phi</w:t>
      </w:r>
      <w:r w:rsidRPr="00585C62">
        <w:rPr>
          <w:rFonts w:ascii="Courier New" w:hAnsi="Courier New" w:cs="Courier New"/>
          <w:color w:val="BCBEC4"/>
          <w:sz w:val="20"/>
          <w:szCs w:val="20"/>
          <w:lang w:val="ru-RU"/>
        </w:rPr>
        <w:t xml:space="preserve"> = </w:t>
      </w:r>
      <w:r w:rsidRPr="00585C62">
        <w:rPr>
          <w:rFonts w:ascii="Courier New" w:hAnsi="Courier New" w:cs="Courier New"/>
          <w:color w:val="2AACB8"/>
          <w:sz w:val="20"/>
          <w:szCs w:val="20"/>
          <w:lang w:val="ru-RU"/>
        </w:rPr>
        <w:t xml:space="preserve">0.1026 </w:t>
      </w:r>
      <w:r w:rsidRPr="00585C62">
        <w:rPr>
          <w:rFonts w:ascii="Courier New" w:hAnsi="Courier New" w:cs="Courier New"/>
          <w:color w:val="7A7E85"/>
          <w:sz w:val="20"/>
          <w:szCs w:val="20"/>
          <w:lang w:val="ru-RU"/>
        </w:rPr>
        <w:t># из приложения 2</w:t>
      </w:r>
    </w:p>
    <w:p w14:paraId="751FD22C" w14:textId="1061E360" w:rsidR="00025D76" w:rsidRPr="00585C62" w:rsidRDefault="00025D76" w:rsidP="00025D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025D76">
        <w:rPr>
          <w:rFonts w:ascii="Courier New" w:hAnsi="Courier New" w:cs="Courier New"/>
          <w:color w:val="BCBEC4"/>
          <w:sz w:val="20"/>
          <w:szCs w:val="20"/>
        </w:rPr>
        <w:t>z_stat</w:t>
      </w:r>
      <w:proofErr w:type="spellEnd"/>
      <w:r w:rsidRPr="00025D76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25D76">
        <w:rPr>
          <w:rFonts w:ascii="Courier New" w:hAnsi="Courier New" w:cs="Courier New"/>
          <w:color w:val="BCBEC4"/>
          <w:sz w:val="20"/>
          <w:szCs w:val="20"/>
        </w:rPr>
        <w:t>eps_beta</w:t>
      </w:r>
      <w:proofErr w:type="spellEnd"/>
      <w:r w:rsidRPr="00025D76">
        <w:rPr>
          <w:rFonts w:ascii="Courier New" w:hAnsi="Courier New" w:cs="Courier New"/>
          <w:color w:val="BCBEC4"/>
          <w:sz w:val="20"/>
          <w:szCs w:val="20"/>
        </w:rPr>
        <w:t xml:space="preserve"> / (s1 / sqrt(n1))</w:t>
      </w:r>
      <w:r w:rsidRPr="00025D76">
        <w:rPr>
          <w:rFonts w:ascii="Courier New" w:hAnsi="Courier New" w:cs="Courier New"/>
          <w:color w:val="BCBEC4"/>
          <w:sz w:val="20"/>
          <w:szCs w:val="20"/>
        </w:rPr>
        <w:br/>
        <w:t xml:space="preserve">beta = </w:t>
      </w:r>
      <w:r w:rsidRPr="00025D76">
        <w:rPr>
          <w:rFonts w:ascii="Courier New" w:hAnsi="Courier New" w:cs="Courier New"/>
          <w:color w:val="2AACB8"/>
          <w:sz w:val="20"/>
          <w:szCs w:val="20"/>
        </w:rPr>
        <w:t>2</w:t>
      </w:r>
      <w:r w:rsidRPr="00025D76">
        <w:rPr>
          <w:rFonts w:ascii="Courier New" w:hAnsi="Courier New" w:cs="Courier New"/>
          <w:color w:val="BCBEC4"/>
          <w:sz w:val="20"/>
          <w:szCs w:val="20"/>
        </w:rPr>
        <w:t>*phi*</w:t>
      </w:r>
      <w:proofErr w:type="spellStart"/>
      <w:r w:rsidRPr="00025D76">
        <w:rPr>
          <w:rFonts w:ascii="Courier New" w:hAnsi="Courier New" w:cs="Courier New"/>
          <w:color w:val="BCBEC4"/>
          <w:sz w:val="20"/>
          <w:szCs w:val="20"/>
        </w:rPr>
        <w:t>z_stat</w:t>
      </w:r>
      <w:proofErr w:type="spellEnd"/>
    </w:p>
    <w:p w14:paraId="7B3A14FF" w14:textId="77777777" w:rsidR="00025D76" w:rsidRPr="00585C62" w:rsidRDefault="00025D76" w:rsidP="00025D76">
      <w:pPr>
        <w:pStyle w:val="default2"/>
        <w:ind w:left="1440" w:firstLine="0"/>
        <w:jc w:val="left"/>
      </w:pPr>
    </w:p>
    <w:p w14:paraId="77C16633" w14:textId="22AA7D7F" w:rsidR="00025D76" w:rsidRDefault="00025D76" w:rsidP="00025D76">
      <w:pPr>
        <w:pStyle w:val="default2"/>
        <w:ind w:left="1440" w:firstLine="0"/>
        <w:jc w:val="left"/>
        <w:rPr>
          <w:lang w:val="ru-RU"/>
        </w:rPr>
      </w:pPr>
      <w:r>
        <w:rPr>
          <w:lang w:val="ru-RU"/>
        </w:rPr>
        <w:t>где</w:t>
      </w:r>
    </w:p>
    <w:p w14:paraId="0932B76E" w14:textId="2AB0D017" w:rsidR="00025D76" w:rsidRDefault="00025D76" w:rsidP="00025D76">
      <w:pPr>
        <w:pStyle w:val="default2"/>
        <w:ind w:left="1440" w:firstLine="0"/>
        <w:jc w:val="left"/>
        <w:rPr>
          <w:lang w:val="ru-RU"/>
        </w:rPr>
      </w:pPr>
      <w:r>
        <w:t>z</w:t>
      </w:r>
      <w:r w:rsidRPr="00025D76">
        <w:rPr>
          <w:lang w:val="ru-RU"/>
        </w:rPr>
        <w:t>_</w:t>
      </w:r>
      <w:r>
        <w:t>stat</w:t>
      </w:r>
      <w:r w:rsidRPr="00025D76">
        <w:rPr>
          <w:lang w:val="ru-RU"/>
        </w:rPr>
        <w:t xml:space="preserve"> </w:t>
      </w:r>
      <w:proofErr w:type="spellStart"/>
      <w:r>
        <w:rPr>
          <w:lang w:val="ru-RU"/>
        </w:rPr>
        <w:t>расчитывается</w:t>
      </w:r>
      <w:proofErr w:type="spellEnd"/>
      <w:r>
        <w:rPr>
          <w:lang w:val="ru-RU"/>
        </w:rPr>
        <w:t xml:space="preserve"> по формуле:</w:t>
      </w:r>
    </w:p>
    <w:p w14:paraId="18832929" w14:textId="312E0866" w:rsidR="00025D76" w:rsidRPr="00025D76" w:rsidRDefault="00000000" w:rsidP="00025D76">
      <w:pPr>
        <w:pStyle w:val="default2"/>
        <w:ind w:left="1440" w:firstLine="0"/>
        <w:jc w:val="left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  <w:szCs w:val="28"/>
                    </w:rPr>
                    <m:t>ε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</m:acc>
                </m:sub>
              </m:sSub>
            </m:den>
          </m:f>
        </m:oMath>
      </m:oMathPara>
    </w:p>
    <w:p w14:paraId="29511E9B" w14:textId="1ACF5B10" w:rsidR="00B13A35" w:rsidRDefault="00025D76" w:rsidP="00025D76">
      <w:pPr>
        <w:pStyle w:val="default2"/>
        <w:ind w:left="1440" w:firstLine="0"/>
        <w:rPr>
          <w:lang w:val="ru-RU"/>
        </w:rPr>
      </w:pPr>
      <w:r>
        <w:rPr>
          <w:lang w:val="ru-RU"/>
        </w:rPr>
        <w:t>Тогда получается:</w:t>
      </w:r>
    </w:p>
    <w:p w14:paraId="4F868E31" w14:textId="3A099D08" w:rsidR="00025D76" w:rsidRPr="00025D76" w:rsidRDefault="00025D76" w:rsidP="00025D76">
      <w:pPr>
        <w:pStyle w:val="default2"/>
        <w:ind w:left="1440" w:firstLine="0"/>
        <w:jc w:val="left"/>
        <w:rPr>
          <w:lang w:val="ru-RU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</w:rPr>
            <m:t>β=</m:t>
          </m:r>
          <m:r>
            <m:rPr>
              <m:sty m:val="bi"/>
            </m:rPr>
            <w:rPr>
              <w:rStyle w:val="mord"/>
              <w:rFonts w:ascii="Cambria Math" w:hAnsi="Cambria Math"/>
              <w:lang w:val="ru-RU"/>
            </w:rPr>
            <m:t>2*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lang w:val="ru-RU"/>
                </w:rPr>
                <m:t>Ф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lang w:val="ru-RU"/>
                </w:rPr>
                <m:t>0</m:t>
              </m:r>
            </m:sub>
          </m:sSub>
          <m:d>
            <m:dPr>
              <m:ctrlPr>
                <w:rPr>
                  <w:rStyle w:val="mord"/>
                  <w:rFonts w:ascii="Cambria Math" w:hAnsi="Cambria Math"/>
                  <w:b/>
                  <w:bCs/>
                  <w:i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Theme="majorEastAsia" w:hAnsi="Cambria Math"/>
                          <w:szCs w:val="28"/>
                        </w:rPr>
                        <m:t>ε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β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*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x</m:t>
                          </m:r>
                        </m:e>
                      </m:acc>
                    </m:sub>
                  </m:sSub>
                </m:den>
              </m:f>
            </m:e>
          </m:d>
          <m:r>
            <w:rPr>
              <w:rFonts w:ascii="Cambria Math" w:hAnsi="Cambria Math"/>
              <w:lang w:val="ru-RU"/>
            </w:rPr>
            <m:t>=2*0.1026=0.0542</m:t>
          </m:r>
        </m:oMath>
      </m:oMathPara>
    </w:p>
    <w:p w14:paraId="53AC049C" w14:textId="77777777" w:rsidR="00A47650" w:rsidRDefault="00A47650" w:rsidP="00025D76">
      <w:pPr>
        <w:pStyle w:val="default2"/>
        <w:ind w:left="1440" w:firstLine="0"/>
        <w:jc w:val="left"/>
        <w:rPr>
          <w:iCs/>
          <w:lang w:val="ru-RU"/>
        </w:rPr>
      </w:pPr>
    </w:p>
    <w:p w14:paraId="17BD695F" w14:textId="1DDA1D8A" w:rsidR="00C51C5E" w:rsidRDefault="00C51C5E" w:rsidP="00025D76">
      <w:pPr>
        <w:pStyle w:val="default2"/>
        <w:ind w:left="1440" w:firstLine="0"/>
        <w:jc w:val="left"/>
        <w:rPr>
          <w:iCs/>
          <w:lang w:val="ru-RU"/>
        </w:rPr>
      </w:pPr>
      <w:r>
        <w:rPr>
          <w:iCs/>
          <w:lang w:val="ru-RU"/>
        </w:rPr>
        <w:t>Считаем доверительный интервал с заданной максимальной вероятной погрешностью через следующие действия в коде:</w:t>
      </w:r>
    </w:p>
    <w:p w14:paraId="7EF3EA79" w14:textId="77777777" w:rsidR="00C51C5E" w:rsidRPr="00C51C5E" w:rsidRDefault="00C51C5E" w:rsidP="00C51C5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C51C5E">
        <w:rPr>
          <w:rFonts w:ascii="Courier New" w:hAnsi="Courier New" w:cs="Courier New"/>
          <w:color w:val="BCBEC4"/>
          <w:sz w:val="20"/>
          <w:szCs w:val="20"/>
        </w:rPr>
        <w:t>lo_mu</w:t>
      </w:r>
      <w:proofErr w:type="spellEnd"/>
      <w:r w:rsidRPr="00C51C5E">
        <w:rPr>
          <w:rFonts w:ascii="Courier New" w:hAnsi="Courier New" w:cs="Courier New"/>
          <w:color w:val="BCBEC4"/>
          <w:sz w:val="20"/>
          <w:szCs w:val="20"/>
        </w:rPr>
        <w:t xml:space="preserve"> = xbar1 - </w:t>
      </w:r>
      <w:proofErr w:type="spellStart"/>
      <w:r w:rsidRPr="00C51C5E">
        <w:rPr>
          <w:rFonts w:ascii="Courier New" w:hAnsi="Courier New" w:cs="Courier New"/>
          <w:color w:val="BCBEC4"/>
          <w:sz w:val="20"/>
          <w:szCs w:val="20"/>
        </w:rPr>
        <w:t>eps_beta</w:t>
      </w:r>
      <w:proofErr w:type="spellEnd"/>
      <w:r w:rsidRPr="00C51C5E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51C5E">
        <w:rPr>
          <w:rFonts w:ascii="Courier New" w:hAnsi="Courier New" w:cs="Courier New"/>
          <w:color w:val="BCBEC4"/>
          <w:sz w:val="20"/>
          <w:szCs w:val="20"/>
        </w:rPr>
        <w:t>hi_mu</w:t>
      </w:r>
      <w:proofErr w:type="spellEnd"/>
      <w:r w:rsidRPr="00C51C5E">
        <w:rPr>
          <w:rFonts w:ascii="Courier New" w:hAnsi="Courier New" w:cs="Courier New"/>
          <w:color w:val="BCBEC4"/>
          <w:sz w:val="20"/>
          <w:szCs w:val="20"/>
        </w:rPr>
        <w:t xml:space="preserve"> = xbar1 + </w:t>
      </w:r>
      <w:proofErr w:type="spellStart"/>
      <w:r w:rsidRPr="00C51C5E">
        <w:rPr>
          <w:rFonts w:ascii="Courier New" w:hAnsi="Courier New" w:cs="Courier New"/>
          <w:color w:val="BCBEC4"/>
          <w:sz w:val="20"/>
          <w:szCs w:val="20"/>
        </w:rPr>
        <w:t>eps_beta</w:t>
      </w:r>
      <w:proofErr w:type="spellEnd"/>
    </w:p>
    <w:p w14:paraId="43FE6C78" w14:textId="77777777" w:rsidR="00C51C5E" w:rsidRDefault="00C51C5E" w:rsidP="00025D76">
      <w:pPr>
        <w:pStyle w:val="default2"/>
        <w:ind w:left="1440" w:firstLine="0"/>
        <w:jc w:val="left"/>
        <w:rPr>
          <w:iCs/>
          <w:lang w:val="ru-RU"/>
        </w:rPr>
      </w:pPr>
    </w:p>
    <w:p w14:paraId="6F9D2348" w14:textId="25D3C502" w:rsidR="00C51C5E" w:rsidRDefault="00C51C5E" w:rsidP="00025D76">
      <w:pPr>
        <w:pStyle w:val="default2"/>
        <w:ind w:left="1440" w:firstLine="0"/>
        <w:jc w:val="left"/>
        <w:rPr>
          <w:iCs/>
          <w:lang w:val="ru-RU"/>
        </w:rPr>
      </w:pPr>
      <w:r>
        <w:rPr>
          <w:iCs/>
          <w:lang w:val="ru-RU"/>
        </w:rPr>
        <w:t xml:space="preserve">где </w:t>
      </w:r>
      <w:r>
        <w:rPr>
          <w:iCs/>
        </w:rPr>
        <w:t>eps</w:t>
      </w:r>
      <w:r w:rsidRPr="00C51C5E">
        <w:rPr>
          <w:iCs/>
          <w:lang w:val="ru-RU"/>
        </w:rPr>
        <w:t>_</w:t>
      </w:r>
      <w:r>
        <w:rPr>
          <w:iCs/>
        </w:rPr>
        <w:t>beta</w:t>
      </w:r>
      <w:r w:rsidRPr="00C51C5E">
        <w:rPr>
          <w:iCs/>
          <w:lang w:val="ru-RU"/>
        </w:rPr>
        <w:t xml:space="preserve"> </w:t>
      </w:r>
      <w:r>
        <w:rPr>
          <w:iCs/>
          <w:lang w:val="ru-RU"/>
        </w:rPr>
        <w:t>– заданная максимальная вероятная погрешность</w:t>
      </w:r>
    </w:p>
    <w:p w14:paraId="677AFBE9" w14:textId="1183E3AE" w:rsidR="00C51C5E" w:rsidRPr="00C51C5E" w:rsidRDefault="00C51C5E" w:rsidP="00025D76">
      <w:pPr>
        <w:pStyle w:val="default2"/>
        <w:ind w:left="1440" w:firstLine="0"/>
        <w:jc w:val="left"/>
        <w:rPr>
          <w:iCs/>
          <w:lang w:val="ru-RU"/>
        </w:rPr>
      </w:pPr>
      <w:r>
        <w:rPr>
          <w:iCs/>
          <w:lang w:val="ru-RU"/>
        </w:rPr>
        <w:t>Результат:</w:t>
      </w:r>
    </w:p>
    <w:p w14:paraId="4A03B064" w14:textId="4C9DB9D0" w:rsidR="00C51C5E" w:rsidRPr="00C51C5E" w:rsidRDefault="00FC5F37" w:rsidP="00C51C5E">
      <w:pPr>
        <w:pStyle w:val="default2"/>
        <w:ind w:firstLine="0"/>
        <w:jc w:val="left"/>
        <w:rPr>
          <w:iCs/>
          <w:lang w:val="ru-RU"/>
        </w:rPr>
      </w:pPr>
      <w:r w:rsidRPr="00FC5F37">
        <w:rPr>
          <w:iCs/>
          <w:lang w:val="ru-RU"/>
        </w:rPr>
        <w:lastRenderedPageBreak/>
        <w:drawing>
          <wp:inline distT="0" distB="0" distL="0" distR="0" wp14:anchorId="59EE2BF0" wp14:editId="0E6F0F93">
            <wp:extent cx="6391275" cy="1611630"/>
            <wp:effectExtent l="0" t="0" r="0" b="1270"/>
            <wp:docPr id="15506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E5C0" w14:textId="66EA2838" w:rsidR="00025D76" w:rsidRPr="00FC5F37" w:rsidRDefault="00C51C5E" w:rsidP="00FC5F37">
      <w:pPr>
        <w:pStyle w:val="default2"/>
        <w:ind w:left="1440" w:firstLine="0"/>
        <w:jc w:val="left"/>
        <w:rPr>
          <w:iCs/>
          <w:lang w:val="ru-RU"/>
        </w:rPr>
      </w:pPr>
      <w:r>
        <w:rPr>
          <w:iCs/>
          <w:lang w:val="ru-RU"/>
        </w:rPr>
        <w:t xml:space="preserve">И получаем, что </w:t>
      </w:r>
      <w:r w:rsidR="00A317D6">
        <w:rPr>
          <w:iCs/>
          <w:lang w:val="ru-RU"/>
        </w:rPr>
        <w:t xml:space="preserve">при заданной погрешности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Cs w:val="28"/>
              </w:rPr>
              <m:t>ε</m:t>
            </m:r>
          </m:e>
          <m:sub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Cs w:val="28"/>
              </w:rPr>
              <m:t>β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0.30</m:t>
        </m:r>
      </m:oMath>
      <w:r w:rsidR="00A317D6">
        <w:rPr>
          <w:szCs w:val="28"/>
          <w:lang w:val="ru-RU"/>
        </w:rPr>
        <w:t xml:space="preserve"> доверительная вероятность попадания</w:t>
      </w:r>
      <w:r w:rsidR="00A317D6">
        <w:rPr>
          <w:iCs/>
          <w:lang w:val="ru-RU"/>
        </w:rPr>
        <w:t xml:space="preserve"> </w:t>
      </w:r>
      <w:r>
        <w:rPr>
          <w:iCs/>
          <w:lang w:val="ru-RU"/>
        </w:rPr>
        <w:t>истинно</w:t>
      </w:r>
      <w:r w:rsidR="00A317D6">
        <w:rPr>
          <w:iCs/>
          <w:lang w:val="ru-RU"/>
        </w:rPr>
        <w:t>го</w:t>
      </w:r>
      <w:r>
        <w:rPr>
          <w:iCs/>
          <w:lang w:val="ru-RU"/>
        </w:rPr>
        <w:t xml:space="preserve"> </w:t>
      </w:r>
      <w:r w:rsidR="00A317D6">
        <w:rPr>
          <w:iCs/>
          <w:lang w:val="ru-RU"/>
        </w:rPr>
        <w:t>математического ожидания</w:t>
      </w:r>
      <w:r>
        <w:rPr>
          <w:iCs/>
          <w:lang w:val="ru-RU"/>
        </w:rPr>
        <w:t xml:space="preserve"> в интервал </w:t>
      </w:r>
      <w:r w:rsidRPr="00C51C5E">
        <w:rPr>
          <w:iCs/>
          <w:lang w:val="ru-RU"/>
        </w:rPr>
        <w:t xml:space="preserve">[5.39; 5.99] </w:t>
      </w:r>
      <w:r w:rsidR="00A317D6">
        <w:rPr>
          <w:iCs/>
          <w:lang w:val="ru-RU"/>
        </w:rPr>
        <w:t>составляет</w:t>
      </w:r>
      <w:r>
        <w:rPr>
          <w:iCs/>
          <w:lang w:val="ru-RU"/>
        </w:rPr>
        <w:t xml:space="preserve"> </w:t>
      </w:r>
      <m:oMath>
        <m:r>
          <m:rPr>
            <m:sty m:val="p"/>
          </m:rPr>
          <w:rPr>
            <w:rStyle w:val="mord"/>
            <w:rFonts w:ascii="Cambria Math" w:eastAsiaTheme="majorEastAsia" w:hAnsi="Cambria Math"/>
            <w:szCs w:val="28"/>
          </w:rPr>
          <m:t>β</m:t>
        </m:r>
        <m:r>
          <m:rPr>
            <m:sty m:val="p"/>
          </m:rPr>
          <w:rPr>
            <w:rStyle w:val="mord"/>
            <w:rFonts w:ascii="Cambria Math" w:eastAsiaTheme="majorEastAsia" w:hAnsi="Cambria Math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0.</m:t>
        </m:r>
        <m:r>
          <m:rPr>
            <m:sty m:val="p"/>
          </m:rP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  <w:lang w:val="ru-RU"/>
          </w:rPr>
          <m:t>05</m:t>
        </m:r>
        <m:r>
          <m:rPr>
            <m:sty m:val="p"/>
          </m:rPr>
          <w:rPr>
            <w:rFonts w:ascii="Cambria Math" w:hAnsi="Cambria Math"/>
            <w:lang w:val="ru-RU"/>
          </w:rPr>
          <m:t>2</m:t>
        </m:r>
      </m:oMath>
      <w:r w:rsidR="00A317D6">
        <w:rPr>
          <w:iCs/>
          <w:lang w:val="ru-RU"/>
        </w:rPr>
        <w:t xml:space="preserve">. </w:t>
      </w:r>
    </w:p>
    <w:p w14:paraId="06678CFD" w14:textId="77777777" w:rsidR="004F2E4F" w:rsidRPr="00025D76" w:rsidRDefault="004F2E4F" w:rsidP="004F2E4F">
      <w:pPr>
        <w:pStyle w:val="default2"/>
        <w:rPr>
          <w:lang w:val="ru-RU"/>
        </w:rPr>
      </w:pPr>
    </w:p>
    <w:p w14:paraId="79B8ACD7" w14:textId="3BAD57A0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7A2CCEE" w14:textId="77777777" w:rsidR="00FC5F37" w:rsidRPr="00CD17BB" w:rsidRDefault="00FC5F37" w:rsidP="00FC5F37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49E33D61" w14:textId="7E2D0B99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В ходе выполнения работы была получена уточнённая выборка из 10 наблюдений со средним значением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acc>
      </m:oMath>
      <w:r w:rsidRPr="003858A3">
        <w:rPr>
          <w:sz w:val="28"/>
          <w:szCs w:val="28"/>
        </w:rPr>
        <w:t>=5.69</w:t>
      </w:r>
      <w:r w:rsidRPr="003858A3">
        <w:rPr>
          <w:sz w:val="28"/>
          <w:szCs w:val="28"/>
        </w:rPr>
        <w:t>.</w:t>
      </w:r>
      <w:r w:rsidRPr="003858A3">
        <w:rPr>
          <w:sz w:val="28"/>
          <w:szCs w:val="28"/>
        </w:rPr>
        <w:t xml:space="preserve"> </w:t>
      </w:r>
      <w:r w:rsidRPr="003858A3">
        <w:rPr>
          <w:sz w:val="28"/>
          <w:szCs w:val="28"/>
        </w:rPr>
        <w:t>После удаления аномалий выборка стала более однородной, что позволило корректно построить доверительные интервалы.</w:t>
      </w:r>
    </w:p>
    <w:p w14:paraId="2DB68E54" w14:textId="06477329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Для исходной погрешности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ε</m:t>
            </m:r>
          </m:e>
          <m:sub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sz w:val="28"/>
                <w:szCs w:val="28"/>
              </w:rPr>
              <m:t>β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0.30</m:t>
        </m:r>
      </m:oMath>
      <w:r w:rsidRPr="003858A3">
        <w:rPr>
          <w:sz w:val="28"/>
          <w:szCs w:val="28"/>
        </w:rPr>
        <w:t xml:space="preserve"> был найден широкий 95%-й интервал для самих наблюдений </w:t>
      </w:r>
      <w:r w:rsidRPr="003858A3">
        <w:rPr>
          <w:rStyle w:val="katex-mathml"/>
          <w:sz w:val="28"/>
          <w:szCs w:val="28"/>
        </w:rPr>
        <w:t>[−3</w:t>
      </w:r>
      <w:r w:rsidRPr="003858A3">
        <w:rPr>
          <w:rStyle w:val="katex-mathml"/>
          <w:sz w:val="28"/>
          <w:szCs w:val="28"/>
        </w:rPr>
        <w:t>,</w:t>
      </w:r>
      <w:r w:rsidRPr="003858A3">
        <w:rPr>
          <w:rStyle w:val="katex-mathml"/>
          <w:sz w:val="28"/>
          <w:szCs w:val="28"/>
        </w:rPr>
        <w:t>82;</w:t>
      </w:r>
      <w:r w:rsidRPr="003858A3">
        <w:rPr>
          <w:rStyle w:val="katex-mathml"/>
          <w:sz w:val="28"/>
          <w:szCs w:val="28"/>
        </w:rPr>
        <w:t xml:space="preserve"> </w:t>
      </w:r>
      <w:r w:rsidRPr="003858A3">
        <w:rPr>
          <w:rStyle w:val="katex-mathml"/>
          <w:sz w:val="28"/>
          <w:szCs w:val="28"/>
        </w:rPr>
        <w:t>17</w:t>
      </w:r>
      <w:r w:rsidRPr="003858A3">
        <w:rPr>
          <w:rStyle w:val="katex-mathml"/>
          <w:sz w:val="28"/>
          <w:szCs w:val="28"/>
        </w:rPr>
        <w:t>,</w:t>
      </w:r>
      <w:r w:rsidRPr="003858A3">
        <w:rPr>
          <w:rStyle w:val="katex-mathml"/>
          <w:sz w:val="28"/>
          <w:szCs w:val="28"/>
        </w:rPr>
        <w:t>71]</w:t>
      </w:r>
      <w:r w:rsidRPr="003858A3">
        <w:rPr>
          <w:sz w:val="28"/>
          <w:szCs w:val="28"/>
        </w:rPr>
        <w:t xml:space="preserve">, описывающий разброс случайной величины </w:t>
      </w:r>
      <w:r w:rsidRPr="003858A3">
        <w:rPr>
          <w:rStyle w:val="katex-mathml"/>
          <w:i/>
          <w:iCs/>
          <w:sz w:val="28"/>
          <w:szCs w:val="28"/>
          <w:lang w:val="en-US"/>
        </w:rPr>
        <w:t>x</w:t>
      </w:r>
      <w:r w:rsidRPr="003858A3">
        <w:rPr>
          <w:sz w:val="28"/>
          <w:szCs w:val="28"/>
        </w:rPr>
        <w:t>.</w:t>
      </w:r>
      <w:r w:rsidRPr="003858A3">
        <w:rPr>
          <w:sz w:val="28"/>
          <w:szCs w:val="28"/>
        </w:rPr>
        <w:br/>
        <w:t xml:space="preserve">После отсечения выбросов доверительный интервал для математического ожидания при уровне доверия </w:t>
      </w:r>
      <w:r w:rsidRPr="003858A3">
        <w:rPr>
          <w:rStyle w:val="katex-mathml"/>
          <w:sz w:val="28"/>
          <w:szCs w:val="28"/>
        </w:rPr>
        <w:t>β=0.81</w:t>
      </w:r>
      <w:r w:rsidRPr="003858A3">
        <w:rPr>
          <w:rStyle w:val="katex-mathml"/>
          <w:sz w:val="28"/>
          <w:szCs w:val="28"/>
        </w:rPr>
        <w:t xml:space="preserve"> </w:t>
      </w:r>
      <w:r w:rsidRPr="003858A3">
        <w:rPr>
          <w:sz w:val="28"/>
          <w:szCs w:val="28"/>
        </w:rPr>
        <w:t xml:space="preserve">составил </w:t>
      </w:r>
      <w:r w:rsidR="00390EFB" w:rsidRPr="00390EFB">
        <w:rPr>
          <w:rStyle w:val="katex-mathml"/>
          <w:sz w:val="28"/>
          <w:szCs w:val="28"/>
        </w:rPr>
        <w:t>[4.20, 7.1</w:t>
      </w:r>
      <w:r w:rsidR="00390EFB">
        <w:rPr>
          <w:rStyle w:val="katex-mathml"/>
          <w:sz w:val="28"/>
          <w:szCs w:val="28"/>
        </w:rPr>
        <w:t>8</w:t>
      </w:r>
      <w:r w:rsidR="00390EFB" w:rsidRPr="00390EFB">
        <w:rPr>
          <w:rStyle w:val="katex-mathml"/>
          <w:sz w:val="28"/>
          <w:szCs w:val="28"/>
        </w:rPr>
        <w:t>]</w:t>
      </w:r>
      <w:r w:rsidRPr="003858A3">
        <w:rPr>
          <w:sz w:val="28"/>
          <w:szCs w:val="28"/>
        </w:rPr>
        <w:t>, что отражает ожидаемое положение истинного среднего значения с вероятностью 81 %.</w:t>
      </w:r>
    </w:p>
    <w:p w14:paraId="58637229" w14:textId="77777777" w:rsidR="00390EFB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Далее проведена проверка качества оценивания при фиксированной максимальной вероятной погрешности </w:t>
      </w:r>
      <w:r w:rsidR="00390EFB" w:rsidRPr="00390EFB">
        <w:rPr>
          <w:color w:val="000000"/>
          <w:sz w:val="28"/>
          <w:szCs w:val="28"/>
        </w:rPr>
        <w:t>ε</w:t>
      </w:r>
      <w:r w:rsidR="00390EFB" w:rsidRPr="00390EFB">
        <w:rPr>
          <w:color w:val="000000"/>
          <w:sz w:val="28"/>
          <w:szCs w:val="28"/>
          <w:vertAlign w:val="subscript"/>
        </w:rPr>
        <w:t>β</w:t>
      </w:r>
      <w:r w:rsidR="00390EFB" w:rsidRPr="00390EFB">
        <w:rPr>
          <w:color w:val="000000"/>
          <w:sz w:val="28"/>
          <w:szCs w:val="28"/>
        </w:rPr>
        <w:t>=0.30</w:t>
      </w:r>
      <w:r w:rsidRPr="003858A3">
        <w:rPr>
          <w:sz w:val="28"/>
          <w:szCs w:val="28"/>
        </w:rPr>
        <w:t>.</w:t>
      </w:r>
      <w:r w:rsidR="00390EFB">
        <w:rPr>
          <w:sz w:val="28"/>
          <w:szCs w:val="28"/>
        </w:rPr>
        <w:t xml:space="preserve"> </w:t>
      </w:r>
    </w:p>
    <w:p w14:paraId="3BDEC7F5" w14:textId="77777777" w:rsidR="00390EFB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Рассчитанное значение </w:t>
      </w:r>
      <w:r w:rsidRPr="00390EFB">
        <w:rPr>
          <w:rStyle w:val="katex-mathml"/>
          <w:i/>
          <w:iCs/>
          <w:sz w:val="28"/>
          <w:szCs w:val="28"/>
        </w:rPr>
        <w:t>z</w:t>
      </w:r>
      <w:r w:rsidRPr="003858A3">
        <w:rPr>
          <w:rStyle w:val="katex-mathml"/>
          <w:sz w:val="28"/>
          <w:szCs w:val="28"/>
        </w:rPr>
        <w:t>=0.26</w:t>
      </w:r>
      <w:r w:rsidRPr="003858A3">
        <w:rPr>
          <w:sz w:val="28"/>
          <w:szCs w:val="28"/>
        </w:rPr>
        <w:t xml:space="preserve"> дало по таблице функции Лапласа </w:t>
      </w:r>
      <w:r w:rsidRPr="003858A3">
        <w:rPr>
          <w:rStyle w:val="katex-mathml"/>
          <w:sz w:val="28"/>
          <w:szCs w:val="28"/>
        </w:rPr>
        <w:t>Φ</w:t>
      </w:r>
      <w:r w:rsidRPr="00390EFB">
        <w:rPr>
          <w:rStyle w:val="katex-mathml"/>
          <w:sz w:val="28"/>
          <w:szCs w:val="28"/>
          <w:vertAlign w:val="subscript"/>
        </w:rPr>
        <w:t>0</w:t>
      </w:r>
      <w:r w:rsidRPr="003858A3">
        <w:rPr>
          <w:rStyle w:val="katex-mathml"/>
          <w:sz w:val="28"/>
          <w:szCs w:val="28"/>
        </w:rPr>
        <w:t>(</w:t>
      </w:r>
      <w:proofErr w:type="gramStart"/>
      <w:r w:rsidRPr="003858A3">
        <w:rPr>
          <w:rStyle w:val="katex-mathml"/>
          <w:sz w:val="28"/>
          <w:szCs w:val="28"/>
        </w:rPr>
        <w:t>0.26)=</w:t>
      </w:r>
      <w:proofErr w:type="gramEnd"/>
      <w:r w:rsidRPr="003858A3">
        <w:rPr>
          <w:rStyle w:val="katex-mathml"/>
          <w:sz w:val="28"/>
          <w:szCs w:val="28"/>
        </w:rPr>
        <w:t>0.1026</w:t>
      </w:r>
      <w:r w:rsidRPr="003858A3">
        <w:rPr>
          <w:sz w:val="28"/>
          <w:szCs w:val="28"/>
        </w:rPr>
        <w:t>,</w:t>
      </w:r>
      <w:r w:rsidR="00390EFB">
        <w:rPr>
          <w:sz w:val="28"/>
          <w:szCs w:val="28"/>
        </w:rPr>
        <w:t xml:space="preserve"> </w:t>
      </w:r>
      <w:r w:rsidRPr="003858A3">
        <w:rPr>
          <w:sz w:val="28"/>
          <w:szCs w:val="28"/>
        </w:rPr>
        <w:t xml:space="preserve">откуда </w:t>
      </w:r>
      <w:r w:rsidRPr="003858A3">
        <w:rPr>
          <w:rStyle w:val="katex-mathml"/>
          <w:sz w:val="28"/>
          <w:szCs w:val="28"/>
        </w:rPr>
        <w:t>β=2Φ</w:t>
      </w:r>
      <w:r w:rsidRPr="00390EFB">
        <w:rPr>
          <w:rStyle w:val="katex-mathml"/>
          <w:sz w:val="28"/>
          <w:szCs w:val="28"/>
          <w:vertAlign w:val="subscript"/>
        </w:rPr>
        <w:t>0</w:t>
      </w:r>
      <w:r w:rsidRPr="003858A3">
        <w:rPr>
          <w:rStyle w:val="katex-mathml"/>
          <w:sz w:val="28"/>
          <w:szCs w:val="28"/>
        </w:rPr>
        <w:t>(z)=0.2052</w:t>
      </w:r>
      <w:r w:rsidRPr="003858A3">
        <w:rPr>
          <w:sz w:val="28"/>
          <w:szCs w:val="28"/>
        </w:rPr>
        <w:t>.</w:t>
      </w:r>
      <w:r w:rsidR="00390EFB">
        <w:rPr>
          <w:sz w:val="28"/>
          <w:szCs w:val="28"/>
        </w:rPr>
        <w:t xml:space="preserve"> </w:t>
      </w:r>
    </w:p>
    <w:p w14:paraId="4F7EE90F" w14:textId="0AD42BA0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 xml:space="preserve">Таким образом, при заданной погрешности вероятность попадания истинного математического ожидания в интервал </w:t>
      </w:r>
      <w:r w:rsidRPr="003858A3">
        <w:rPr>
          <w:rStyle w:val="katex-mathml"/>
          <w:sz w:val="28"/>
          <w:szCs w:val="28"/>
        </w:rPr>
        <w:t>[5.39;</w:t>
      </w:r>
      <w:r w:rsidR="00390EFB">
        <w:rPr>
          <w:rStyle w:val="katex-mathml"/>
          <w:sz w:val="28"/>
          <w:szCs w:val="28"/>
        </w:rPr>
        <w:t xml:space="preserve"> </w:t>
      </w:r>
      <w:r w:rsidRPr="003858A3">
        <w:rPr>
          <w:rStyle w:val="katex-mathml"/>
          <w:sz w:val="28"/>
          <w:szCs w:val="28"/>
        </w:rPr>
        <w:t>5.99]</w:t>
      </w:r>
      <w:r w:rsidRPr="003858A3">
        <w:rPr>
          <w:sz w:val="28"/>
          <w:szCs w:val="28"/>
        </w:rPr>
        <w:t xml:space="preserve"> составляет лишь около 20 %.</w:t>
      </w:r>
    </w:p>
    <w:p w14:paraId="52BFB54C" w14:textId="487367F6" w:rsidR="003858A3" w:rsidRPr="003858A3" w:rsidRDefault="003858A3" w:rsidP="003858A3">
      <w:pPr>
        <w:pStyle w:val="NormalWeb"/>
        <w:ind w:firstLine="706"/>
        <w:jc w:val="both"/>
        <w:rPr>
          <w:sz w:val="28"/>
          <w:szCs w:val="28"/>
        </w:rPr>
      </w:pPr>
      <w:r w:rsidRPr="003858A3">
        <w:rPr>
          <w:sz w:val="28"/>
          <w:szCs w:val="28"/>
        </w:rPr>
        <w:t>Это означает, что указанный интервал слишком узкий для надёжной оценки</w:t>
      </w:r>
      <w:r w:rsidR="00A47650">
        <w:rPr>
          <w:sz w:val="28"/>
          <w:szCs w:val="28"/>
        </w:rPr>
        <w:t>.</w:t>
      </w:r>
      <w:r w:rsidRPr="003858A3">
        <w:rPr>
          <w:sz w:val="28"/>
          <w:szCs w:val="28"/>
        </w:rPr>
        <w:t xml:space="preserve"> </w:t>
      </w:r>
      <w:r w:rsidR="00A47650">
        <w:rPr>
          <w:sz w:val="28"/>
          <w:szCs w:val="28"/>
        </w:rPr>
        <w:t xml:space="preserve"> Ч</w:t>
      </w:r>
      <w:r w:rsidRPr="003858A3">
        <w:rPr>
          <w:sz w:val="28"/>
          <w:szCs w:val="28"/>
        </w:rPr>
        <w:t>тобы достичь доверительной вероятности 0.81, необходимо либо увеличить объём выборки, либо принять большую допустимую погрешность. В целом проведённые расчёты показали, как изменение доверительной вероятности и погрешности влияет на ширину интервала и точность оценки математического ожидания.</w:t>
      </w:r>
    </w:p>
    <w:p w14:paraId="04076F6B" w14:textId="206D751C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42B2DE0" w14:textId="77777777" w:rsidR="00FC5F37" w:rsidRPr="00547F0E" w:rsidRDefault="00FC5F37" w:rsidP="00FC5F37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078B9BE8" w14:textId="77777777" w:rsidR="00FC5F37" w:rsidRPr="003A43AE" w:rsidRDefault="00FC5F37" w:rsidP="00FC5F37">
      <w:pPr>
        <w:pStyle w:val="default2"/>
        <w:numPr>
          <w:ilvl w:val="0"/>
          <w:numId w:val="54"/>
        </w:numPr>
        <w:rPr>
          <w:lang w:val="ru-RU"/>
        </w:rPr>
      </w:pPr>
      <w:r w:rsidRPr="003A43AE">
        <w:rPr>
          <w:lang w:val="ru-RU"/>
        </w:rPr>
        <w:t>Статистические методы обработки экспериментальных данных [Текст</w:t>
      </w:r>
      <w:proofErr w:type="gramStart"/>
      <w:r w:rsidRPr="003A43AE">
        <w:rPr>
          <w:lang w:val="ru-RU"/>
        </w:rPr>
        <w:t>] :</w:t>
      </w:r>
      <w:proofErr w:type="gramEnd"/>
      <w:r w:rsidRPr="003A43AE">
        <w:rPr>
          <w:lang w:val="ru-RU"/>
        </w:rPr>
        <w:t xml:space="preserve"> Учеб. пособие / В. И. </w:t>
      </w:r>
      <w:proofErr w:type="spellStart"/>
      <w:r w:rsidRPr="003A43AE">
        <w:rPr>
          <w:lang w:val="ru-RU"/>
        </w:rPr>
        <w:t>Сеньченков</w:t>
      </w:r>
      <w:proofErr w:type="spellEnd"/>
      <w:r w:rsidRPr="003A43AE">
        <w:rPr>
          <w:lang w:val="ru-RU"/>
        </w:rPr>
        <w:t>. - СПб</w:t>
      </w:r>
      <w:proofErr w:type="gramStart"/>
      <w:r w:rsidRPr="003A43AE">
        <w:rPr>
          <w:lang w:val="ru-RU"/>
        </w:rPr>
        <w:t>. :</w:t>
      </w:r>
      <w:proofErr w:type="gramEnd"/>
      <w:r w:rsidRPr="003A43AE">
        <w:rPr>
          <w:lang w:val="ru-RU"/>
        </w:rPr>
        <w:t xml:space="preserve"> ГУАП, 2006 (СПб.). - 243 с. - </w:t>
      </w:r>
      <w:proofErr w:type="spellStart"/>
      <w:r w:rsidRPr="003A43AE">
        <w:rPr>
          <w:lang w:val="ru-RU"/>
        </w:rPr>
        <w:t>Библиогр</w:t>
      </w:r>
      <w:proofErr w:type="spellEnd"/>
      <w:r w:rsidRPr="003A43AE">
        <w:rPr>
          <w:lang w:val="ru-RU"/>
        </w:rPr>
        <w:t xml:space="preserve">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11E8C93C" w14:textId="77777777" w:rsidR="00FC5F37" w:rsidRPr="002636D7" w:rsidRDefault="00FC5F37" w:rsidP="00FC5F37">
      <w:pPr>
        <w:pStyle w:val="default2"/>
        <w:numPr>
          <w:ilvl w:val="0"/>
          <w:numId w:val="54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 xml:space="preserve">еория вероятностей и математическая </w:t>
      </w:r>
      <w:proofErr w:type="gramStart"/>
      <w:r w:rsidRPr="00BE2365">
        <w:rPr>
          <w:lang w:val="ru-RU"/>
        </w:rPr>
        <w:t>статистика :</w:t>
      </w:r>
      <w:proofErr w:type="gramEnd"/>
      <w:r w:rsidRPr="00BE2365">
        <w:rPr>
          <w:lang w:val="ru-RU"/>
        </w:rPr>
        <w:t xml:space="preserve"> учеб.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пособие / Е. А. Трофимова, Н. В. </w:t>
      </w:r>
      <w:proofErr w:type="spellStart"/>
      <w:r w:rsidRPr="00BE2365">
        <w:rPr>
          <w:lang w:val="ru-RU"/>
        </w:rPr>
        <w:t>Кисляк</w:t>
      </w:r>
      <w:proofErr w:type="spellEnd"/>
      <w:r w:rsidRPr="00BE2365">
        <w:rPr>
          <w:lang w:val="ru-RU"/>
        </w:rPr>
        <w:t xml:space="preserve">, Д. В. </w:t>
      </w:r>
      <w:proofErr w:type="spellStart"/>
      <w:r w:rsidRPr="00BE2365">
        <w:rPr>
          <w:lang w:val="ru-RU"/>
        </w:rPr>
        <w:t>Гилёв</w:t>
      </w:r>
      <w:proofErr w:type="spellEnd"/>
      <w:r w:rsidRPr="00BE2365">
        <w:rPr>
          <w:lang w:val="ru-RU"/>
        </w:rPr>
        <w:t xml:space="preserve">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ред. Е. А. Трофимовой] ; М-во образования и науки Рос. Федерации, Урал. </w:t>
      </w:r>
      <w:proofErr w:type="spellStart"/>
      <w:r w:rsidRPr="00BE2365">
        <w:rPr>
          <w:lang w:val="ru-RU"/>
        </w:rPr>
        <w:t>федер</w:t>
      </w:r>
      <w:proofErr w:type="spellEnd"/>
      <w:r w:rsidRPr="00BE2365">
        <w:rPr>
          <w:lang w:val="ru-RU"/>
        </w:rPr>
        <w:t xml:space="preserve">. ун-т. – </w:t>
      </w:r>
      <w:proofErr w:type="gramStart"/>
      <w:r w:rsidRPr="00BE2365">
        <w:rPr>
          <w:lang w:val="ru-RU"/>
        </w:rPr>
        <w:t>Екатеринбург :</w:t>
      </w:r>
      <w:proofErr w:type="gramEnd"/>
      <w:r w:rsidRPr="00BE2365">
        <w:rPr>
          <w:lang w:val="ru-RU"/>
        </w:rPr>
        <w:t xml:space="preserve">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p w14:paraId="22327124" w14:textId="77777777" w:rsidR="004F2E4F" w:rsidRPr="00FC5F37" w:rsidRDefault="004F2E4F" w:rsidP="00FC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</w:rPr>
      </w:pPr>
    </w:p>
    <w:sectPr w:rsidR="004F2E4F" w:rsidRPr="00FC5F37" w:rsidSect="00C50010">
      <w:footerReference w:type="default" r:id="rId20"/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FE8AB2" w14:textId="77777777" w:rsidR="00231C63" w:rsidRDefault="00231C63" w:rsidP="00F82F75">
      <w:r>
        <w:separator/>
      </w:r>
    </w:p>
  </w:endnote>
  <w:endnote w:type="continuationSeparator" w:id="0">
    <w:p w14:paraId="407ADEC2" w14:textId="77777777" w:rsidR="00231C63" w:rsidRDefault="00231C63" w:rsidP="00F8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5457960"/>
      <w:docPartObj>
        <w:docPartGallery w:val="Page Numbers (Bottom of Page)"/>
        <w:docPartUnique/>
      </w:docPartObj>
    </w:sdtPr>
    <w:sdtContent>
      <w:p w14:paraId="38F7BD32" w14:textId="1BCF468E" w:rsidR="009D1EAE" w:rsidRDefault="009D1E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8DEDA3" w14:textId="77777777" w:rsidR="009D1EAE" w:rsidRDefault="009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61A88" w14:textId="77777777" w:rsidR="00231C63" w:rsidRDefault="00231C63" w:rsidP="00F82F75">
      <w:r>
        <w:separator/>
      </w:r>
    </w:p>
  </w:footnote>
  <w:footnote w:type="continuationSeparator" w:id="0">
    <w:p w14:paraId="14E2A132" w14:textId="77777777" w:rsidR="00231C63" w:rsidRDefault="00231C63" w:rsidP="00F82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F3C"/>
    <w:multiLevelType w:val="hybridMultilevel"/>
    <w:tmpl w:val="0E540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F6A95"/>
    <w:multiLevelType w:val="hybridMultilevel"/>
    <w:tmpl w:val="3CA27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662B6"/>
    <w:multiLevelType w:val="hybridMultilevel"/>
    <w:tmpl w:val="3FC2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A77C4"/>
    <w:multiLevelType w:val="hybridMultilevel"/>
    <w:tmpl w:val="BF188D92"/>
    <w:lvl w:ilvl="0" w:tplc="CE2026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FC198D"/>
    <w:multiLevelType w:val="multilevel"/>
    <w:tmpl w:val="E4A2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russianLower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C28D3"/>
    <w:multiLevelType w:val="hybridMultilevel"/>
    <w:tmpl w:val="AF0A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E41CF"/>
    <w:multiLevelType w:val="hybridMultilevel"/>
    <w:tmpl w:val="CC66F762"/>
    <w:lvl w:ilvl="0" w:tplc="1FAA48D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3A1655"/>
    <w:multiLevelType w:val="hybridMultilevel"/>
    <w:tmpl w:val="EC2CE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F64FB"/>
    <w:multiLevelType w:val="multilevel"/>
    <w:tmpl w:val="87B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0492A"/>
    <w:multiLevelType w:val="hybridMultilevel"/>
    <w:tmpl w:val="16BEC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47A46"/>
    <w:multiLevelType w:val="hybridMultilevel"/>
    <w:tmpl w:val="910269F6"/>
    <w:lvl w:ilvl="0" w:tplc="433221D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287B3E"/>
    <w:multiLevelType w:val="hybridMultilevel"/>
    <w:tmpl w:val="62EA1A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E21906"/>
    <w:multiLevelType w:val="multilevel"/>
    <w:tmpl w:val="4F1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64C9C"/>
    <w:multiLevelType w:val="hybridMultilevel"/>
    <w:tmpl w:val="CA70CD5A"/>
    <w:lvl w:ilvl="0" w:tplc="0D469B7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72CB0"/>
    <w:multiLevelType w:val="multilevel"/>
    <w:tmpl w:val="1FE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95BBD"/>
    <w:multiLevelType w:val="hybridMultilevel"/>
    <w:tmpl w:val="B5FC2AAA"/>
    <w:lvl w:ilvl="0" w:tplc="94260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ADA2AC0"/>
    <w:multiLevelType w:val="multilevel"/>
    <w:tmpl w:val="83C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64C03"/>
    <w:multiLevelType w:val="multilevel"/>
    <w:tmpl w:val="B33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5A6B29"/>
    <w:multiLevelType w:val="multilevel"/>
    <w:tmpl w:val="5416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6A1D13"/>
    <w:multiLevelType w:val="hybridMultilevel"/>
    <w:tmpl w:val="910269F6"/>
    <w:lvl w:ilvl="0" w:tplc="433221D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A4D5085"/>
    <w:multiLevelType w:val="multilevel"/>
    <w:tmpl w:val="639A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1205A"/>
    <w:multiLevelType w:val="hybridMultilevel"/>
    <w:tmpl w:val="A09AB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C6D63"/>
    <w:multiLevelType w:val="multilevel"/>
    <w:tmpl w:val="635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CF4FFE"/>
    <w:multiLevelType w:val="hybridMultilevel"/>
    <w:tmpl w:val="FF2826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5D95C9F"/>
    <w:multiLevelType w:val="multilevel"/>
    <w:tmpl w:val="EE8E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3F17BE"/>
    <w:multiLevelType w:val="hybridMultilevel"/>
    <w:tmpl w:val="31921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0912AA"/>
    <w:multiLevelType w:val="hybridMultilevel"/>
    <w:tmpl w:val="7B223644"/>
    <w:lvl w:ilvl="0" w:tplc="90D4A1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9A8796B"/>
    <w:multiLevelType w:val="multilevel"/>
    <w:tmpl w:val="5416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F868AF"/>
    <w:multiLevelType w:val="hybridMultilevel"/>
    <w:tmpl w:val="A0A8F2C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0" w15:restartNumberingAfterBreak="0">
    <w:nsid w:val="4CE83013"/>
    <w:multiLevelType w:val="multilevel"/>
    <w:tmpl w:val="1A44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211049"/>
    <w:multiLevelType w:val="multilevel"/>
    <w:tmpl w:val="087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E180E"/>
    <w:multiLevelType w:val="multilevel"/>
    <w:tmpl w:val="2E7C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34460B"/>
    <w:multiLevelType w:val="hybridMultilevel"/>
    <w:tmpl w:val="C8FA978E"/>
    <w:lvl w:ilvl="0" w:tplc="79D20F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5FB41FB"/>
    <w:multiLevelType w:val="multilevel"/>
    <w:tmpl w:val="1672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BE0F85"/>
    <w:multiLevelType w:val="multilevel"/>
    <w:tmpl w:val="180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6E4CC6"/>
    <w:multiLevelType w:val="hybridMultilevel"/>
    <w:tmpl w:val="2D0687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CD92E71"/>
    <w:multiLevelType w:val="hybridMultilevel"/>
    <w:tmpl w:val="C10EBEE6"/>
    <w:lvl w:ilvl="0" w:tplc="8B4ECD9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8A32C0"/>
    <w:multiLevelType w:val="multilevel"/>
    <w:tmpl w:val="3438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A25581"/>
    <w:multiLevelType w:val="multilevel"/>
    <w:tmpl w:val="83C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890563"/>
    <w:multiLevelType w:val="hybridMultilevel"/>
    <w:tmpl w:val="396A1E5E"/>
    <w:lvl w:ilvl="0" w:tplc="2E9C63F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9C3708"/>
    <w:multiLevelType w:val="hybridMultilevel"/>
    <w:tmpl w:val="DE3EB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242906"/>
    <w:multiLevelType w:val="hybridMultilevel"/>
    <w:tmpl w:val="22D6C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3FC0B78"/>
    <w:multiLevelType w:val="hybridMultilevel"/>
    <w:tmpl w:val="61B23D80"/>
    <w:lvl w:ilvl="0" w:tplc="D74627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58D1687"/>
    <w:multiLevelType w:val="multilevel"/>
    <w:tmpl w:val="F6E0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B2317C"/>
    <w:multiLevelType w:val="hybridMultilevel"/>
    <w:tmpl w:val="0A88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A01732"/>
    <w:multiLevelType w:val="multilevel"/>
    <w:tmpl w:val="83C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4A5D89"/>
    <w:multiLevelType w:val="multilevel"/>
    <w:tmpl w:val="5C5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F3F66"/>
    <w:multiLevelType w:val="multilevel"/>
    <w:tmpl w:val="E1EA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142502"/>
    <w:multiLevelType w:val="hybridMultilevel"/>
    <w:tmpl w:val="F74C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945B2D"/>
    <w:multiLevelType w:val="hybridMultilevel"/>
    <w:tmpl w:val="F57C571A"/>
    <w:lvl w:ilvl="0" w:tplc="8D06C5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4B295A"/>
    <w:multiLevelType w:val="hybridMultilevel"/>
    <w:tmpl w:val="24E6D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9306984"/>
    <w:multiLevelType w:val="hybridMultilevel"/>
    <w:tmpl w:val="58AAF7EC"/>
    <w:lvl w:ilvl="0" w:tplc="84064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B2221AA"/>
    <w:multiLevelType w:val="hybridMultilevel"/>
    <w:tmpl w:val="813C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600397">
    <w:abstractNumId w:val="15"/>
  </w:num>
  <w:num w:numId="2" w16cid:durableId="1637756140">
    <w:abstractNumId w:val="52"/>
  </w:num>
  <w:num w:numId="3" w16cid:durableId="533345025">
    <w:abstractNumId w:val="42"/>
  </w:num>
  <w:num w:numId="4" w16cid:durableId="1292051718">
    <w:abstractNumId w:val="51"/>
  </w:num>
  <w:num w:numId="5" w16cid:durableId="1606381579">
    <w:abstractNumId w:val="44"/>
  </w:num>
  <w:num w:numId="6" w16cid:durableId="740518621">
    <w:abstractNumId w:val="23"/>
  </w:num>
  <w:num w:numId="7" w16cid:durableId="1806241462">
    <w:abstractNumId w:val="24"/>
  </w:num>
  <w:num w:numId="8" w16cid:durableId="312370742">
    <w:abstractNumId w:val="26"/>
  </w:num>
  <w:num w:numId="9" w16cid:durableId="1501698947">
    <w:abstractNumId w:val="32"/>
  </w:num>
  <w:num w:numId="10" w16cid:durableId="1565139727">
    <w:abstractNumId w:val="40"/>
  </w:num>
  <w:num w:numId="11" w16cid:durableId="1014649121">
    <w:abstractNumId w:val="11"/>
  </w:num>
  <w:num w:numId="12" w16cid:durableId="1536234020">
    <w:abstractNumId w:val="49"/>
  </w:num>
  <w:num w:numId="13" w16cid:durableId="176428052">
    <w:abstractNumId w:val="9"/>
  </w:num>
  <w:num w:numId="14" w16cid:durableId="1647468338">
    <w:abstractNumId w:val="22"/>
  </w:num>
  <w:num w:numId="15" w16cid:durableId="1726181310">
    <w:abstractNumId w:val="53"/>
  </w:num>
  <w:num w:numId="16" w16cid:durableId="742726602">
    <w:abstractNumId w:val="27"/>
  </w:num>
  <w:num w:numId="17" w16cid:durableId="1456870953">
    <w:abstractNumId w:val="33"/>
  </w:num>
  <w:num w:numId="18" w16cid:durableId="1609579951">
    <w:abstractNumId w:val="43"/>
  </w:num>
  <w:num w:numId="19" w16cid:durableId="1480269819">
    <w:abstractNumId w:val="13"/>
  </w:num>
  <w:num w:numId="20" w16cid:durableId="2097432897">
    <w:abstractNumId w:val="20"/>
  </w:num>
  <w:num w:numId="21" w16cid:durableId="1573276140">
    <w:abstractNumId w:val="10"/>
  </w:num>
  <w:num w:numId="22" w16cid:durableId="1298728914">
    <w:abstractNumId w:val="6"/>
  </w:num>
  <w:num w:numId="23" w16cid:durableId="1379742646">
    <w:abstractNumId w:val="1"/>
  </w:num>
  <w:num w:numId="24" w16cid:durableId="1080709355">
    <w:abstractNumId w:val="47"/>
  </w:num>
  <w:num w:numId="25" w16cid:durableId="623539583">
    <w:abstractNumId w:val="36"/>
  </w:num>
  <w:num w:numId="26" w16cid:durableId="1340233655">
    <w:abstractNumId w:val="16"/>
  </w:num>
  <w:num w:numId="27" w16cid:durableId="135799704">
    <w:abstractNumId w:val="25"/>
  </w:num>
  <w:num w:numId="28" w16cid:durableId="1915621168">
    <w:abstractNumId w:val="14"/>
  </w:num>
  <w:num w:numId="29" w16cid:durableId="878904038">
    <w:abstractNumId w:val="31"/>
  </w:num>
  <w:num w:numId="30" w16cid:durableId="1184973513">
    <w:abstractNumId w:val="17"/>
  </w:num>
  <w:num w:numId="31" w16cid:durableId="1619600128">
    <w:abstractNumId w:val="41"/>
  </w:num>
  <w:num w:numId="32" w16cid:durableId="20135939">
    <w:abstractNumId w:val="2"/>
  </w:num>
  <w:num w:numId="33" w16cid:durableId="305861201">
    <w:abstractNumId w:val="3"/>
  </w:num>
  <w:num w:numId="34" w16cid:durableId="2017657541">
    <w:abstractNumId w:val="21"/>
  </w:num>
  <w:num w:numId="35" w16cid:durableId="8605681">
    <w:abstractNumId w:val="30"/>
  </w:num>
  <w:num w:numId="36" w16cid:durableId="481239876">
    <w:abstractNumId w:val="38"/>
  </w:num>
  <w:num w:numId="37" w16cid:durableId="1966622507">
    <w:abstractNumId w:val="4"/>
  </w:num>
  <w:num w:numId="38" w16cid:durableId="1619795346">
    <w:abstractNumId w:val="19"/>
  </w:num>
  <w:num w:numId="39" w16cid:durableId="545877928">
    <w:abstractNumId w:val="35"/>
  </w:num>
  <w:num w:numId="40" w16cid:durableId="1950156648">
    <w:abstractNumId w:val="39"/>
  </w:num>
  <w:num w:numId="41" w16cid:durableId="90778862">
    <w:abstractNumId w:val="46"/>
  </w:num>
  <w:num w:numId="42" w16cid:durableId="204489260">
    <w:abstractNumId w:val="28"/>
  </w:num>
  <w:num w:numId="43" w16cid:durableId="2038769572">
    <w:abstractNumId w:val="8"/>
  </w:num>
  <w:num w:numId="44" w16cid:durableId="1316835437">
    <w:abstractNumId w:val="48"/>
  </w:num>
  <w:num w:numId="45" w16cid:durableId="190151793">
    <w:abstractNumId w:val="29"/>
  </w:num>
  <w:num w:numId="46" w16cid:durableId="1464546077">
    <w:abstractNumId w:val="34"/>
  </w:num>
  <w:num w:numId="47" w16cid:durableId="1497840780">
    <w:abstractNumId w:val="45"/>
  </w:num>
  <w:num w:numId="48" w16cid:durableId="1035812784">
    <w:abstractNumId w:val="5"/>
  </w:num>
  <w:num w:numId="49" w16cid:durableId="1954163706">
    <w:abstractNumId w:val="50"/>
  </w:num>
  <w:num w:numId="50" w16cid:durableId="2072384823">
    <w:abstractNumId w:val="7"/>
  </w:num>
  <w:num w:numId="51" w16cid:durableId="754402246">
    <w:abstractNumId w:val="37"/>
  </w:num>
  <w:num w:numId="52" w16cid:durableId="456727126">
    <w:abstractNumId w:val="0"/>
  </w:num>
  <w:num w:numId="53" w16cid:durableId="1372222719">
    <w:abstractNumId w:val="12"/>
  </w:num>
  <w:num w:numId="54" w16cid:durableId="922841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06E44"/>
    <w:rsid w:val="00014482"/>
    <w:rsid w:val="0001563F"/>
    <w:rsid w:val="00015ADE"/>
    <w:rsid w:val="00020500"/>
    <w:rsid w:val="000231FF"/>
    <w:rsid w:val="00023B19"/>
    <w:rsid w:val="00025D76"/>
    <w:rsid w:val="00026761"/>
    <w:rsid w:val="00026C26"/>
    <w:rsid w:val="000311D4"/>
    <w:rsid w:val="00031924"/>
    <w:rsid w:val="00032D45"/>
    <w:rsid w:val="000362A9"/>
    <w:rsid w:val="00055198"/>
    <w:rsid w:val="00055655"/>
    <w:rsid w:val="000779A3"/>
    <w:rsid w:val="00084B4D"/>
    <w:rsid w:val="00085CAA"/>
    <w:rsid w:val="000A46C9"/>
    <w:rsid w:val="000A79BE"/>
    <w:rsid w:val="000B1EC5"/>
    <w:rsid w:val="000B4D43"/>
    <w:rsid w:val="000B7B5A"/>
    <w:rsid w:val="000C35CF"/>
    <w:rsid w:val="000E5608"/>
    <w:rsid w:val="000E6737"/>
    <w:rsid w:val="000F0796"/>
    <w:rsid w:val="00104314"/>
    <w:rsid w:val="001064EF"/>
    <w:rsid w:val="0011330B"/>
    <w:rsid w:val="00117B5A"/>
    <w:rsid w:val="001209E7"/>
    <w:rsid w:val="001275A4"/>
    <w:rsid w:val="00132F25"/>
    <w:rsid w:val="00140BC5"/>
    <w:rsid w:val="00141267"/>
    <w:rsid w:val="0014628F"/>
    <w:rsid w:val="00152282"/>
    <w:rsid w:val="001617F2"/>
    <w:rsid w:val="00165288"/>
    <w:rsid w:val="00173025"/>
    <w:rsid w:val="00192350"/>
    <w:rsid w:val="00193B8C"/>
    <w:rsid w:val="001947FA"/>
    <w:rsid w:val="00195252"/>
    <w:rsid w:val="001954CF"/>
    <w:rsid w:val="001975DF"/>
    <w:rsid w:val="001A2089"/>
    <w:rsid w:val="001A6610"/>
    <w:rsid w:val="001B0BA8"/>
    <w:rsid w:val="001B0D68"/>
    <w:rsid w:val="001B1063"/>
    <w:rsid w:val="001B67C9"/>
    <w:rsid w:val="001C7FBD"/>
    <w:rsid w:val="001F3E1C"/>
    <w:rsid w:val="00201650"/>
    <w:rsid w:val="002045C3"/>
    <w:rsid w:val="002112D1"/>
    <w:rsid w:val="00211C40"/>
    <w:rsid w:val="00220749"/>
    <w:rsid w:val="00226EE7"/>
    <w:rsid w:val="00230F94"/>
    <w:rsid w:val="00231C63"/>
    <w:rsid w:val="00242A6E"/>
    <w:rsid w:val="00243613"/>
    <w:rsid w:val="002451DF"/>
    <w:rsid w:val="002465F1"/>
    <w:rsid w:val="00250F60"/>
    <w:rsid w:val="00252CF2"/>
    <w:rsid w:val="00270F49"/>
    <w:rsid w:val="00273FDF"/>
    <w:rsid w:val="00275A02"/>
    <w:rsid w:val="00290037"/>
    <w:rsid w:val="00291872"/>
    <w:rsid w:val="00296B62"/>
    <w:rsid w:val="002A5D46"/>
    <w:rsid w:val="002B4E68"/>
    <w:rsid w:val="002B61C9"/>
    <w:rsid w:val="002C00C0"/>
    <w:rsid w:val="002C2F18"/>
    <w:rsid w:val="002C602A"/>
    <w:rsid w:val="002D382B"/>
    <w:rsid w:val="002E4BBC"/>
    <w:rsid w:val="002E7773"/>
    <w:rsid w:val="0030061A"/>
    <w:rsid w:val="00300689"/>
    <w:rsid w:val="003046EB"/>
    <w:rsid w:val="0031048E"/>
    <w:rsid w:val="00310922"/>
    <w:rsid w:val="00315BF7"/>
    <w:rsid w:val="00317D84"/>
    <w:rsid w:val="00327E98"/>
    <w:rsid w:val="00330D83"/>
    <w:rsid w:val="00343C95"/>
    <w:rsid w:val="00350CCE"/>
    <w:rsid w:val="00353224"/>
    <w:rsid w:val="00367B2E"/>
    <w:rsid w:val="00367DB8"/>
    <w:rsid w:val="003704F0"/>
    <w:rsid w:val="00373632"/>
    <w:rsid w:val="003767CA"/>
    <w:rsid w:val="00380589"/>
    <w:rsid w:val="003858A3"/>
    <w:rsid w:val="00387348"/>
    <w:rsid w:val="00390EFB"/>
    <w:rsid w:val="00393029"/>
    <w:rsid w:val="00396ED3"/>
    <w:rsid w:val="003A2DB4"/>
    <w:rsid w:val="003A43E1"/>
    <w:rsid w:val="003B3D8D"/>
    <w:rsid w:val="003B4411"/>
    <w:rsid w:val="003C064D"/>
    <w:rsid w:val="003D076E"/>
    <w:rsid w:val="003D44E1"/>
    <w:rsid w:val="003E14BF"/>
    <w:rsid w:val="003F0E4A"/>
    <w:rsid w:val="003F5648"/>
    <w:rsid w:val="003F6E3D"/>
    <w:rsid w:val="004045E0"/>
    <w:rsid w:val="00415DDE"/>
    <w:rsid w:val="0041796E"/>
    <w:rsid w:val="0042099A"/>
    <w:rsid w:val="00422F09"/>
    <w:rsid w:val="0042486F"/>
    <w:rsid w:val="004275A1"/>
    <w:rsid w:val="0043439C"/>
    <w:rsid w:val="00455C1C"/>
    <w:rsid w:val="00464955"/>
    <w:rsid w:val="00476227"/>
    <w:rsid w:val="00484628"/>
    <w:rsid w:val="004938DC"/>
    <w:rsid w:val="00497D4A"/>
    <w:rsid w:val="004A1CEF"/>
    <w:rsid w:val="004A425D"/>
    <w:rsid w:val="004A5B6A"/>
    <w:rsid w:val="004A658B"/>
    <w:rsid w:val="004A661E"/>
    <w:rsid w:val="004B4D8B"/>
    <w:rsid w:val="004C3E38"/>
    <w:rsid w:val="004D6B2F"/>
    <w:rsid w:val="004E7336"/>
    <w:rsid w:val="004F0348"/>
    <w:rsid w:val="004F1EA5"/>
    <w:rsid w:val="004F2E4F"/>
    <w:rsid w:val="004F6FAE"/>
    <w:rsid w:val="005017B1"/>
    <w:rsid w:val="005033E7"/>
    <w:rsid w:val="00505425"/>
    <w:rsid w:val="00505C46"/>
    <w:rsid w:val="00506AD7"/>
    <w:rsid w:val="00506B31"/>
    <w:rsid w:val="00512EA9"/>
    <w:rsid w:val="00512FA6"/>
    <w:rsid w:val="005471F3"/>
    <w:rsid w:val="0054740E"/>
    <w:rsid w:val="005532FE"/>
    <w:rsid w:val="0057546D"/>
    <w:rsid w:val="00582A27"/>
    <w:rsid w:val="00585C62"/>
    <w:rsid w:val="0058625C"/>
    <w:rsid w:val="005A0441"/>
    <w:rsid w:val="005A0902"/>
    <w:rsid w:val="005A1427"/>
    <w:rsid w:val="005A360C"/>
    <w:rsid w:val="005A7166"/>
    <w:rsid w:val="005B0709"/>
    <w:rsid w:val="005B237E"/>
    <w:rsid w:val="005C310F"/>
    <w:rsid w:val="005D2515"/>
    <w:rsid w:val="005F2F3E"/>
    <w:rsid w:val="005F464F"/>
    <w:rsid w:val="00605F03"/>
    <w:rsid w:val="00610FC5"/>
    <w:rsid w:val="00615693"/>
    <w:rsid w:val="00621B37"/>
    <w:rsid w:val="00630042"/>
    <w:rsid w:val="0063034D"/>
    <w:rsid w:val="00631977"/>
    <w:rsid w:val="00635262"/>
    <w:rsid w:val="00636588"/>
    <w:rsid w:val="00656DAD"/>
    <w:rsid w:val="00660418"/>
    <w:rsid w:val="00661E3A"/>
    <w:rsid w:val="00663319"/>
    <w:rsid w:val="00685837"/>
    <w:rsid w:val="00692054"/>
    <w:rsid w:val="00694E16"/>
    <w:rsid w:val="00696097"/>
    <w:rsid w:val="006A078D"/>
    <w:rsid w:val="006A7630"/>
    <w:rsid w:val="006B3D1B"/>
    <w:rsid w:val="006B4F6C"/>
    <w:rsid w:val="006C6876"/>
    <w:rsid w:val="006C6A83"/>
    <w:rsid w:val="006C7AFE"/>
    <w:rsid w:val="006D39EF"/>
    <w:rsid w:val="006D3C04"/>
    <w:rsid w:val="006D4B54"/>
    <w:rsid w:val="006E5EE3"/>
    <w:rsid w:val="006F1F1E"/>
    <w:rsid w:val="006F2623"/>
    <w:rsid w:val="00703712"/>
    <w:rsid w:val="00705653"/>
    <w:rsid w:val="007075BE"/>
    <w:rsid w:val="00710A68"/>
    <w:rsid w:val="0071503C"/>
    <w:rsid w:val="00720986"/>
    <w:rsid w:val="00722E38"/>
    <w:rsid w:val="00736478"/>
    <w:rsid w:val="00736E5B"/>
    <w:rsid w:val="007403C0"/>
    <w:rsid w:val="00745E27"/>
    <w:rsid w:val="0075765A"/>
    <w:rsid w:val="00763C2E"/>
    <w:rsid w:val="007656DA"/>
    <w:rsid w:val="00765F43"/>
    <w:rsid w:val="00770159"/>
    <w:rsid w:val="00781F93"/>
    <w:rsid w:val="00790CA5"/>
    <w:rsid w:val="00790CBA"/>
    <w:rsid w:val="00796DAC"/>
    <w:rsid w:val="007A2A0A"/>
    <w:rsid w:val="007A5F56"/>
    <w:rsid w:val="007B229D"/>
    <w:rsid w:val="007B2E19"/>
    <w:rsid w:val="007B451D"/>
    <w:rsid w:val="007C1998"/>
    <w:rsid w:val="007C2148"/>
    <w:rsid w:val="007C3BFA"/>
    <w:rsid w:val="007C5BC9"/>
    <w:rsid w:val="007D7DA7"/>
    <w:rsid w:val="007E6FCA"/>
    <w:rsid w:val="007F57B9"/>
    <w:rsid w:val="008049CA"/>
    <w:rsid w:val="00812F49"/>
    <w:rsid w:val="00823410"/>
    <w:rsid w:val="00827351"/>
    <w:rsid w:val="008349D4"/>
    <w:rsid w:val="008365AD"/>
    <w:rsid w:val="00842374"/>
    <w:rsid w:val="00866FBF"/>
    <w:rsid w:val="008848D1"/>
    <w:rsid w:val="008908BF"/>
    <w:rsid w:val="00892B23"/>
    <w:rsid w:val="00894BD4"/>
    <w:rsid w:val="008A2535"/>
    <w:rsid w:val="008B0019"/>
    <w:rsid w:val="008B47F1"/>
    <w:rsid w:val="008B6481"/>
    <w:rsid w:val="008B76DA"/>
    <w:rsid w:val="008C0994"/>
    <w:rsid w:val="008C1C39"/>
    <w:rsid w:val="008C3C97"/>
    <w:rsid w:val="008E5458"/>
    <w:rsid w:val="008F4F80"/>
    <w:rsid w:val="008F6EF7"/>
    <w:rsid w:val="00905251"/>
    <w:rsid w:val="00905A65"/>
    <w:rsid w:val="00912184"/>
    <w:rsid w:val="00915530"/>
    <w:rsid w:val="009312BE"/>
    <w:rsid w:val="00934992"/>
    <w:rsid w:val="00943A82"/>
    <w:rsid w:val="00945797"/>
    <w:rsid w:val="00953502"/>
    <w:rsid w:val="00954499"/>
    <w:rsid w:val="00954FE8"/>
    <w:rsid w:val="00964E65"/>
    <w:rsid w:val="0098039A"/>
    <w:rsid w:val="009909CD"/>
    <w:rsid w:val="009A0D36"/>
    <w:rsid w:val="009A7EB8"/>
    <w:rsid w:val="009B52DE"/>
    <w:rsid w:val="009C24DB"/>
    <w:rsid w:val="009C669E"/>
    <w:rsid w:val="009D1EAE"/>
    <w:rsid w:val="009D5758"/>
    <w:rsid w:val="009D72AF"/>
    <w:rsid w:val="009E1924"/>
    <w:rsid w:val="009F7DFA"/>
    <w:rsid w:val="00A04F5F"/>
    <w:rsid w:val="00A1055D"/>
    <w:rsid w:val="00A10FD4"/>
    <w:rsid w:val="00A16569"/>
    <w:rsid w:val="00A21783"/>
    <w:rsid w:val="00A317D6"/>
    <w:rsid w:val="00A34592"/>
    <w:rsid w:val="00A40846"/>
    <w:rsid w:val="00A467BB"/>
    <w:rsid w:val="00A47650"/>
    <w:rsid w:val="00A5344E"/>
    <w:rsid w:val="00A66DF4"/>
    <w:rsid w:val="00A676FC"/>
    <w:rsid w:val="00A825EE"/>
    <w:rsid w:val="00A9393F"/>
    <w:rsid w:val="00AB122C"/>
    <w:rsid w:val="00AB6D51"/>
    <w:rsid w:val="00AC01C2"/>
    <w:rsid w:val="00AC4B40"/>
    <w:rsid w:val="00AC581C"/>
    <w:rsid w:val="00AC6538"/>
    <w:rsid w:val="00AD16B9"/>
    <w:rsid w:val="00AE1769"/>
    <w:rsid w:val="00AE39B3"/>
    <w:rsid w:val="00AF05BC"/>
    <w:rsid w:val="00AF2CCB"/>
    <w:rsid w:val="00AF43D9"/>
    <w:rsid w:val="00AF53A6"/>
    <w:rsid w:val="00B024B5"/>
    <w:rsid w:val="00B05195"/>
    <w:rsid w:val="00B13A35"/>
    <w:rsid w:val="00B205F1"/>
    <w:rsid w:val="00B244DF"/>
    <w:rsid w:val="00B256AB"/>
    <w:rsid w:val="00B42923"/>
    <w:rsid w:val="00B45F41"/>
    <w:rsid w:val="00B46A7C"/>
    <w:rsid w:val="00B5309D"/>
    <w:rsid w:val="00B5409D"/>
    <w:rsid w:val="00B56181"/>
    <w:rsid w:val="00B61F5F"/>
    <w:rsid w:val="00B63245"/>
    <w:rsid w:val="00B65CDD"/>
    <w:rsid w:val="00B73F0A"/>
    <w:rsid w:val="00B765C9"/>
    <w:rsid w:val="00B85CC5"/>
    <w:rsid w:val="00B93D73"/>
    <w:rsid w:val="00BA2C1B"/>
    <w:rsid w:val="00BA7D1E"/>
    <w:rsid w:val="00BB6D5A"/>
    <w:rsid w:val="00BC04FA"/>
    <w:rsid w:val="00BC7DA7"/>
    <w:rsid w:val="00BE537F"/>
    <w:rsid w:val="00BE611E"/>
    <w:rsid w:val="00BF2657"/>
    <w:rsid w:val="00BF341F"/>
    <w:rsid w:val="00BF3881"/>
    <w:rsid w:val="00BF5EDB"/>
    <w:rsid w:val="00BF6DFB"/>
    <w:rsid w:val="00C009E5"/>
    <w:rsid w:val="00C0190D"/>
    <w:rsid w:val="00C07C3C"/>
    <w:rsid w:val="00C102D3"/>
    <w:rsid w:val="00C117D7"/>
    <w:rsid w:val="00C40210"/>
    <w:rsid w:val="00C45EDE"/>
    <w:rsid w:val="00C46BEE"/>
    <w:rsid w:val="00C4799D"/>
    <w:rsid w:val="00C50010"/>
    <w:rsid w:val="00C513A9"/>
    <w:rsid w:val="00C51C5E"/>
    <w:rsid w:val="00C520B7"/>
    <w:rsid w:val="00C6722A"/>
    <w:rsid w:val="00C7129D"/>
    <w:rsid w:val="00C71D9E"/>
    <w:rsid w:val="00C740FD"/>
    <w:rsid w:val="00C8027D"/>
    <w:rsid w:val="00C809C2"/>
    <w:rsid w:val="00C80F62"/>
    <w:rsid w:val="00C82E8F"/>
    <w:rsid w:val="00C87A62"/>
    <w:rsid w:val="00CA0119"/>
    <w:rsid w:val="00CA40A5"/>
    <w:rsid w:val="00CC29BD"/>
    <w:rsid w:val="00CC338F"/>
    <w:rsid w:val="00CC368D"/>
    <w:rsid w:val="00CC49DD"/>
    <w:rsid w:val="00CC5F50"/>
    <w:rsid w:val="00CE16BF"/>
    <w:rsid w:val="00CE321D"/>
    <w:rsid w:val="00CE3EE0"/>
    <w:rsid w:val="00CE756C"/>
    <w:rsid w:val="00CE7D03"/>
    <w:rsid w:val="00D0164F"/>
    <w:rsid w:val="00D01BD3"/>
    <w:rsid w:val="00D12C41"/>
    <w:rsid w:val="00D13722"/>
    <w:rsid w:val="00D1514B"/>
    <w:rsid w:val="00D16312"/>
    <w:rsid w:val="00D1688E"/>
    <w:rsid w:val="00D177BE"/>
    <w:rsid w:val="00D229D6"/>
    <w:rsid w:val="00D2522B"/>
    <w:rsid w:val="00D30345"/>
    <w:rsid w:val="00D3499F"/>
    <w:rsid w:val="00D4613A"/>
    <w:rsid w:val="00D63B69"/>
    <w:rsid w:val="00D75A02"/>
    <w:rsid w:val="00D76596"/>
    <w:rsid w:val="00D86A5E"/>
    <w:rsid w:val="00DA25A5"/>
    <w:rsid w:val="00DA5F27"/>
    <w:rsid w:val="00DB5B8C"/>
    <w:rsid w:val="00DD2BDF"/>
    <w:rsid w:val="00DD35EB"/>
    <w:rsid w:val="00DE4949"/>
    <w:rsid w:val="00DE60D0"/>
    <w:rsid w:val="00DE6EE1"/>
    <w:rsid w:val="00DF013B"/>
    <w:rsid w:val="00E02B8E"/>
    <w:rsid w:val="00E04691"/>
    <w:rsid w:val="00E0713F"/>
    <w:rsid w:val="00E16780"/>
    <w:rsid w:val="00E16BB1"/>
    <w:rsid w:val="00E22A7A"/>
    <w:rsid w:val="00E32FF1"/>
    <w:rsid w:val="00E36709"/>
    <w:rsid w:val="00E416AF"/>
    <w:rsid w:val="00E5178B"/>
    <w:rsid w:val="00E70A4C"/>
    <w:rsid w:val="00E7399E"/>
    <w:rsid w:val="00E74964"/>
    <w:rsid w:val="00E75BC9"/>
    <w:rsid w:val="00E75FB4"/>
    <w:rsid w:val="00E843FA"/>
    <w:rsid w:val="00E92BF0"/>
    <w:rsid w:val="00EA3079"/>
    <w:rsid w:val="00EB1463"/>
    <w:rsid w:val="00EB3341"/>
    <w:rsid w:val="00EB6C71"/>
    <w:rsid w:val="00EB7F17"/>
    <w:rsid w:val="00EC19EA"/>
    <w:rsid w:val="00EC5888"/>
    <w:rsid w:val="00EC7698"/>
    <w:rsid w:val="00ED028D"/>
    <w:rsid w:val="00EE3E30"/>
    <w:rsid w:val="00F00DFA"/>
    <w:rsid w:val="00F07709"/>
    <w:rsid w:val="00F120FF"/>
    <w:rsid w:val="00F135D8"/>
    <w:rsid w:val="00F229EF"/>
    <w:rsid w:val="00F24630"/>
    <w:rsid w:val="00F24FF1"/>
    <w:rsid w:val="00F30F56"/>
    <w:rsid w:val="00F37998"/>
    <w:rsid w:val="00F4347F"/>
    <w:rsid w:val="00F44903"/>
    <w:rsid w:val="00F5009F"/>
    <w:rsid w:val="00F617FB"/>
    <w:rsid w:val="00F64CB8"/>
    <w:rsid w:val="00F64D11"/>
    <w:rsid w:val="00F67A31"/>
    <w:rsid w:val="00F82F75"/>
    <w:rsid w:val="00F85FD8"/>
    <w:rsid w:val="00F8659E"/>
    <w:rsid w:val="00F920E5"/>
    <w:rsid w:val="00F93224"/>
    <w:rsid w:val="00FA0AF9"/>
    <w:rsid w:val="00FA375E"/>
    <w:rsid w:val="00FA3FFB"/>
    <w:rsid w:val="00FB79E9"/>
    <w:rsid w:val="00FC3C7B"/>
    <w:rsid w:val="00FC5F37"/>
    <w:rsid w:val="00FC66BB"/>
    <w:rsid w:val="00FC699C"/>
    <w:rsid w:val="00FD6668"/>
    <w:rsid w:val="00FE4214"/>
    <w:rsid w:val="00FE626E"/>
    <w:rsid w:val="00FF2E83"/>
    <w:rsid w:val="00FF56F6"/>
    <w:rsid w:val="00FF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8786"/>
  <w15:docId w15:val="{0FFAC40F-5DA5-41EB-9D2B-AE62013E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B2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1503C"/>
    <w:pPr>
      <w:keepNext/>
      <w:widowControl w:val="0"/>
      <w:autoSpaceDE w:val="0"/>
      <w:autoSpaceDN w:val="0"/>
      <w:adjustRightInd w:val="0"/>
      <w:spacing w:after="120"/>
      <w:jc w:val="center"/>
      <w:outlineLvl w:val="0"/>
    </w:pPr>
    <w:rPr>
      <w:b/>
      <w:bCs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43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E17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link w:val="Title"/>
    <w:locked/>
    <w:rsid w:val="001B67C9"/>
    <w:rPr>
      <w:b/>
      <w:bCs/>
      <w:lang w:val="ru-RU" w:eastAsia="ru-RU" w:bidi="ar-SA"/>
    </w:rPr>
  </w:style>
  <w:style w:type="paragraph" w:styleId="BodyText">
    <w:name w:val="Body Text"/>
    <w:basedOn w:val="Normal"/>
    <w:link w:val="BodyTextChar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link w:val="BodyText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Heading1Char">
    <w:name w:val="Heading 1 Char"/>
    <w:link w:val="Heading1"/>
    <w:locked/>
    <w:rsid w:val="0071503C"/>
    <w:rPr>
      <w:b/>
      <w:bCs/>
      <w:sz w:val="32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E17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E17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1">
    <w:name w:val="default1"/>
    <w:basedOn w:val="Normal"/>
    <w:link w:val="default10"/>
    <w:qFormat/>
    <w:rsid w:val="00B93D73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4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fault10">
    <w:name w:val="default1 Знак"/>
    <w:basedOn w:val="DefaultParagraphFont"/>
    <w:link w:val="default1"/>
    <w:rsid w:val="00B93D73"/>
    <w:rPr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10431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314"/>
    <w:pPr>
      <w:ind w:left="720"/>
      <w:contextualSpacing/>
    </w:pPr>
    <w:rPr>
      <w:lang w:val="ru-RU" w:eastAsia="ru-RU"/>
    </w:rPr>
  </w:style>
  <w:style w:type="table" w:styleId="TableGrid">
    <w:name w:val="Table Grid"/>
    <w:basedOn w:val="TableNormal"/>
    <w:uiPriority w:val="59"/>
    <w:rsid w:val="00685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7FBD"/>
    <w:pPr>
      <w:spacing w:before="100" w:beforeAutospacing="1" w:after="100" w:afterAutospacing="1"/>
    </w:pPr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211C40"/>
    <w:pPr>
      <w:spacing w:before="100" w:beforeAutospacing="1" w:after="100" w:afterAutospacing="1"/>
    </w:pPr>
    <w:rPr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F56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A5F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rsid w:val="00F82F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F82F75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53502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4D43"/>
    <w:pPr>
      <w:tabs>
        <w:tab w:val="right" w:leader="dot" w:pos="9345"/>
      </w:tabs>
      <w:spacing w:after="100" w:line="360" w:lineRule="auto"/>
    </w:pPr>
    <w:rPr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5350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29D6"/>
    <w:rPr>
      <w:b/>
      <w:bCs/>
    </w:rPr>
  </w:style>
  <w:style w:type="paragraph" w:customStyle="1" w:styleId="Default">
    <w:name w:val="Default"/>
    <w:rsid w:val="006C7AF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676FC"/>
    <w:pPr>
      <w:spacing w:after="200"/>
    </w:pPr>
    <w:rPr>
      <w:i/>
      <w:iCs/>
      <w:color w:val="1F497D" w:themeColor="text2"/>
      <w:sz w:val="18"/>
      <w:szCs w:val="18"/>
      <w:lang w:val="ru-RU" w:eastAsia="ru-RU"/>
    </w:rPr>
  </w:style>
  <w:style w:type="character" w:customStyle="1" w:styleId="mord">
    <w:name w:val="mord"/>
    <w:basedOn w:val="DefaultParagraphFont"/>
    <w:rsid w:val="00476227"/>
  </w:style>
  <w:style w:type="character" w:customStyle="1" w:styleId="vlist-s">
    <w:name w:val="vlist-s"/>
    <w:basedOn w:val="DefaultParagraphFont"/>
    <w:rsid w:val="00476227"/>
  </w:style>
  <w:style w:type="character" w:customStyle="1" w:styleId="katex-mathml">
    <w:name w:val="katex-mathml"/>
    <w:basedOn w:val="DefaultParagraphFont"/>
    <w:rsid w:val="00476227"/>
  </w:style>
  <w:style w:type="character" w:styleId="PlaceholderText">
    <w:name w:val="Placeholder Text"/>
    <w:basedOn w:val="DefaultParagraphFont"/>
    <w:uiPriority w:val="99"/>
    <w:semiHidden/>
    <w:rsid w:val="00F135D8"/>
    <w:rPr>
      <w:color w:val="666666"/>
    </w:rPr>
  </w:style>
  <w:style w:type="paragraph" w:customStyle="1" w:styleId="p1">
    <w:name w:val="p1"/>
    <w:basedOn w:val="Normal"/>
    <w:rsid w:val="00765F4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65F43"/>
  </w:style>
  <w:style w:type="paragraph" w:customStyle="1" w:styleId="p2">
    <w:name w:val="p2"/>
    <w:basedOn w:val="Normal"/>
    <w:rsid w:val="00765F4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65F43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C669E"/>
  </w:style>
  <w:style w:type="character" w:customStyle="1" w:styleId="apple-converted-space">
    <w:name w:val="apple-converted-space"/>
    <w:basedOn w:val="DefaultParagraphFont"/>
    <w:rsid w:val="00D13722"/>
  </w:style>
  <w:style w:type="paragraph" w:styleId="TOC3">
    <w:name w:val="toc 3"/>
    <w:basedOn w:val="Normal"/>
    <w:next w:val="Normal"/>
    <w:autoRedefine/>
    <w:uiPriority w:val="39"/>
    <w:unhideWhenUsed/>
    <w:rsid w:val="00396ED3"/>
    <w:pPr>
      <w:spacing w:after="100"/>
      <w:ind w:left="480"/>
    </w:pPr>
  </w:style>
  <w:style w:type="character" w:customStyle="1" w:styleId="mrel">
    <w:name w:val="mrel"/>
    <w:basedOn w:val="DefaultParagraphFont"/>
    <w:rsid w:val="005A1427"/>
  </w:style>
  <w:style w:type="character" w:customStyle="1" w:styleId="mpunct">
    <w:name w:val="mpunct"/>
    <w:basedOn w:val="DefaultParagraphFont"/>
    <w:rsid w:val="005A1427"/>
  </w:style>
  <w:style w:type="character" w:customStyle="1" w:styleId="mopen">
    <w:name w:val="mopen"/>
    <w:basedOn w:val="DefaultParagraphFont"/>
    <w:rsid w:val="00201650"/>
  </w:style>
  <w:style w:type="character" w:customStyle="1" w:styleId="mclose">
    <w:name w:val="mclose"/>
    <w:basedOn w:val="DefaultParagraphFont"/>
    <w:rsid w:val="00201650"/>
  </w:style>
  <w:style w:type="character" w:styleId="Emphasis">
    <w:name w:val="Emphasis"/>
    <w:basedOn w:val="DefaultParagraphFont"/>
    <w:uiPriority w:val="20"/>
    <w:qFormat/>
    <w:rsid w:val="005C310F"/>
    <w:rPr>
      <w:i/>
      <w:iCs/>
    </w:rPr>
  </w:style>
  <w:style w:type="character" w:customStyle="1" w:styleId="overflow-hidden">
    <w:name w:val="overflow-hidden"/>
    <w:basedOn w:val="DefaultParagraphFont"/>
    <w:rsid w:val="005B0709"/>
  </w:style>
  <w:style w:type="paragraph" w:styleId="TOC2">
    <w:name w:val="toc 2"/>
    <w:basedOn w:val="Normal"/>
    <w:next w:val="Normal"/>
    <w:autoRedefine/>
    <w:uiPriority w:val="39"/>
    <w:unhideWhenUsed/>
    <w:rsid w:val="00FB79E9"/>
    <w:pPr>
      <w:spacing w:after="100"/>
      <w:ind w:left="240"/>
    </w:pPr>
  </w:style>
  <w:style w:type="paragraph" w:customStyle="1" w:styleId="default2">
    <w:name w:val="default2"/>
    <w:basedOn w:val="Normal"/>
    <w:link w:val="default20"/>
    <w:qFormat/>
    <w:rsid w:val="004F2E4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default20">
    <w:name w:val="default2 Знак"/>
    <w:basedOn w:val="DefaultParagraphFont"/>
    <w:link w:val="default2"/>
    <w:rsid w:val="004F2E4F"/>
    <w:rPr>
      <w:sz w:val="28"/>
      <w:szCs w:val="24"/>
      <w:lang w:val="en-US"/>
    </w:rPr>
  </w:style>
  <w:style w:type="character" w:customStyle="1" w:styleId="mbin">
    <w:name w:val="mbin"/>
    <w:basedOn w:val="DefaultParagraphFont"/>
    <w:rsid w:val="00505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6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8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512ED-2210-49BE-9B45-C36BB20F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942</Words>
  <Characters>5370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MoBIL GROUP</Company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Наталья Исаева</cp:lastModifiedBy>
  <cp:revision>12</cp:revision>
  <cp:lastPrinted>2025-10-05T15:00:00Z</cp:lastPrinted>
  <dcterms:created xsi:type="dcterms:W3CDTF">2025-10-05T15:00:00Z</dcterms:created>
  <dcterms:modified xsi:type="dcterms:W3CDTF">2025-10-22T20:00:00Z</dcterms:modified>
</cp:coreProperties>
</file>