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E79A" w14:textId="77777777" w:rsidR="00920083" w:rsidRDefault="00365983">
      <w:pPr>
        <w:pStyle w:val="Default"/>
        <w:jc w:val="center"/>
        <w:rPr>
          <w:b/>
          <w:i/>
          <w:color w:val="auto"/>
        </w:rPr>
      </w:pPr>
      <w:r>
        <w:rPr>
          <w:b/>
          <w:i/>
          <w:color w:val="auto"/>
        </w:rPr>
        <w:t>ГАПОУ Стерлитамакский колледж строительства и профессиональных технологий</w:t>
      </w:r>
    </w:p>
    <w:p w14:paraId="6DDDDF13" w14:textId="77777777" w:rsidR="00920083" w:rsidRDefault="00920083">
      <w:pPr>
        <w:pStyle w:val="Default"/>
        <w:jc w:val="center"/>
        <w:rPr>
          <w:color w:val="auto"/>
        </w:rPr>
      </w:pPr>
    </w:p>
    <w:p w14:paraId="73C3DDD3" w14:textId="77777777" w:rsidR="00920083" w:rsidRDefault="00920083">
      <w:pPr>
        <w:pStyle w:val="Default"/>
        <w:jc w:val="center"/>
        <w:rPr>
          <w:color w:val="auto"/>
        </w:rPr>
      </w:pPr>
    </w:p>
    <w:p w14:paraId="3C21E6A8" w14:textId="77777777" w:rsidR="00920083" w:rsidRDefault="00365983">
      <w:pPr>
        <w:pStyle w:val="Default"/>
        <w:ind w:left="6521" w:hanging="142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Специальность 09.02.07</w:t>
      </w:r>
    </w:p>
    <w:p w14:paraId="7B9A905F" w14:textId="77777777" w:rsidR="00920083" w:rsidRDefault="00365983">
      <w:pPr>
        <w:pStyle w:val="Default"/>
        <w:ind w:left="6521" w:hanging="142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Информационные системы</w:t>
      </w:r>
    </w:p>
    <w:p w14:paraId="73A18871" w14:textId="77777777" w:rsidR="00920083" w:rsidRDefault="00365983">
      <w:pPr>
        <w:pStyle w:val="Default"/>
        <w:ind w:left="6521" w:hanging="142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 программирование</w:t>
      </w:r>
    </w:p>
    <w:p w14:paraId="16FC41AD" w14:textId="77777777" w:rsidR="00920083" w:rsidRDefault="00920083">
      <w:pPr>
        <w:pStyle w:val="Default"/>
        <w:jc w:val="center"/>
        <w:rPr>
          <w:color w:val="auto"/>
        </w:rPr>
      </w:pPr>
    </w:p>
    <w:p w14:paraId="66704F9B" w14:textId="77777777" w:rsidR="00920083" w:rsidRDefault="00920083">
      <w:pPr>
        <w:pStyle w:val="Default"/>
        <w:jc w:val="center"/>
        <w:rPr>
          <w:color w:val="auto"/>
        </w:rPr>
      </w:pPr>
    </w:p>
    <w:p w14:paraId="7DAACB44" w14:textId="77777777" w:rsidR="00920083" w:rsidRDefault="00920083">
      <w:pPr>
        <w:pStyle w:val="Default"/>
        <w:jc w:val="center"/>
        <w:rPr>
          <w:color w:val="auto"/>
        </w:rPr>
      </w:pPr>
    </w:p>
    <w:p w14:paraId="1C44E75E" w14:textId="77777777" w:rsidR="00920083" w:rsidRDefault="00920083">
      <w:pPr>
        <w:pStyle w:val="Default"/>
        <w:jc w:val="center"/>
        <w:rPr>
          <w:color w:val="auto"/>
        </w:rPr>
      </w:pPr>
    </w:p>
    <w:p w14:paraId="1A6CB7C6" w14:textId="77777777" w:rsidR="00920083" w:rsidRDefault="00920083">
      <w:pPr>
        <w:pStyle w:val="Default"/>
        <w:jc w:val="center"/>
        <w:rPr>
          <w:color w:val="auto"/>
        </w:rPr>
      </w:pPr>
    </w:p>
    <w:p w14:paraId="57D2EA5D" w14:textId="77777777" w:rsidR="00920083" w:rsidRDefault="00920083">
      <w:pPr>
        <w:pStyle w:val="Default"/>
        <w:jc w:val="center"/>
        <w:rPr>
          <w:color w:val="auto"/>
        </w:rPr>
      </w:pPr>
    </w:p>
    <w:p w14:paraId="5175DDE8" w14:textId="77777777" w:rsidR="00920083" w:rsidRDefault="00920083">
      <w:pPr>
        <w:pStyle w:val="Default"/>
        <w:jc w:val="center"/>
        <w:rPr>
          <w:color w:val="auto"/>
        </w:rPr>
      </w:pPr>
    </w:p>
    <w:p w14:paraId="31CEEB3E" w14:textId="77777777" w:rsidR="00920083" w:rsidRDefault="00365983">
      <w:pPr>
        <w:pStyle w:val="Default"/>
        <w:jc w:val="center"/>
        <w:rPr>
          <w:b/>
          <w:color w:val="auto"/>
          <w:sz w:val="44"/>
          <w:szCs w:val="44"/>
        </w:rPr>
      </w:pPr>
      <w:r>
        <w:rPr>
          <w:b/>
          <w:color w:val="auto"/>
          <w:sz w:val="44"/>
          <w:szCs w:val="44"/>
        </w:rPr>
        <w:t>ОТЧЕТ</w:t>
      </w:r>
    </w:p>
    <w:p w14:paraId="6A237AD2" w14:textId="77777777" w:rsidR="00920083" w:rsidRDefault="00365983">
      <w:pPr>
        <w:pStyle w:val="Default"/>
        <w:jc w:val="center"/>
        <w:rPr>
          <w:b/>
          <w:bCs/>
          <w:color w:val="auto"/>
          <w:sz w:val="44"/>
          <w:szCs w:val="44"/>
        </w:rPr>
      </w:pPr>
      <w:r>
        <w:rPr>
          <w:b/>
          <w:color w:val="auto"/>
          <w:sz w:val="44"/>
          <w:szCs w:val="44"/>
        </w:rPr>
        <w:t>по учебной практике</w:t>
      </w:r>
    </w:p>
    <w:p w14:paraId="6E2BA733" w14:textId="77777777" w:rsidR="00920083" w:rsidRDefault="00920083">
      <w:pPr>
        <w:pStyle w:val="Default"/>
        <w:jc w:val="center"/>
        <w:rPr>
          <w:b/>
          <w:bCs/>
          <w:color w:val="auto"/>
          <w:sz w:val="32"/>
          <w:szCs w:val="32"/>
        </w:rPr>
      </w:pPr>
    </w:p>
    <w:p w14:paraId="1BBA325C" w14:textId="77777777" w:rsidR="00920083" w:rsidRPr="000864D5" w:rsidRDefault="5F2C7225" w:rsidP="5F2C7225">
      <w:pPr>
        <w:pStyle w:val="paragraph"/>
        <w:shd w:val="clear" w:color="auto" w:fill="FFFFFF" w:themeFill="background1"/>
        <w:spacing w:beforeAutospacing="0" w:afterAutospacing="0"/>
        <w:jc w:val="center"/>
        <w:textAlignment w:val="baseline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864D5">
        <w:rPr>
          <w:rFonts w:ascii="Times New Roman" w:hAnsi="Times New Roman" w:cs="Times New Roman"/>
          <w:b/>
          <w:bCs/>
          <w:i/>
          <w:iCs/>
          <w:sz w:val="32"/>
          <w:szCs w:val="32"/>
        </w:rPr>
        <w:t>УП 08.01 Выполнение работ по проектированию и разработке пользовательских интерфейсов</w:t>
      </w:r>
    </w:p>
    <w:p w14:paraId="512ABD60" w14:textId="77777777" w:rsidR="00920083" w:rsidRDefault="00920083">
      <w:pPr>
        <w:pStyle w:val="paragraph"/>
        <w:shd w:val="clear" w:color="auto" w:fill="FFFFFF"/>
        <w:spacing w:beforeAutospacing="0" w:afterAutospacing="0"/>
        <w:textAlignment w:val="baseline"/>
        <w:rPr>
          <w:rStyle w:val="normaltextrun"/>
          <w:b/>
          <w:bCs/>
          <w:sz w:val="32"/>
          <w:szCs w:val="32"/>
        </w:rPr>
      </w:pPr>
    </w:p>
    <w:p w14:paraId="6FAFF06D" w14:textId="77777777" w:rsidR="00920083" w:rsidRDefault="00365983">
      <w:pPr>
        <w:pStyle w:val="Default"/>
        <w:jc w:val="center"/>
        <w:rPr>
          <w:i/>
          <w:iCs/>
          <w:color w:val="auto"/>
          <w:sz w:val="32"/>
          <w:szCs w:val="32"/>
        </w:rPr>
      </w:pPr>
      <w:r>
        <w:rPr>
          <w:i/>
          <w:iCs/>
          <w:color w:val="auto"/>
          <w:sz w:val="32"/>
          <w:szCs w:val="32"/>
        </w:rPr>
        <w:t>профессионального модуля</w:t>
      </w:r>
    </w:p>
    <w:p w14:paraId="4BA77CA9" w14:textId="77777777" w:rsidR="00920083" w:rsidRDefault="00920083">
      <w:pPr>
        <w:pStyle w:val="Default"/>
        <w:jc w:val="center"/>
        <w:rPr>
          <w:bCs/>
          <w:i/>
          <w:iCs/>
          <w:color w:val="auto"/>
          <w:sz w:val="32"/>
          <w:szCs w:val="32"/>
        </w:rPr>
      </w:pPr>
    </w:p>
    <w:p w14:paraId="73662AFF" w14:textId="77777777" w:rsidR="00920083" w:rsidRPr="00365983" w:rsidRDefault="5F2C7225" w:rsidP="5F2C7225">
      <w:pPr>
        <w:shd w:val="clear" w:color="auto" w:fill="FFFFFF" w:themeFill="background1"/>
        <w:jc w:val="center"/>
        <w:textAlignment w:val="baseline"/>
        <w:rPr>
          <w:i/>
          <w:iCs/>
          <w:color w:val="auto"/>
          <w:sz w:val="32"/>
          <w:szCs w:val="32"/>
        </w:rPr>
      </w:pPr>
      <w:r w:rsidRPr="00365983">
        <w:rPr>
          <w:i/>
          <w:iCs/>
          <w:color w:val="auto"/>
          <w:sz w:val="32"/>
          <w:szCs w:val="32"/>
        </w:rPr>
        <w:t>ПМ.01 Разработка модулей программного обеспечения для компьютерных систем</w:t>
      </w:r>
    </w:p>
    <w:p w14:paraId="318C5D0B" w14:textId="77777777" w:rsidR="00920083" w:rsidRDefault="00920083">
      <w:pPr>
        <w:pStyle w:val="Default"/>
        <w:jc w:val="center"/>
        <w:rPr>
          <w:i/>
          <w:iCs/>
          <w:color w:val="auto"/>
          <w:sz w:val="36"/>
          <w:szCs w:val="36"/>
        </w:rPr>
      </w:pPr>
    </w:p>
    <w:p w14:paraId="70DA31C1" w14:textId="77777777" w:rsidR="00920083" w:rsidRDefault="00920083">
      <w:pPr>
        <w:pStyle w:val="Default"/>
        <w:jc w:val="center"/>
        <w:rPr>
          <w:bCs/>
          <w:color w:val="auto"/>
          <w:sz w:val="28"/>
          <w:szCs w:val="28"/>
        </w:rPr>
      </w:pPr>
    </w:p>
    <w:p w14:paraId="7DB3B33E" w14:textId="77777777" w:rsidR="00920083" w:rsidRDefault="00920083">
      <w:pPr>
        <w:pStyle w:val="Default"/>
        <w:rPr>
          <w:bCs/>
          <w:color w:val="auto"/>
          <w:sz w:val="28"/>
          <w:szCs w:val="28"/>
        </w:rPr>
      </w:pPr>
    </w:p>
    <w:p w14:paraId="71F054B8" w14:textId="77777777" w:rsidR="00920083" w:rsidRDefault="00920083">
      <w:pPr>
        <w:pStyle w:val="Default"/>
        <w:jc w:val="center"/>
        <w:rPr>
          <w:bCs/>
          <w:color w:val="auto"/>
          <w:sz w:val="28"/>
          <w:szCs w:val="28"/>
        </w:rPr>
      </w:pPr>
    </w:p>
    <w:p w14:paraId="2BEF1925" w14:textId="77777777" w:rsidR="00920083" w:rsidRDefault="00920083">
      <w:pPr>
        <w:pStyle w:val="Default"/>
        <w:jc w:val="center"/>
        <w:rPr>
          <w:bCs/>
          <w:color w:val="auto"/>
          <w:sz w:val="28"/>
          <w:szCs w:val="28"/>
        </w:rPr>
      </w:pPr>
    </w:p>
    <w:p w14:paraId="0EA4757D" w14:textId="2CBD6D26" w:rsidR="00920083" w:rsidRDefault="00365983">
      <w:pPr>
        <w:pStyle w:val="Default"/>
        <w:rPr>
          <w:bCs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Составил студент группы: ИСВ-21</w:t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 w:rsidR="00171E76">
        <w:rPr>
          <w:color w:val="auto"/>
          <w:sz w:val="28"/>
          <w:szCs w:val="28"/>
        </w:rPr>
        <w:t xml:space="preserve">          </w:t>
      </w:r>
      <w:r>
        <w:rPr>
          <w:color w:val="auto"/>
          <w:sz w:val="28"/>
          <w:szCs w:val="28"/>
        </w:rPr>
        <w:t xml:space="preserve">                    А.И. Зарипов</w:t>
      </w:r>
    </w:p>
    <w:p w14:paraId="563BF61B" w14:textId="77777777" w:rsidR="00920083" w:rsidRDefault="00365983">
      <w:pPr>
        <w:pStyle w:val="Default"/>
        <w:rPr>
          <w:bCs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  <w:t>_____________</w:t>
      </w:r>
    </w:p>
    <w:p w14:paraId="555D3E67" w14:textId="77777777" w:rsidR="00920083" w:rsidRDefault="00365983">
      <w:pPr>
        <w:pStyle w:val="Default"/>
        <w:rPr>
          <w:bCs/>
          <w:color w:val="auto"/>
          <w:sz w:val="28"/>
          <w:szCs w:val="28"/>
          <w:vertAlign w:val="superscript"/>
        </w:rPr>
      </w:pP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  <w:t xml:space="preserve">  </w:t>
      </w:r>
      <w:r>
        <w:rPr>
          <w:color w:val="auto"/>
          <w:sz w:val="28"/>
          <w:szCs w:val="28"/>
          <w:vertAlign w:val="superscript"/>
        </w:rPr>
        <w:t>Подпись студента</w:t>
      </w:r>
    </w:p>
    <w:p w14:paraId="752FD207" w14:textId="77777777" w:rsidR="00920083" w:rsidRDefault="00920083">
      <w:pPr>
        <w:pStyle w:val="Default"/>
        <w:rPr>
          <w:bCs/>
          <w:color w:val="auto"/>
          <w:sz w:val="28"/>
          <w:szCs w:val="28"/>
        </w:rPr>
      </w:pPr>
    </w:p>
    <w:p w14:paraId="469943DD" w14:textId="77777777" w:rsidR="00920083" w:rsidRDefault="00365983">
      <w:pPr>
        <w:pStyle w:val="Default"/>
        <w:rPr>
          <w:bCs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Проверил </w:t>
      </w:r>
    </w:p>
    <w:p w14:paraId="00CD4FBA" w14:textId="77777777" w:rsidR="00920083" w:rsidRDefault="00365983">
      <w:pPr>
        <w:pStyle w:val="Defaul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преподаватель</w:t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 w:rsidR="000864D5" w:rsidRPr="000864D5"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  <w:t>Н.С. Кутуев</w:t>
      </w:r>
    </w:p>
    <w:p w14:paraId="5F784F43" w14:textId="77777777" w:rsidR="00920083" w:rsidRDefault="00920083">
      <w:pPr>
        <w:pStyle w:val="Default"/>
        <w:jc w:val="center"/>
        <w:rPr>
          <w:bCs/>
          <w:color w:val="auto"/>
          <w:sz w:val="28"/>
          <w:szCs w:val="28"/>
        </w:rPr>
      </w:pPr>
    </w:p>
    <w:p w14:paraId="25859C21" w14:textId="77777777" w:rsidR="00920083" w:rsidRDefault="00920083">
      <w:pPr>
        <w:pStyle w:val="Default"/>
        <w:jc w:val="center"/>
        <w:rPr>
          <w:bCs/>
          <w:color w:val="auto"/>
          <w:sz w:val="28"/>
          <w:szCs w:val="28"/>
        </w:rPr>
      </w:pPr>
    </w:p>
    <w:p w14:paraId="11C35450" w14:textId="77777777" w:rsidR="00920083" w:rsidRDefault="00920083">
      <w:pPr>
        <w:pStyle w:val="Default"/>
        <w:jc w:val="center"/>
        <w:rPr>
          <w:bCs/>
          <w:color w:val="auto"/>
          <w:sz w:val="28"/>
          <w:szCs w:val="28"/>
        </w:rPr>
      </w:pPr>
    </w:p>
    <w:p w14:paraId="0D864EFE" w14:textId="77777777" w:rsidR="00920083" w:rsidRDefault="00365983">
      <w:pPr>
        <w:pStyle w:val="Default"/>
        <w:rPr>
          <w:bCs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Оценка: ____________________</w:t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  <w:t>_____________</w:t>
      </w:r>
    </w:p>
    <w:p w14:paraId="74911626" w14:textId="77777777" w:rsidR="00920083" w:rsidRDefault="00365983">
      <w:pPr>
        <w:pStyle w:val="Default"/>
        <w:rPr>
          <w:bCs/>
          <w:color w:val="auto"/>
          <w:sz w:val="28"/>
          <w:szCs w:val="28"/>
          <w:vertAlign w:val="superscript"/>
        </w:rPr>
      </w:pP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</w:rPr>
        <w:tab/>
      </w:r>
      <w:r>
        <w:rPr>
          <w:color w:val="auto"/>
          <w:sz w:val="28"/>
          <w:szCs w:val="28"/>
          <w:vertAlign w:val="superscript"/>
        </w:rPr>
        <w:t>Подпись преподавателя</w:t>
      </w:r>
    </w:p>
    <w:p w14:paraId="7D0BB2A0" w14:textId="77777777" w:rsidR="00920083" w:rsidRDefault="00920083">
      <w:pPr>
        <w:pStyle w:val="Default"/>
        <w:rPr>
          <w:bCs/>
          <w:color w:val="auto"/>
          <w:sz w:val="28"/>
          <w:szCs w:val="28"/>
        </w:rPr>
      </w:pPr>
    </w:p>
    <w:p w14:paraId="44D0AA06" w14:textId="77777777" w:rsidR="00920083" w:rsidRDefault="00920083">
      <w:pPr>
        <w:pStyle w:val="Default"/>
        <w:rPr>
          <w:bCs/>
          <w:color w:val="auto"/>
          <w:sz w:val="28"/>
          <w:szCs w:val="28"/>
        </w:rPr>
      </w:pPr>
    </w:p>
    <w:p w14:paraId="14177270" w14:textId="77777777" w:rsidR="00920083" w:rsidRPr="00365983" w:rsidRDefault="5F2C7225" w:rsidP="5F2C7225">
      <w:pPr>
        <w:jc w:val="center"/>
        <w:rPr>
          <w:color w:val="auto"/>
        </w:rPr>
      </w:pPr>
      <w:r w:rsidRPr="00365983">
        <w:rPr>
          <w:color w:val="auto"/>
        </w:rPr>
        <w:t>Стерлитамак, 2026г.</w:t>
      </w:r>
    </w:p>
    <w:p w14:paraId="628DE663" w14:textId="77777777" w:rsidR="00A81131" w:rsidRDefault="00000000">
      <w:r>
        <w:br w:type="page"/>
      </w:r>
    </w:p>
    <w:p w14:paraId="78CC4A8A" w14:textId="77777777" w:rsidR="00A81131" w:rsidRDefault="00000000">
      <w:pPr>
        <w:spacing w:line="360" w:lineRule="auto"/>
        <w:jc w:val="center"/>
      </w:pPr>
      <w:r>
        <w:rPr>
          <w:b/>
          <w:sz w:val="28"/>
        </w:rPr>
        <w:lastRenderedPageBreak/>
        <w:t>СОДЕРЖАНИЕ</w:t>
      </w:r>
    </w:p>
    <w:p w14:paraId="50548386" w14:textId="77777777" w:rsidR="00A81131" w:rsidRDefault="00A81131">
      <w:pPr>
        <w:spacing w:line="360" w:lineRule="auto"/>
        <w:ind w:firstLine="709"/>
        <w:jc w:val="both"/>
      </w:pPr>
    </w:p>
    <w:p w14:paraId="55467B07" w14:textId="77777777" w:rsidR="00A81131" w:rsidRDefault="00000000">
      <w:pPr>
        <w:tabs>
          <w:tab w:val="right" w:leader="dot" w:pos="10080"/>
        </w:tabs>
        <w:spacing w:line="360" w:lineRule="auto"/>
      </w:pPr>
      <w:r>
        <w:rPr>
          <w:b/>
          <w:sz w:val="28"/>
        </w:rPr>
        <w:t>Введение</w:t>
      </w:r>
      <w:r>
        <w:rPr>
          <w:sz w:val="28"/>
        </w:rPr>
        <w:tab/>
        <w:t>3</w:t>
      </w:r>
    </w:p>
    <w:p w14:paraId="0BEAA319" w14:textId="77777777" w:rsidR="00A81131" w:rsidRDefault="00000000">
      <w:pPr>
        <w:tabs>
          <w:tab w:val="right" w:leader="dot" w:pos="10080"/>
        </w:tabs>
        <w:spacing w:line="360" w:lineRule="auto"/>
      </w:pPr>
      <w:r>
        <w:rPr>
          <w:b/>
          <w:sz w:val="28"/>
        </w:rPr>
        <w:t>Проектирование интерфейса</w:t>
      </w:r>
      <w:r>
        <w:rPr>
          <w:sz w:val="28"/>
        </w:rPr>
        <w:tab/>
        <w:t>5</w:t>
      </w:r>
    </w:p>
    <w:p w14:paraId="437FAA9B" w14:textId="77777777" w:rsidR="00A81131" w:rsidRDefault="00000000">
      <w:pPr>
        <w:tabs>
          <w:tab w:val="right" w:leader="dot" w:pos="10080"/>
        </w:tabs>
        <w:spacing w:line="360" w:lineRule="auto"/>
        <w:ind w:left="850"/>
      </w:pPr>
      <w:r>
        <w:rPr>
          <w:sz w:val="28"/>
        </w:rPr>
        <w:t>Анализ пользовательских сценариев</w:t>
      </w:r>
      <w:r>
        <w:rPr>
          <w:sz w:val="28"/>
        </w:rPr>
        <w:tab/>
        <w:t>5</w:t>
      </w:r>
    </w:p>
    <w:p w14:paraId="13C0E2D0" w14:textId="77777777" w:rsidR="00A81131" w:rsidRDefault="00000000">
      <w:pPr>
        <w:tabs>
          <w:tab w:val="right" w:leader="dot" w:pos="10080"/>
        </w:tabs>
        <w:spacing w:line="360" w:lineRule="auto"/>
        <w:ind w:left="850"/>
      </w:pPr>
      <w:r>
        <w:rPr>
          <w:sz w:val="28"/>
        </w:rPr>
        <w:t>Информационная архитектура</w:t>
      </w:r>
      <w:r>
        <w:rPr>
          <w:sz w:val="28"/>
        </w:rPr>
        <w:tab/>
        <w:t>6</w:t>
      </w:r>
    </w:p>
    <w:p w14:paraId="69CA0B9E" w14:textId="77777777" w:rsidR="00A81131" w:rsidRDefault="00000000">
      <w:pPr>
        <w:tabs>
          <w:tab w:val="right" w:leader="dot" w:pos="10080"/>
        </w:tabs>
        <w:spacing w:line="360" w:lineRule="auto"/>
        <w:ind w:left="850"/>
      </w:pPr>
      <w:r>
        <w:rPr>
          <w:sz w:val="28"/>
        </w:rPr>
        <w:t>Визуальное проектирование (UI-дизайн)</w:t>
      </w:r>
      <w:r>
        <w:rPr>
          <w:sz w:val="28"/>
        </w:rPr>
        <w:tab/>
        <w:t>7</w:t>
      </w:r>
    </w:p>
    <w:p w14:paraId="072CA63C" w14:textId="77777777" w:rsidR="00A81131" w:rsidRDefault="00000000">
      <w:pPr>
        <w:tabs>
          <w:tab w:val="right" w:leader="dot" w:pos="10080"/>
        </w:tabs>
        <w:spacing w:line="360" w:lineRule="auto"/>
        <w:ind w:left="850"/>
      </w:pPr>
      <w:r>
        <w:rPr>
          <w:sz w:val="28"/>
        </w:rPr>
        <w:t>Принципы адаптивности (</w:t>
      </w:r>
      <w:proofErr w:type="spellStart"/>
      <w:r>
        <w:rPr>
          <w:sz w:val="28"/>
        </w:rPr>
        <w:t>Responsive</w:t>
      </w:r>
      <w:proofErr w:type="spellEnd"/>
      <w:r>
        <w:rPr>
          <w:sz w:val="28"/>
        </w:rPr>
        <w:t xml:space="preserve"> Design)</w:t>
      </w:r>
      <w:r>
        <w:rPr>
          <w:sz w:val="28"/>
        </w:rPr>
        <w:tab/>
        <w:t>8</w:t>
      </w:r>
    </w:p>
    <w:p w14:paraId="56F20C9C" w14:textId="77777777" w:rsidR="00A81131" w:rsidRDefault="00000000">
      <w:pPr>
        <w:tabs>
          <w:tab w:val="right" w:leader="dot" w:pos="10080"/>
        </w:tabs>
        <w:spacing w:line="360" w:lineRule="auto"/>
        <w:ind w:left="850"/>
      </w:pPr>
      <w:r>
        <w:rPr>
          <w:sz w:val="28"/>
        </w:rPr>
        <w:t>Итог проектного этапа</w:t>
      </w:r>
      <w:r>
        <w:rPr>
          <w:sz w:val="28"/>
        </w:rPr>
        <w:tab/>
        <w:t>9</w:t>
      </w:r>
    </w:p>
    <w:p w14:paraId="1EDA9B15" w14:textId="77777777" w:rsidR="00A81131" w:rsidRDefault="00000000">
      <w:pPr>
        <w:tabs>
          <w:tab w:val="right" w:leader="dot" w:pos="10080"/>
        </w:tabs>
        <w:spacing w:line="360" w:lineRule="auto"/>
      </w:pPr>
      <w:r>
        <w:rPr>
          <w:b/>
          <w:sz w:val="28"/>
        </w:rPr>
        <w:t>Разработка интерфейса</w:t>
      </w:r>
      <w:r>
        <w:rPr>
          <w:sz w:val="28"/>
        </w:rPr>
        <w:tab/>
        <w:t>10</w:t>
      </w:r>
    </w:p>
    <w:p w14:paraId="437C495F" w14:textId="77777777" w:rsidR="00A81131" w:rsidRDefault="00000000">
      <w:pPr>
        <w:tabs>
          <w:tab w:val="right" w:leader="dot" w:pos="10080"/>
        </w:tabs>
        <w:spacing w:line="360" w:lineRule="auto"/>
        <w:ind w:left="850"/>
      </w:pPr>
      <w:r>
        <w:rPr>
          <w:sz w:val="28"/>
        </w:rPr>
        <w:t>Тестирование программного интерфейса</w:t>
      </w:r>
      <w:r>
        <w:rPr>
          <w:sz w:val="28"/>
        </w:rPr>
        <w:tab/>
        <w:t>17</w:t>
      </w:r>
    </w:p>
    <w:p w14:paraId="1217AC10" w14:textId="77777777" w:rsidR="00A81131" w:rsidRDefault="00000000">
      <w:pPr>
        <w:tabs>
          <w:tab w:val="right" w:leader="dot" w:pos="10080"/>
        </w:tabs>
        <w:spacing w:line="360" w:lineRule="auto"/>
      </w:pPr>
      <w:r>
        <w:rPr>
          <w:b/>
          <w:sz w:val="28"/>
        </w:rPr>
        <w:t>Заключение</w:t>
      </w:r>
      <w:r>
        <w:rPr>
          <w:sz w:val="28"/>
        </w:rPr>
        <w:tab/>
        <w:t>19</w:t>
      </w:r>
    </w:p>
    <w:p w14:paraId="3130A087" w14:textId="77777777" w:rsidR="00A81131" w:rsidRDefault="00000000">
      <w:pPr>
        <w:tabs>
          <w:tab w:val="right" w:leader="dot" w:pos="10080"/>
        </w:tabs>
        <w:spacing w:line="360" w:lineRule="auto"/>
      </w:pPr>
      <w:r>
        <w:rPr>
          <w:b/>
          <w:sz w:val="28"/>
        </w:rPr>
        <w:t>Список использованных источников</w:t>
      </w:r>
      <w:r>
        <w:rPr>
          <w:sz w:val="28"/>
        </w:rPr>
        <w:tab/>
        <w:t>21</w:t>
      </w:r>
    </w:p>
    <w:p w14:paraId="318B3628" w14:textId="77777777" w:rsidR="00A81131" w:rsidRDefault="00000000">
      <w:pPr>
        <w:tabs>
          <w:tab w:val="right" w:leader="dot" w:pos="10080"/>
        </w:tabs>
        <w:spacing w:line="360" w:lineRule="auto"/>
      </w:pPr>
      <w:r>
        <w:rPr>
          <w:b/>
          <w:sz w:val="28"/>
        </w:rPr>
        <w:t>Приложение</w:t>
      </w:r>
      <w:r>
        <w:rPr>
          <w:sz w:val="28"/>
        </w:rPr>
        <w:tab/>
        <w:t>23</w:t>
      </w:r>
    </w:p>
    <w:p w14:paraId="44A97193" w14:textId="77777777" w:rsidR="00A81131" w:rsidRDefault="00000000">
      <w:r>
        <w:br w:type="page"/>
      </w:r>
    </w:p>
    <w:p w14:paraId="3376F476" w14:textId="77777777" w:rsidR="00A81131" w:rsidRDefault="00000000">
      <w:pPr>
        <w:spacing w:line="360" w:lineRule="auto"/>
        <w:jc w:val="center"/>
      </w:pPr>
      <w:r>
        <w:rPr>
          <w:b/>
          <w:sz w:val="28"/>
        </w:rPr>
        <w:lastRenderedPageBreak/>
        <w:t>Введение</w:t>
      </w:r>
    </w:p>
    <w:p w14:paraId="758D2775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Учебная практика УП 08.01 «Выполнение работ по проектированию и разработке пользовательских интерфейсов» является важным этапом подготовки специалиста в области информационных систем и программирования. Она направлена на закрепление теоретических знаний, полученных при изучении профессионального модуля ПМ.01, а также на формирование практических компетенций в области веб-дизайна, фронтенд-разработки и проектирования пользовательских интерфейсов.</w:t>
      </w:r>
    </w:p>
    <w:p w14:paraId="432FB67B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Графический дизайн и разработка интерактивных пользовательских интерфейсов играют ведущую роль в позиционировании бренда спортивного клуба, привлечении целевой аудитории и автоматизации рутинных бизнес-процессов клуба.</w:t>
      </w:r>
    </w:p>
    <w:p w14:paraId="187853A5" w14:textId="482CE0B2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Цель учебной практики </w:t>
      </w:r>
      <w:r w:rsidR="00F4279B">
        <w:rPr>
          <w:sz w:val="28"/>
        </w:rPr>
        <w:t xml:space="preserve">– формирование </w:t>
      </w:r>
      <w:r>
        <w:rPr>
          <w:sz w:val="28"/>
        </w:rPr>
        <w:t>и совершенствование практических навыков проектирования, прототипирования, вёрстки и тестирования кроссплатформенных пользовательских интерфейсов на примере веб-ресурса спортивного клуба «СТРАЙК».</w:t>
      </w:r>
    </w:p>
    <w:p w14:paraId="5B2D94F1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Задачи учебной практики:</w:t>
      </w:r>
    </w:p>
    <w:p w14:paraId="7EB7BDA2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• изучение и анализ технического задания на разработку веб-ресурса спортивного клуба;</w:t>
      </w:r>
    </w:p>
    <w:p w14:paraId="69F2F91E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• проектирование информационной архитектуры, структуры страниц сайта и административной панели управления;</w:t>
      </w:r>
    </w:p>
    <w:p w14:paraId="294BEB1C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• разработка визуального оформления интерфейса (тёмная тема, неоновые акценты, шрифт Inter);</w:t>
      </w:r>
    </w:p>
    <w:p w14:paraId="60876AA2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• программная реализация адаптивной верстки (HTML5, CSS3, </w:t>
      </w:r>
      <w:proofErr w:type="spellStart"/>
      <w:r>
        <w:rPr>
          <w:sz w:val="28"/>
        </w:rPr>
        <w:t>Flexbox</w:t>
      </w:r>
      <w:proofErr w:type="spellEnd"/>
      <w:r>
        <w:rPr>
          <w:sz w:val="28"/>
        </w:rPr>
        <w:t xml:space="preserve">, Grid </w:t>
      </w:r>
      <w:proofErr w:type="spellStart"/>
      <w:r>
        <w:rPr>
          <w:sz w:val="28"/>
        </w:rPr>
        <w:t>Layout</w:t>
      </w:r>
      <w:proofErr w:type="spellEnd"/>
      <w:r>
        <w:rPr>
          <w:sz w:val="28"/>
        </w:rPr>
        <w:t>);</w:t>
      </w:r>
    </w:p>
    <w:p w14:paraId="4612C469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• разработка клиентской валидации форм и асинхронного обмена данными через JavaScript и </w:t>
      </w:r>
      <w:proofErr w:type="spellStart"/>
      <w:r>
        <w:rPr>
          <w:sz w:val="28"/>
        </w:rPr>
        <w:t>Fetch</w:t>
      </w:r>
      <w:proofErr w:type="spellEnd"/>
      <w:r>
        <w:rPr>
          <w:sz w:val="28"/>
        </w:rPr>
        <w:t xml:space="preserve"> API;</w:t>
      </w:r>
    </w:p>
    <w:p w14:paraId="5905B7C6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• тестирование верстки и удобства интерфейса на различных типах устройств.</w:t>
      </w:r>
    </w:p>
    <w:p w14:paraId="4B6819A5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В результате прохождения учебной практики должен быть создан рабочий прототип веб-ресурса спортивного клуба «СТРАЙК», включающий презентационный лендинг с интерактивной формой записи и защищённую административную панель с модулями обработки заявок, ведения абонементов и управления учетными записями сотрудников.</w:t>
      </w:r>
    </w:p>
    <w:p w14:paraId="73ACAC4D" w14:textId="77777777" w:rsidR="00A81131" w:rsidRDefault="00000000">
      <w:r>
        <w:br w:type="page"/>
      </w:r>
    </w:p>
    <w:p w14:paraId="425AEC40" w14:textId="77777777" w:rsidR="00A81131" w:rsidRDefault="00000000">
      <w:pPr>
        <w:spacing w:line="360" w:lineRule="auto"/>
        <w:jc w:val="center"/>
      </w:pPr>
      <w:r>
        <w:rPr>
          <w:b/>
          <w:sz w:val="28"/>
        </w:rPr>
        <w:lastRenderedPageBreak/>
        <w:t>Проектирование интерфейса</w:t>
      </w:r>
    </w:p>
    <w:p w14:paraId="35262AD8" w14:textId="27AB00C4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Проектирование пользовательского интерфейса (UI) для веб-ресурса спортивного клуба «СТРАЙК» выполнялось на основе принципов человеко-ориентированного дизайна (HCD). Основная цель этапа </w:t>
      </w:r>
      <w:r w:rsidR="00F4279B">
        <w:rPr>
          <w:sz w:val="28"/>
        </w:rPr>
        <w:t>–</w:t>
      </w:r>
      <w:r>
        <w:rPr>
          <w:sz w:val="28"/>
        </w:rPr>
        <w:t xml:space="preserve"> создать логичную, интуитивно понятную структуру, которая позволит пользователю выполнить целевое действие (запись на тренировку) за минимальное количество шагов. На начальном этапе был проведён детальный анализ технического задания (см. Приложение №1).</w:t>
      </w:r>
    </w:p>
    <w:p w14:paraId="144660E9" w14:textId="77777777" w:rsidR="00A81131" w:rsidRDefault="00000000">
      <w:pPr>
        <w:spacing w:line="360" w:lineRule="auto"/>
      </w:pPr>
      <w:r>
        <w:rPr>
          <w:b/>
          <w:sz w:val="28"/>
        </w:rPr>
        <w:t>Анализ пользовательских сценариев</w:t>
      </w:r>
    </w:p>
    <w:p w14:paraId="6B008636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Для выработки оптимальной интерфейсной логики были выделены основные типы пользователей:</w:t>
      </w:r>
    </w:p>
    <w:p w14:paraId="0E29AEF8" w14:textId="3296274A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• Профессиональные спортсмены и любители </w:t>
      </w:r>
      <w:r w:rsidR="00F4279B">
        <w:rPr>
          <w:sz w:val="28"/>
        </w:rPr>
        <w:t>–</w:t>
      </w:r>
      <w:r>
        <w:rPr>
          <w:sz w:val="28"/>
        </w:rPr>
        <w:t xml:space="preserve"> приоритетен быстрый доступ к расписанию занятий и форме записи.</w:t>
      </w:r>
    </w:p>
    <w:p w14:paraId="702A228D" w14:textId="2881440A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• Родители детей, посещающих секции </w:t>
      </w:r>
      <w:r w:rsidR="00F4279B">
        <w:rPr>
          <w:sz w:val="28"/>
        </w:rPr>
        <w:t>–</w:t>
      </w:r>
      <w:r>
        <w:rPr>
          <w:sz w:val="28"/>
        </w:rPr>
        <w:t xml:space="preserve"> важна понятная навигация и наглядное представление направлений и графика тренировок.</w:t>
      </w:r>
    </w:p>
    <w:p w14:paraId="1B7C7FD9" w14:textId="09492C1D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• Новый посетитель </w:t>
      </w:r>
      <w:r w:rsidR="00F4279B">
        <w:rPr>
          <w:sz w:val="28"/>
        </w:rPr>
        <w:t>–</w:t>
      </w:r>
      <w:r>
        <w:rPr>
          <w:sz w:val="28"/>
        </w:rPr>
        <w:t xml:space="preserve"> необходим акцент на преимуществах клуба, визуальная привлекательность и простота первого контакта с сайтом.</w:t>
      </w:r>
    </w:p>
    <w:p w14:paraId="12416ECB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На основе этих сценариев было принято решение о модульной компоновке главной страницы (одностраничный лендинг) с последовательным раскрытием смысловых экранов.</w:t>
      </w:r>
    </w:p>
    <w:p w14:paraId="734415BE" w14:textId="77777777" w:rsidR="00A81131" w:rsidRDefault="00000000">
      <w:pPr>
        <w:spacing w:line="360" w:lineRule="auto"/>
      </w:pPr>
      <w:r>
        <w:rPr>
          <w:b/>
          <w:sz w:val="28"/>
        </w:rPr>
        <w:t>Информационная архитектура</w:t>
      </w:r>
    </w:p>
    <w:p w14:paraId="16031C7A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Была спроектирована иерархическая структура страниц, включающая публичную часть для клиентов и защищённую административную панель для сотрудников. Зоны интерфейса главной страницы и их функциональное назначение приведены в таблице 1.</w:t>
      </w:r>
    </w:p>
    <w:p w14:paraId="106830F1" w14:textId="1F2C5EC5" w:rsidR="00A81131" w:rsidRDefault="00000000">
      <w:pPr>
        <w:spacing w:after="120"/>
        <w:jc w:val="center"/>
      </w:pPr>
      <w:r>
        <w:t xml:space="preserve">Таблица 1 </w:t>
      </w:r>
      <w:r w:rsidR="00F4279B">
        <w:t>–</w:t>
      </w:r>
      <w:r>
        <w:t xml:space="preserve"> Зоны интерфейса и их функциональное назначение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179"/>
        <w:gridCol w:w="4252"/>
        <w:gridCol w:w="2835"/>
      </w:tblGrid>
      <w:tr w:rsidR="00A81131" w14:paraId="15868344" w14:textId="77777777">
        <w:trPr>
          <w:jc w:val="center"/>
        </w:trPr>
        <w:tc>
          <w:tcPr>
            <w:tcW w:w="1984" w:type="dxa"/>
          </w:tcPr>
          <w:p w14:paraId="082A3F02" w14:textId="77777777" w:rsidR="00A81131" w:rsidRDefault="00000000">
            <w:pPr>
              <w:jc w:val="center"/>
            </w:pPr>
            <w:r>
              <w:rPr>
                <w:b/>
              </w:rPr>
              <w:t>Зона экрана</w:t>
            </w:r>
          </w:p>
        </w:tc>
        <w:tc>
          <w:tcPr>
            <w:tcW w:w="4252" w:type="dxa"/>
          </w:tcPr>
          <w:p w14:paraId="57BFDEB5" w14:textId="77777777" w:rsidR="00A81131" w:rsidRDefault="00000000">
            <w:pPr>
              <w:jc w:val="center"/>
            </w:pPr>
            <w:r>
              <w:rPr>
                <w:b/>
              </w:rPr>
              <w:t>Состав компонентов</w:t>
            </w:r>
          </w:p>
        </w:tc>
        <w:tc>
          <w:tcPr>
            <w:tcW w:w="2835" w:type="dxa"/>
          </w:tcPr>
          <w:p w14:paraId="76CF9B52" w14:textId="77777777" w:rsidR="00A81131" w:rsidRDefault="00000000">
            <w:pPr>
              <w:jc w:val="center"/>
            </w:pPr>
            <w:r>
              <w:rPr>
                <w:b/>
              </w:rPr>
              <w:t>Функция</w:t>
            </w:r>
          </w:p>
        </w:tc>
      </w:tr>
      <w:tr w:rsidR="00A81131" w14:paraId="4A9DBF42" w14:textId="77777777">
        <w:trPr>
          <w:jc w:val="center"/>
        </w:trPr>
        <w:tc>
          <w:tcPr>
            <w:tcW w:w="1984" w:type="dxa"/>
          </w:tcPr>
          <w:p w14:paraId="64667F86" w14:textId="77777777" w:rsidR="00A81131" w:rsidRDefault="00000000">
            <w:r>
              <w:t>Шапка сайта (</w:t>
            </w:r>
            <w:proofErr w:type="spellStart"/>
            <w:r>
              <w:t>Header</w:t>
            </w:r>
            <w:proofErr w:type="spellEnd"/>
            <w:r>
              <w:t>)</w:t>
            </w:r>
          </w:p>
        </w:tc>
        <w:tc>
          <w:tcPr>
            <w:tcW w:w="4252" w:type="dxa"/>
          </w:tcPr>
          <w:p w14:paraId="4B371DE2" w14:textId="77777777" w:rsidR="00A81131" w:rsidRDefault="00000000">
            <w:r>
              <w:t>Логотип, меню, кнопка «Вступить в клуб»</w:t>
            </w:r>
          </w:p>
        </w:tc>
        <w:tc>
          <w:tcPr>
            <w:tcW w:w="2835" w:type="dxa"/>
          </w:tcPr>
          <w:p w14:paraId="1C8237A7" w14:textId="77777777" w:rsidR="00A81131" w:rsidRDefault="00000000">
            <w:r>
              <w:t>Навигация, идентификация бренда</w:t>
            </w:r>
          </w:p>
        </w:tc>
      </w:tr>
      <w:tr w:rsidR="00A81131" w14:paraId="2CE8A7B9" w14:textId="77777777">
        <w:trPr>
          <w:jc w:val="center"/>
        </w:trPr>
        <w:tc>
          <w:tcPr>
            <w:tcW w:w="1984" w:type="dxa"/>
          </w:tcPr>
          <w:p w14:paraId="20BF2CA8" w14:textId="77777777" w:rsidR="00A81131" w:rsidRDefault="00000000">
            <w:proofErr w:type="spellStart"/>
            <w:r>
              <w:t>Hero</w:t>
            </w:r>
            <w:proofErr w:type="spellEnd"/>
            <w:r>
              <w:t>-секция</w:t>
            </w:r>
          </w:p>
        </w:tc>
        <w:tc>
          <w:tcPr>
            <w:tcW w:w="4252" w:type="dxa"/>
          </w:tcPr>
          <w:p w14:paraId="6120EF2A" w14:textId="77777777" w:rsidR="00A81131" w:rsidRDefault="00000000">
            <w:r>
              <w:t>Заголовок, УТП, призыв к действию</w:t>
            </w:r>
          </w:p>
        </w:tc>
        <w:tc>
          <w:tcPr>
            <w:tcW w:w="2835" w:type="dxa"/>
          </w:tcPr>
          <w:p w14:paraId="4783F8B2" w14:textId="77777777" w:rsidR="00A81131" w:rsidRDefault="00000000">
            <w:r>
              <w:t>Эмоциональное вовлечение</w:t>
            </w:r>
          </w:p>
        </w:tc>
      </w:tr>
      <w:tr w:rsidR="00A81131" w14:paraId="39EB1767" w14:textId="77777777">
        <w:trPr>
          <w:jc w:val="center"/>
        </w:trPr>
        <w:tc>
          <w:tcPr>
            <w:tcW w:w="1984" w:type="dxa"/>
          </w:tcPr>
          <w:p w14:paraId="74771CA0" w14:textId="77777777" w:rsidR="00A81131" w:rsidRDefault="00000000">
            <w:r>
              <w:lastRenderedPageBreak/>
              <w:t>Направления тренировок</w:t>
            </w:r>
          </w:p>
        </w:tc>
        <w:tc>
          <w:tcPr>
            <w:tcW w:w="4252" w:type="dxa"/>
          </w:tcPr>
          <w:p w14:paraId="18921DB7" w14:textId="77777777" w:rsidR="00A81131" w:rsidRDefault="00000000">
            <w:r>
              <w:t>Сетка из 4 карточек (Кроссфит, Единоборства, Йога &amp; Пилатес, Тренажёрный зал)</w:t>
            </w:r>
          </w:p>
        </w:tc>
        <w:tc>
          <w:tcPr>
            <w:tcW w:w="2835" w:type="dxa"/>
          </w:tcPr>
          <w:p w14:paraId="388AA510" w14:textId="77777777" w:rsidR="00A81131" w:rsidRDefault="00000000">
            <w:r>
              <w:t>Презентация услуг</w:t>
            </w:r>
          </w:p>
        </w:tc>
      </w:tr>
      <w:tr w:rsidR="00A81131" w14:paraId="608EB4AF" w14:textId="77777777">
        <w:trPr>
          <w:jc w:val="center"/>
        </w:trPr>
        <w:tc>
          <w:tcPr>
            <w:tcW w:w="1984" w:type="dxa"/>
          </w:tcPr>
          <w:p w14:paraId="0AED93ED" w14:textId="77777777" w:rsidR="00A81131" w:rsidRDefault="00000000">
            <w:r>
              <w:t>График занятий</w:t>
            </w:r>
          </w:p>
        </w:tc>
        <w:tc>
          <w:tcPr>
            <w:tcW w:w="4252" w:type="dxa"/>
          </w:tcPr>
          <w:p w14:paraId="5750A5D7" w14:textId="77777777" w:rsidR="00A81131" w:rsidRDefault="00000000">
            <w:r>
              <w:t>Таблица по дням недели, направлениям, тренерам</w:t>
            </w:r>
          </w:p>
        </w:tc>
        <w:tc>
          <w:tcPr>
            <w:tcW w:w="2835" w:type="dxa"/>
          </w:tcPr>
          <w:p w14:paraId="4BF71287" w14:textId="77777777" w:rsidR="00A81131" w:rsidRDefault="00000000">
            <w:r>
              <w:t>Информирование о расписании</w:t>
            </w:r>
          </w:p>
        </w:tc>
      </w:tr>
      <w:tr w:rsidR="00A81131" w14:paraId="5CC5C395" w14:textId="77777777">
        <w:trPr>
          <w:jc w:val="center"/>
        </w:trPr>
        <w:tc>
          <w:tcPr>
            <w:tcW w:w="1984" w:type="dxa"/>
          </w:tcPr>
          <w:p w14:paraId="5DB69023" w14:textId="77777777" w:rsidR="00A81131" w:rsidRDefault="00000000">
            <w:r>
              <w:t>Блок обратной связи</w:t>
            </w:r>
          </w:p>
        </w:tc>
        <w:tc>
          <w:tcPr>
            <w:tcW w:w="4252" w:type="dxa"/>
          </w:tcPr>
          <w:p w14:paraId="3FC48481" w14:textId="77777777" w:rsidR="00A81131" w:rsidRDefault="00000000">
            <w:r>
              <w:t>Форма записи, контакты</w:t>
            </w:r>
          </w:p>
        </w:tc>
        <w:tc>
          <w:tcPr>
            <w:tcW w:w="2835" w:type="dxa"/>
          </w:tcPr>
          <w:p w14:paraId="711C1104" w14:textId="77777777" w:rsidR="00A81131" w:rsidRDefault="00000000">
            <w:r>
              <w:t>Захват заявки</w:t>
            </w:r>
          </w:p>
        </w:tc>
      </w:tr>
      <w:tr w:rsidR="00A81131" w14:paraId="508F3821" w14:textId="77777777">
        <w:trPr>
          <w:jc w:val="center"/>
        </w:trPr>
        <w:tc>
          <w:tcPr>
            <w:tcW w:w="1984" w:type="dxa"/>
          </w:tcPr>
          <w:p w14:paraId="29ED1228" w14:textId="77777777" w:rsidR="00A81131" w:rsidRDefault="00000000">
            <w:r>
              <w:t>Административная панель</w:t>
            </w:r>
          </w:p>
        </w:tc>
        <w:tc>
          <w:tcPr>
            <w:tcW w:w="4252" w:type="dxa"/>
          </w:tcPr>
          <w:p w14:paraId="06DE5902" w14:textId="77777777" w:rsidR="00A81131" w:rsidRDefault="00000000">
            <w:r>
              <w:t>Модули авторизации, заявок, абонементов, пользователей</w:t>
            </w:r>
          </w:p>
        </w:tc>
        <w:tc>
          <w:tcPr>
            <w:tcW w:w="2835" w:type="dxa"/>
          </w:tcPr>
          <w:p w14:paraId="1B09585A" w14:textId="77777777" w:rsidR="00A81131" w:rsidRDefault="00000000">
            <w:r>
              <w:t>Автоматизация бизнес-процессов</w:t>
            </w:r>
          </w:p>
        </w:tc>
      </w:tr>
    </w:tbl>
    <w:p w14:paraId="2169361D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Административная панель включает четыре модуля: авторизация (admin_login.html), обработка заявок (admin.html), абонементы (admin_abonements.html) и управление пользователями (admin_users.html).</w:t>
      </w:r>
    </w:p>
    <w:p w14:paraId="5C4DAE21" w14:textId="77777777" w:rsidR="00A81131" w:rsidRDefault="00000000">
      <w:pPr>
        <w:spacing w:line="360" w:lineRule="auto"/>
      </w:pPr>
      <w:r>
        <w:rPr>
          <w:b/>
          <w:sz w:val="28"/>
        </w:rPr>
        <w:t>Визуальное проектирование (UI-дизайн)</w:t>
      </w:r>
    </w:p>
    <w:p w14:paraId="2B1E1FA6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На этапе визуального проектирования были определены следующие стилеобразующие элементы:</w:t>
      </w:r>
    </w:p>
    <w:p w14:paraId="3DB10037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• Цветовая стратегия: тёмная палитра с яркими неоновыми акцентами (#66ff00) на ключевых элементах.</w:t>
      </w:r>
    </w:p>
    <w:p w14:paraId="4A6220D0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• Типографика: шрифт Inter (Google </w:t>
      </w:r>
      <w:proofErr w:type="spellStart"/>
      <w:r>
        <w:rPr>
          <w:sz w:val="28"/>
        </w:rPr>
        <w:t>Fonts</w:t>
      </w:r>
      <w:proofErr w:type="spellEnd"/>
      <w:r>
        <w:rPr>
          <w:sz w:val="28"/>
        </w:rPr>
        <w:t>), основной текст 14–20px, заголовки 24–36px.</w:t>
      </w:r>
    </w:p>
    <w:p w14:paraId="31919571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• </w:t>
      </w:r>
      <w:proofErr w:type="gramStart"/>
      <w:r>
        <w:rPr>
          <w:sz w:val="28"/>
        </w:rPr>
        <w:t>Микро-взаимодействия</w:t>
      </w:r>
      <w:proofErr w:type="gramEnd"/>
      <w:r>
        <w:rPr>
          <w:sz w:val="28"/>
        </w:rPr>
        <w:t xml:space="preserve">: состояния </w:t>
      </w:r>
      <w:proofErr w:type="spellStart"/>
      <w:r>
        <w:rPr>
          <w:sz w:val="28"/>
        </w:rPr>
        <w:t>hover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focus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active</w:t>
      </w:r>
      <w:proofErr w:type="spellEnd"/>
      <w:r>
        <w:rPr>
          <w:sz w:val="28"/>
        </w:rPr>
        <w:t xml:space="preserve"> с плавными переходами.</w:t>
      </w:r>
    </w:p>
    <w:p w14:paraId="391EEDA3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• Стиль: динамичный и энергичный, в духе спортивных достижений.</w:t>
      </w:r>
    </w:p>
    <w:p w14:paraId="728F5B08" w14:textId="77777777" w:rsidR="00A81131" w:rsidRDefault="00000000">
      <w:pPr>
        <w:spacing w:line="360" w:lineRule="auto"/>
      </w:pPr>
      <w:r>
        <w:rPr>
          <w:b/>
          <w:sz w:val="28"/>
        </w:rPr>
        <w:t>Принципы адаптивности (</w:t>
      </w:r>
      <w:proofErr w:type="spellStart"/>
      <w:r>
        <w:rPr>
          <w:b/>
          <w:sz w:val="28"/>
        </w:rPr>
        <w:t>Responsive</w:t>
      </w:r>
      <w:proofErr w:type="spellEnd"/>
      <w:r>
        <w:rPr>
          <w:b/>
          <w:sz w:val="28"/>
        </w:rPr>
        <w:t xml:space="preserve"> Design)</w:t>
      </w:r>
    </w:p>
    <w:p w14:paraId="00A4336D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Интерфейс спроектирован полностью адаптивным: сетка блоков перестраивается на смартфонах и планшетах без потери функциональности. Заданы контрольные точки для мобильных, планшетов и десктопов. Читаемость шрифтов сохраняется в диапазоне 14–36 пикселей.</w:t>
      </w:r>
    </w:p>
    <w:p w14:paraId="36559744" w14:textId="77777777" w:rsidR="00A81131" w:rsidRDefault="00000000">
      <w:pPr>
        <w:spacing w:line="360" w:lineRule="auto"/>
      </w:pPr>
      <w:r>
        <w:rPr>
          <w:b/>
          <w:sz w:val="28"/>
        </w:rPr>
        <w:t>Итог проектного этапа</w:t>
      </w:r>
    </w:p>
    <w:p w14:paraId="0C98EE2A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В результате проектирования была сформирована полная UI-спецификация: структура страниц, перечень состояний компонентов и единая дизайн-концепция. Это позволило минимизировать правки на этапе вёрстки.</w:t>
      </w:r>
    </w:p>
    <w:p w14:paraId="61F573C2" w14:textId="77777777" w:rsidR="00A81131" w:rsidRDefault="00000000">
      <w:r>
        <w:br w:type="page"/>
      </w:r>
    </w:p>
    <w:p w14:paraId="2066C3A7" w14:textId="77777777" w:rsidR="00A81131" w:rsidRDefault="00000000">
      <w:pPr>
        <w:spacing w:line="360" w:lineRule="auto"/>
        <w:jc w:val="center"/>
      </w:pPr>
      <w:r>
        <w:rPr>
          <w:b/>
          <w:sz w:val="28"/>
        </w:rPr>
        <w:lastRenderedPageBreak/>
        <w:t>Разработка интерфейса</w:t>
      </w:r>
    </w:p>
    <w:p w14:paraId="216C9FE8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На основе спроектированной структуры выполнена программная реализация клиентской и административной частей веб-ресурса спортивного клуба «СТРАЙК». Программный код разработан с использованием стандартов вёрстки HTML5 и стилизации CSS3. Для кроссплатформенного отображения шрифтов подключён внешний веб-шрифт Inter из библиотеки Google </w:t>
      </w:r>
      <w:proofErr w:type="spellStart"/>
      <w:r>
        <w:rPr>
          <w:sz w:val="28"/>
        </w:rPr>
        <w:t>Fonts</w:t>
      </w:r>
      <w:proofErr w:type="spellEnd"/>
      <w:r>
        <w:rPr>
          <w:sz w:val="28"/>
        </w:rPr>
        <w:t>.</w:t>
      </w:r>
    </w:p>
    <w:p w14:paraId="5F3F50A2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Публичная часть сайта (index.html) реализована в виде последовательных смысловых экранов. Вёрстка выполнена с упором на семантику HTML5 и адаптивные CSS-сетки (</w:t>
      </w:r>
      <w:proofErr w:type="spellStart"/>
      <w:r>
        <w:rPr>
          <w:sz w:val="28"/>
        </w:rPr>
        <w:t>Flexbox</w:t>
      </w:r>
      <w:proofErr w:type="spellEnd"/>
      <w:r>
        <w:rPr>
          <w:sz w:val="28"/>
        </w:rPr>
        <w:t xml:space="preserve">, Grid </w:t>
      </w:r>
      <w:proofErr w:type="spellStart"/>
      <w:r>
        <w:rPr>
          <w:sz w:val="28"/>
        </w:rPr>
        <w:t>Layout</w:t>
      </w:r>
      <w:proofErr w:type="spellEnd"/>
      <w:r>
        <w:rPr>
          <w:sz w:val="28"/>
        </w:rPr>
        <w:t>). Блоки главной страницы включают:</w:t>
      </w:r>
    </w:p>
    <w:p w14:paraId="1B055063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• компактную шапку с фиксированным позиционированием, логотипом и меню со </w:t>
      </w:r>
      <w:proofErr w:type="spellStart"/>
      <w:r>
        <w:rPr>
          <w:sz w:val="28"/>
        </w:rPr>
        <w:t>скролл</w:t>
      </w:r>
      <w:proofErr w:type="spellEnd"/>
      <w:r>
        <w:rPr>
          <w:sz w:val="28"/>
        </w:rPr>
        <w:t>-ссылками (рис. 1);</w:t>
      </w:r>
    </w:p>
    <w:p w14:paraId="35E9B145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• </w:t>
      </w:r>
      <w:proofErr w:type="spellStart"/>
      <w:r>
        <w:rPr>
          <w:sz w:val="28"/>
        </w:rPr>
        <w:t>Hero</w:t>
      </w:r>
      <w:proofErr w:type="spellEnd"/>
      <w:r>
        <w:rPr>
          <w:sz w:val="28"/>
        </w:rPr>
        <w:t>-секцию с крупным заголовком «ТВОЯ ПОБЕДА НАЧИНАЕТСЯ ЗДЕСЬ» и призывом к действию (рис. 1);</w:t>
      </w:r>
    </w:p>
    <w:p w14:paraId="61426C98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• секцию направлений тренировок в виде CSS Grid-сетки из 4 карточек (рис. 2);</w:t>
      </w:r>
    </w:p>
    <w:p w14:paraId="4C4CFCD4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• интерактивную сетку расписания занятий по дням недели и направлениям (рис. 2);</w:t>
      </w:r>
    </w:p>
    <w:p w14:paraId="408C234A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• контактную форму записи на пробную тренировку и контакты клуба (рис. 3).</w:t>
      </w:r>
    </w:p>
    <w:p w14:paraId="5B32924A" w14:textId="77777777" w:rsidR="00A81131" w:rsidRDefault="00000000">
      <w:pPr>
        <w:jc w:val="center"/>
      </w:pPr>
      <w:r>
        <w:rPr>
          <w:noProof/>
        </w:rPr>
        <w:drawing>
          <wp:inline distT="0" distB="0" distL="0" distR="0" wp14:anchorId="1B215C14" wp14:editId="69D63D9C">
            <wp:extent cx="5580000" cy="28198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1ADE" w14:textId="77777777" w:rsidR="00A81131" w:rsidRDefault="00000000">
      <w:pPr>
        <w:spacing w:after="120"/>
        <w:jc w:val="center"/>
      </w:pPr>
      <w:r>
        <w:t>Рисунок 1. Главная страница сайта (</w:t>
      </w:r>
      <w:proofErr w:type="spellStart"/>
      <w:r>
        <w:t>Hero</w:t>
      </w:r>
      <w:proofErr w:type="spellEnd"/>
      <w:r>
        <w:t>-секция и навигация)</w:t>
      </w:r>
    </w:p>
    <w:p w14:paraId="63CA8565" w14:textId="77777777" w:rsidR="00A8113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B067B69" wp14:editId="22B96102">
            <wp:extent cx="5580000" cy="2512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7038" w14:textId="77777777" w:rsidR="00A81131" w:rsidRDefault="00000000">
      <w:pPr>
        <w:spacing w:after="120"/>
        <w:jc w:val="center"/>
      </w:pPr>
      <w:r>
        <w:t>Рисунок 2. Блоки направлений клуба и расписание</w:t>
      </w:r>
    </w:p>
    <w:p w14:paraId="3A1A1033" w14:textId="77777777" w:rsidR="00A81131" w:rsidRDefault="00000000">
      <w:pPr>
        <w:jc w:val="center"/>
      </w:pPr>
      <w:r>
        <w:rPr>
          <w:noProof/>
        </w:rPr>
        <w:drawing>
          <wp:inline distT="0" distB="0" distL="0" distR="0" wp14:anchorId="3CCB58DA" wp14:editId="601C75D7">
            <wp:extent cx="5580000" cy="17065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0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581C" w14:textId="77777777" w:rsidR="00A81131" w:rsidRDefault="00000000">
      <w:pPr>
        <w:spacing w:after="120"/>
        <w:jc w:val="center"/>
      </w:pPr>
      <w:r>
        <w:t>Рисунок 3. Контактный блок с формой записи</w:t>
      </w:r>
    </w:p>
    <w:p w14:paraId="49FCED02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коде главной страницы реализован скрипт на JavaScript (ES6+): перехват события отправки формы, очистка данных </w:t>
      </w:r>
      <w:proofErr w:type="gramStart"/>
      <w:r>
        <w:rPr>
          <w:sz w:val="28"/>
        </w:rPr>
        <w:t>(.</w:t>
      </w:r>
      <w:proofErr w:type="spellStart"/>
      <w:r>
        <w:rPr>
          <w:sz w:val="28"/>
        </w:rPr>
        <w:t>trim</w:t>
      </w:r>
      <w:proofErr w:type="spellEnd"/>
      <w:proofErr w:type="gramEnd"/>
      <w:r>
        <w:rPr>
          <w:sz w:val="28"/>
        </w:rPr>
        <w:t xml:space="preserve">()), валидация полей с подсветкой ошибок и асинхронная отправка данных через </w:t>
      </w:r>
      <w:proofErr w:type="spellStart"/>
      <w:r>
        <w:rPr>
          <w:sz w:val="28"/>
        </w:rPr>
        <w:t>Fetch</w:t>
      </w:r>
      <w:proofErr w:type="spellEnd"/>
      <w:r>
        <w:rPr>
          <w:sz w:val="28"/>
        </w:rPr>
        <w:t xml:space="preserve"> API.</w:t>
      </w:r>
    </w:p>
    <w:p w14:paraId="071D4078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Административная часть построена в единой минималистичной стилистике с поддержкой </w:t>
      </w:r>
      <w:proofErr w:type="spellStart"/>
      <w:r>
        <w:rPr>
          <w:sz w:val="28"/>
        </w:rPr>
        <w:t>шаблонизатора</w:t>
      </w:r>
      <w:proofErr w:type="spellEnd"/>
      <w:r>
        <w:rPr>
          <w:sz w:val="28"/>
        </w:rPr>
        <w:t xml:space="preserve"> Jinja2. Реализованы следующие интерфейсы:</w:t>
      </w:r>
    </w:p>
    <w:p w14:paraId="083EEDCD" w14:textId="1EB770E6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А. Форма входа в административную панель (admin_login.html) </w:t>
      </w:r>
      <w:r w:rsidR="00F4279B">
        <w:rPr>
          <w:sz w:val="28"/>
        </w:rPr>
        <w:t>–</w:t>
      </w:r>
      <w:r>
        <w:rPr>
          <w:sz w:val="28"/>
        </w:rPr>
        <w:t xml:space="preserve"> компактная карточка авторизации с полями логина и пароля (рис. 4).</w:t>
      </w:r>
    </w:p>
    <w:p w14:paraId="71357968" w14:textId="77777777" w:rsidR="00A8113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E1A05B" wp14:editId="70D1A86F">
            <wp:extent cx="2880000" cy="31650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16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83DE" w14:textId="77777777" w:rsidR="00A81131" w:rsidRDefault="00000000">
      <w:pPr>
        <w:spacing w:after="120"/>
        <w:jc w:val="center"/>
      </w:pPr>
      <w:r>
        <w:t>Рисунок 4. Страница входа в панель администратора</w:t>
      </w:r>
    </w:p>
    <w:p w14:paraId="55F2A381" w14:textId="18F5E050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Б. Панель управления заявками (admin.html) </w:t>
      </w:r>
      <w:r w:rsidR="00F4279B">
        <w:rPr>
          <w:sz w:val="28"/>
        </w:rPr>
        <w:t>–</w:t>
      </w:r>
      <w:r>
        <w:rPr>
          <w:sz w:val="28"/>
        </w:rPr>
        <w:t xml:space="preserve"> сводная статистическая панель и адаптивная таблица заявок с удалением строк и пересчётом статистики в реальном времени (рис. 5).</w:t>
      </w:r>
    </w:p>
    <w:p w14:paraId="58776D1E" w14:textId="77777777" w:rsidR="00A81131" w:rsidRDefault="00000000">
      <w:pPr>
        <w:jc w:val="center"/>
      </w:pPr>
      <w:r>
        <w:rPr>
          <w:noProof/>
        </w:rPr>
        <w:drawing>
          <wp:inline distT="0" distB="0" distL="0" distR="0" wp14:anchorId="3637A150" wp14:editId="0F343EA0">
            <wp:extent cx="5580000" cy="22373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0F42" w14:textId="77777777" w:rsidR="00A81131" w:rsidRDefault="00000000">
      <w:pPr>
        <w:spacing w:after="120"/>
        <w:jc w:val="center"/>
      </w:pPr>
      <w:r>
        <w:t>Рисунок 5. Панель управления заявками</w:t>
      </w:r>
    </w:p>
    <w:p w14:paraId="7C303E60" w14:textId="5C8F50D6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В. Панель управления абонементами (admin_abonements.html) </w:t>
      </w:r>
      <w:r w:rsidR="00F4279B">
        <w:rPr>
          <w:sz w:val="28"/>
        </w:rPr>
        <w:t>–</w:t>
      </w:r>
      <w:r>
        <w:rPr>
          <w:sz w:val="28"/>
        </w:rPr>
        <w:t xml:space="preserve"> CRUD-операции, </w:t>
      </w:r>
      <w:proofErr w:type="spellStart"/>
      <w:r>
        <w:rPr>
          <w:sz w:val="28"/>
        </w:rPr>
        <w:t>инлайн</w:t>
      </w:r>
      <w:proofErr w:type="spellEnd"/>
      <w:r>
        <w:rPr>
          <w:sz w:val="28"/>
        </w:rPr>
        <w:t>-редактирование полей и кнопки изменения баланса визитов (рис. 6).</w:t>
      </w:r>
    </w:p>
    <w:p w14:paraId="61D5DC30" w14:textId="77777777" w:rsidR="00A8113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2533B51" wp14:editId="2E177F4C">
            <wp:extent cx="5580000" cy="21701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0C41" w14:textId="77777777" w:rsidR="00A81131" w:rsidRDefault="00000000">
      <w:pPr>
        <w:spacing w:after="120"/>
        <w:jc w:val="center"/>
      </w:pPr>
      <w:r>
        <w:t>Рисунок 6. Раздел администрирования абонементов</w:t>
      </w:r>
    </w:p>
    <w:p w14:paraId="467C0C41" w14:textId="54CBDCAC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Г. Панель управления учётными записями (admin_users.html) </w:t>
      </w:r>
      <w:r w:rsidR="00F4279B">
        <w:rPr>
          <w:sz w:val="28"/>
        </w:rPr>
        <w:t>–</w:t>
      </w:r>
      <w:r>
        <w:rPr>
          <w:sz w:val="28"/>
        </w:rPr>
        <w:t xml:space="preserve"> добавление сотрудников и назначение ролей «Админ» / «Главный админ» (рис. 7).</w:t>
      </w:r>
    </w:p>
    <w:p w14:paraId="1FEEF002" w14:textId="77777777" w:rsidR="00A81131" w:rsidRDefault="00000000">
      <w:pPr>
        <w:jc w:val="center"/>
      </w:pPr>
      <w:r>
        <w:rPr>
          <w:noProof/>
        </w:rPr>
        <w:drawing>
          <wp:inline distT="0" distB="0" distL="0" distR="0" wp14:anchorId="567B5D86" wp14:editId="55BFD27E">
            <wp:extent cx="5580000" cy="26043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40C3" w14:textId="77777777" w:rsidR="00A81131" w:rsidRDefault="00000000">
      <w:pPr>
        <w:spacing w:after="120"/>
        <w:jc w:val="center"/>
      </w:pPr>
      <w:r>
        <w:t>Рисунок 7. Интерфейс управления пользователями-администраторами</w:t>
      </w:r>
    </w:p>
    <w:p w14:paraId="69134FFB" w14:textId="77777777" w:rsidR="00A81131" w:rsidRDefault="00000000">
      <w:pPr>
        <w:spacing w:line="360" w:lineRule="auto"/>
      </w:pPr>
      <w:r>
        <w:rPr>
          <w:b/>
          <w:sz w:val="28"/>
        </w:rPr>
        <w:t>Тестирование программного интерфейса</w:t>
      </w:r>
    </w:p>
    <w:p w14:paraId="24F0338A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Для проверки корректности работы интерфейсов был выполнен ряд тестов. Результаты приведены в таблице 2.</w:t>
      </w:r>
    </w:p>
    <w:p w14:paraId="2DF6096E" w14:textId="6F7990F9" w:rsidR="00A81131" w:rsidRDefault="00000000">
      <w:pPr>
        <w:spacing w:after="120"/>
        <w:jc w:val="center"/>
      </w:pPr>
      <w:r>
        <w:t xml:space="preserve">Таблица 2 </w:t>
      </w:r>
      <w:r w:rsidR="00F4279B">
        <w:t>–</w:t>
      </w:r>
      <w:r>
        <w:t xml:space="preserve"> Тестирование программного интерфейса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835"/>
        <w:gridCol w:w="1702"/>
        <w:gridCol w:w="3572"/>
      </w:tblGrid>
      <w:tr w:rsidR="00A81131" w14:paraId="15D55673" w14:textId="77777777">
        <w:trPr>
          <w:jc w:val="center"/>
        </w:trPr>
        <w:tc>
          <w:tcPr>
            <w:tcW w:w="680" w:type="dxa"/>
          </w:tcPr>
          <w:p w14:paraId="52D481B3" w14:textId="77777777" w:rsidR="00A81131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835" w:type="dxa"/>
          </w:tcPr>
          <w:p w14:paraId="3D808778" w14:textId="77777777" w:rsidR="00A81131" w:rsidRDefault="00000000">
            <w:pPr>
              <w:jc w:val="center"/>
            </w:pPr>
            <w:r>
              <w:rPr>
                <w:b/>
              </w:rPr>
              <w:t>Проверяемое требование</w:t>
            </w:r>
          </w:p>
        </w:tc>
        <w:tc>
          <w:tcPr>
            <w:tcW w:w="1701" w:type="dxa"/>
          </w:tcPr>
          <w:p w14:paraId="06D9DF76" w14:textId="77777777" w:rsidR="00A81131" w:rsidRDefault="00000000">
            <w:pPr>
              <w:jc w:val="center"/>
            </w:pPr>
            <w:r>
              <w:rPr>
                <w:b/>
              </w:rPr>
              <w:t>Результат</w:t>
            </w:r>
          </w:p>
        </w:tc>
        <w:tc>
          <w:tcPr>
            <w:tcW w:w="3572" w:type="dxa"/>
          </w:tcPr>
          <w:p w14:paraId="6F5E75AD" w14:textId="77777777" w:rsidR="00A81131" w:rsidRDefault="00000000">
            <w:pPr>
              <w:jc w:val="center"/>
            </w:pPr>
            <w:r>
              <w:rPr>
                <w:b/>
              </w:rPr>
              <w:t>Примечание</w:t>
            </w:r>
          </w:p>
        </w:tc>
      </w:tr>
      <w:tr w:rsidR="00A81131" w14:paraId="54C60F83" w14:textId="77777777">
        <w:trPr>
          <w:jc w:val="center"/>
        </w:trPr>
        <w:tc>
          <w:tcPr>
            <w:tcW w:w="680" w:type="dxa"/>
          </w:tcPr>
          <w:p w14:paraId="34624322" w14:textId="77777777" w:rsidR="00A81131" w:rsidRDefault="00000000">
            <w:r>
              <w:t>1</w:t>
            </w:r>
          </w:p>
        </w:tc>
        <w:tc>
          <w:tcPr>
            <w:tcW w:w="2835" w:type="dxa"/>
          </w:tcPr>
          <w:p w14:paraId="38B64286" w14:textId="77777777" w:rsidR="00A81131" w:rsidRDefault="00000000">
            <w:r>
              <w:t>Оценка общего дизайна</w:t>
            </w:r>
          </w:p>
        </w:tc>
        <w:tc>
          <w:tcPr>
            <w:tcW w:w="1701" w:type="dxa"/>
          </w:tcPr>
          <w:p w14:paraId="4322D9FC" w14:textId="77777777" w:rsidR="00A81131" w:rsidRDefault="00000000">
            <w:r>
              <w:t>Соответствует</w:t>
            </w:r>
          </w:p>
        </w:tc>
        <w:tc>
          <w:tcPr>
            <w:tcW w:w="3572" w:type="dxa"/>
          </w:tcPr>
          <w:p w14:paraId="2B116114" w14:textId="77777777" w:rsidR="00A81131" w:rsidRDefault="00000000">
            <w:r>
              <w:t>Тёмная палитра с неоновыми акцентами соответствует спортивной тематике</w:t>
            </w:r>
          </w:p>
        </w:tc>
      </w:tr>
      <w:tr w:rsidR="00A81131" w14:paraId="4F2D403C" w14:textId="77777777">
        <w:trPr>
          <w:jc w:val="center"/>
        </w:trPr>
        <w:tc>
          <w:tcPr>
            <w:tcW w:w="680" w:type="dxa"/>
          </w:tcPr>
          <w:p w14:paraId="4D4DE6DC" w14:textId="77777777" w:rsidR="00A81131" w:rsidRDefault="00000000">
            <w:r>
              <w:t>2</w:t>
            </w:r>
          </w:p>
        </w:tc>
        <w:tc>
          <w:tcPr>
            <w:tcW w:w="2835" w:type="dxa"/>
          </w:tcPr>
          <w:p w14:paraId="409E70B2" w14:textId="77777777" w:rsidR="00A81131" w:rsidRDefault="00000000">
            <w:r>
              <w:t>Проверка адаптивности на разных устройствах</w:t>
            </w:r>
          </w:p>
        </w:tc>
        <w:tc>
          <w:tcPr>
            <w:tcW w:w="1701" w:type="dxa"/>
          </w:tcPr>
          <w:p w14:paraId="19563049" w14:textId="77777777" w:rsidR="00A81131" w:rsidRDefault="00000000">
            <w:r>
              <w:t>Соответствует</w:t>
            </w:r>
          </w:p>
        </w:tc>
        <w:tc>
          <w:tcPr>
            <w:tcW w:w="3572" w:type="dxa"/>
          </w:tcPr>
          <w:p w14:paraId="1A872F46" w14:textId="77777777" w:rsidR="00A81131" w:rsidRDefault="00000000">
            <w:r>
              <w:t>Макет гибко перестраивается, читаемость 14–36px сохраняется</w:t>
            </w:r>
          </w:p>
        </w:tc>
      </w:tr>
      <w:tr w:rsidR="00A81131" w14:paraId="1C3F7B73" w14:textId="77777777">
        <w:trPr>
          <w:jc w:val="center"/>
        </w:trPr>
        <w:tc>
          <w:tcPr>
            <w:tcW w:w="680" w:type="dxa"/>
          </w:tcPr>
          <w:p w14:paraId="1606134B" w14:textId="77777777" w:rsidR="00A81131" w:rsidRDefault="00000000">
            <w:r>
              <w:t>3</w:t>
            </w:r>
          </w:p>
        </w:tc>
        <w:tc>
          <w:tcPr>
            <w:tcW w:w="2835" w:type="dxa"/>
          </w:tcPr>
          <w:p w14:paraId="021EE164" w14:textId="77777777" w:rsidR="00A81131" w:rsidRDefault="00000000">
            <w:r>
              <w:t>Валидация полей формы записи</w:t>
            </w:r>
          </w:p>
        </w:tc>
        <w:tc>
          <w:tcPr>
            <w:tcW w:w="1701" w:type="dxa"/>
          </w:tcPr>
          <w:p w14:paraId="75B97531" w14:textId="77777777" w:rsidR="00A81131" w:rsidRDefault="00000000">
            <w:r>
              <w:t>Соответствует</w:t>
            </w:r>
          </w:p>
        </w:tc>
        <w:tc>
          <w:tcPr>
            <w:tcW w:w="3572" w:type="dxa"/>
          </w:tcPr>
          <w:p w14:paraId="66D1DE06" w14:textId="77777777" w:rsidR="00A81131" w:rsidRDefault="00000000">
            <w:r>
              <w:t>При пустых/некорректных данных границы полей подсвечиваются красным</w:t>
            </w:r>
          </w:p>
        </w:tc>
      </w:tr>
      <w:tr w:rsidR="00A81131" w14:paraId="119DD2F4" w14:textId="77777777">
        <w:trPr>
          <w:jc w:val="center"/>
        </w:trPr>
        <w:tc>
          <w:tcPr>
            <w:tcW w:w="680" w:type="dxa"/>
          </w:tcPr>
          <w:p w14:paraId="4A6FBA80" w14:textId="77777777" w:rsidR="00A81131" w:rsidRDefault="00000000">
            <w:r>
              <w:lastRenderedPageBreak/>
              <w:t>4</w:t>
            </w:r>
          </w:p>
        </w:tc>
        <w:tc>
          <w:tcPr>
            <w:tcW w:w="2835" w:type="dxa"/>
          </w:tcPr>
          <w:p w14:paraId="3B52A488" w14:textId="77777777" w:rsidR="00A81131" w:rsidRDefault="00000000">
            <w:proofErr w:type="spellStart"/>
            <w:r>
              <w:t>Кроссбраузерное</w:t>
            </w:r>
            <w:proofErr w:type="spellEnd"/>
            <w:r>
              <w:t xml:space="preserve"> тестирование</w:t>
            </w:r>
          </w:p>
        </w:tc>
        <w:tc>
          <w:tcPr>
            <w:tcW w:w="1701" w:type="dxa"/>
          </w:tcPr>
          <w:p w14:paraId="6C7EBBB0" w14:textId="77777777" w:rsidR="00A81131" w:rsidRDefault="00000000">
            <w:r>
              <w:t>Соответствует</w:t>
            </w:r>
          </w:p>
        </w:tc>
        <w:tc>
          <w:tcPr>
            <w:tcW w:w="3572" w:type="dxa"/>
          </w:tcPr>
          <w:p w14:paraId="54F33750" w14:textId="77777777" w:rsidR="00A81131" w:rsidRDefault="00000000">
            <w:r>
              <w:t xml:space="preserve">Проверено в </w:t>
            </w:r>
            <w:proofErr w:type="spellStart"/>
            <w:r>
              <w:t>Chrome</w:t>
            </w:r>
            <w:proofErr w:type="spellEnd"/>
            <w:r>
              <w:t xml:space="preserve">, Firefox, Safari, </w:t>
            </w:r>
            <w:proofErr w:type="spellStart"/>
            <w:r>
              <w:t>Яндекс.Браузере</w:t>
            </w:r>
            <w:proofErr w:type="spellEnd"/>
          </w:p>
        </w:tc>
      </w:tr>
      <w:tr w:rsidR="00A81131" w14:paraId="487CFE97" w14:textId="77777777">
        <w:trPr>
          <w:jc w:val="center"/>
        </w:trPr>
        <w:tc>
          <w:tcPr>
            <w:tcW w:w="680" w:type="dxa"/>
          </w:tcPr>
          <w:p w14:paraId="6EB29AC7" w14:textId="77777777" w:rsidR="00A81131" w:rsidRDefault="00000000">
            <w:r>
              <w:t>5</w:t>
            </w:r>
          </w:p>
        </w:tc>
        <w:tc>
          <w:tcPr>
            <w:tcW w:w="2835" w:type="dxa"/>
          </w:tcPr>
          <w:p w14:paraId="54E8B0B7" w14:textId="77777777" w:rsidR="00A81131" w:rsidRDefault="00000000">
            <w:r>
              <w:t>Асинхронные операции (</w:t>
            </w:r>
            <w:proofErr w:type="spellStart"/>
            <w:r>
              <w:t>Fetch</w:t>
            </w:r>
            <w:proofErr w:type="spellEnd"/>
            <w:r>
              <w:t xml:space="preserve"> API)</w:t>
            </w:r>
          </w:p>
        </w:tc>
        <w:tc>
          <w:tcPr>
            <w:tcW w:w="1701" w:type="dxa"/>
          </w:tcPr>
          <w:p w14:paraId="7DD03006" w14:textId="77777777" w:rsidR="00A81131" w:rsidRDefault="00000000">
            <w:r>
              <w:t>Соответствует</w:t>
            </w:r>
          </w:p>
        </w:tc>
        <w:tc>
          <w:tcPr>
            <w:tcW w:w="3572" w:type="dxa"/>
          </w:tcPr>
          <w:p w14:paraId="36CF4453" w14:textId="77777777" w:rsidR="00A81131" w:rsidRDefault="00000000">
            <w:r>
              <w:t>Отправка, удаление, изменение баланса визитов без перезагрузки</w:t>
            </w:r>
          </w:p>
        </w:tc>
      </w:tr>
      <w:tr w:rsidR="00A81131" w14:paraId="15B9022B" w14:textId="77777777">
        <w:trPr>
          <w:jc w:val="center"/>
        </w:trPr>
        <w:tc>
          <w:tcPr>
            <w:tcW w:w="680" w:type="dxa"/>
          </w:tcPr>
          <w:p w14:paraId="7E3FC9E8" w14:textId="77777777" w:rsidR="00A81131" w:rsidRDefault="00000000">
            <w:r>
              <w:t>6</w:t>
            </w:r>
          </w:p>
        </w:tc>
        <w:tc>
          <w:tcPr>
            <w:tcW w:w="2835" w:type="dxa"/>
          </w:tcPr>
          <w:p w14:paraId="7031CE6D" w14:textId="77777777" w:rsidR="00A81131" w:rsidRDefault="00000000">
            <w:r>
              <w:t>Интерактивные элементы (</w:t>
            </w:r>
            <w:proofErr w:type="spellStart"/>
            <w:r>
              <w:t>hover</w:t>
            </w:r>
            <w:proofErr w:type="spellEnd"/>
            <w:r>
              <w:t>/</w:t>
            </w:r>
            <w:proofErr w:type="spellStart"/>
            <w:r>
              <w:t>focus</w:t>
            </w:r>
            <w:proofErr w:type="spellEnd"/>
            <w:r>
              <w:t>)</w:t>
            </w:r>
          </w:p>
        </w:tc>
        <w:tc>
          <w:tcPr>
            <w:tcW w:w="1701" w:type="dxa"/>
          </w:tcPr>
          <w:p w14:paraId="41C92342" w14:textId="77777777" w:rsidR="00A81131" w:rsidRDefault="00000000">
            <w:r>
              <w:t>Соответствует</w:t>
            </w:r>
          </w:p>
        </w:tc>
        <w:tc>
          <w:tcPr>
            <w:tcW w:w="3572" w:type="dxa"/>
          </w:tcPr>
          <w:p w14:paraId="5C5A77F6" w14:textId="77777777" w:rsidR="00A81131" w:rsidRDefault="00000000">
            <w:r>
              <w:t xml:space="preserve">Плавность </w:t>
            </w:r>
            <w:proofErr w:type="spellStart"/>
            <w:r>
              <w:t>скролла</w:t>
            </w:r>
            <w:proofErr w:type="spellEnd"/>
            <w:r>
              <w:t xml:space="preserve"> и отклик интерфейса соответствуют требованиям</w:t>
            </w:r>
          </w:p>
        </w:tc>
      </w:tr>
    </w:tbl>
    <w:p w14:paraId="7594F160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По завершении тестирования установлено, что разработанные интерфейсы соответствуют требованиям ТЗ и обеспечивают высокий уровень юзабилити.</w:t>
      </w:r>
    </w:p>
    <w:p w14:paraId="6DFCF432" w14:textId="77777777" w:rsidR="00A81131" w:rsidRDefault="00000000">
      <w:r>
        <w:br w:type="page"/>
      </w:r>
    </w:p>
    <w:p w14:paraId="1C3119FA" w14:textId="77777777" w:rsidR="00A81131" w:rsidRDefault="00000000">
      <w:pPr>
        <w:spacing w:line="360" w:lineRule="auto"/>
        <w:jc w:val="center"/>
      </w:pPr>
      <w:r>
        <w:rPr>
          <w:b/>
          <w:sz w:val="28"/>
        </w:rPr>
        <w:lastRenderedPageBreak/>
        <w:t>Заключение</w:t>
      </w:r>
    </w:p>
    <w:p w14:paraId="22BE5062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период прохождения учебной практики с «15» июня 2026 г. по «20» июня 2026 г. на базе ГАПОУ </w:t>
      </w:r>
      <w:proofErr w:type="spellStart"/>
      <w:r>
        <w:rPr>
          <w:sz w:val="28"/>
        </w:rPr>
        <w:t>СКСиПТ</w:t>
      </w:r>
      <w:proofErr w:type="spellEnd"/>
      <w:r>
        <w:rPr>
          <w:sz w:val="28"/>
        </w:rPr>
        <w:t xml:space="preserve"> были в полном объёме выполнены задачи проектирования, разработки дизайна и вёрстки программных интерфейсов для спортивного клуба «СТРАЙК».</w:t>
      </w:r>
    </w:p>
    <w:p w14:paraId="7A1E7ACB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ходе практики на меня были возложены обязанности веб-разработчика и UI/UX-проектировщика. В спектр задач входили: анализ проектных требований на базе ТЗ, проектирование логической архитектуры, написание кроссплатформенной разметки HTML5, разработка CSS3 с адаптивностью, программирование валидации форм и </w:t>
      </w:r>
      <w:proofErr w:type="spellStart"/>
      <w:r>
        <w:rPr>
          <w:sz w:val="28"/>
        </w:rPr>
        <w:t>Fetch</w:t>
      </w:r>
      <w:proofErr w:type="spellEnd"/>
      <w:r>
        <w:rPr>
          <w:sz w:val="28"/>
        </w:rPr>
        <w:t xml:space="preserve"> API.</w:t>
      </w:r>
    </w:p>
    <w:p w14:paraId="7E59AA9D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По результатам практики закреплены знания основ адаптивной семантической вёрстки, освоены методы </w:t>
      </w:r>
      <w:proofErr w:type="spellStart"/>
      <w:r>
        <w:rPr>
          <w:sz w:val="28"/>
        </w:rPr>
        <w:t>Flexbox</w:t>
      </w:r>
      <w:proofErr w:type="spellEnd"/>
      <w:r>
        <w:rPr>
          <w:sz w:val="28"/>
        </w:rPr>
        <w:t xml:space="preserve"> и CSS Grid, а также механизмы DOM и асинхронного взаимодействия с сервером без перезагрузки страниц.</w:t>
      </w:r>
    </w:p>
    <w:p w14:paraId="50F34664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Ключевыми достижениями работы стали: полностью спроектированный, свёрстанный и протестированный лендинг спортивного клуба, а также комплексная административная панель с модулями авторизации, заявок, абонементов и учётных записей.</w:t>
      </w:r>
    </w:p>
    <w:p w14:paraId="1FE03FD3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>На основании полученных результатов можно сделать вывод, что учебная практика пройдена успешно, все поставленные цели и задачи выполнены. В качестве рекомендаций по развитию проекта «СТРАЙК» можно выделить интеграцию разработанных интерфейсов с бэкенд-фреймворками (</w:t>
      </w:r>
      <w:proofErr w:type="spellStart"/>
      <w:r>
        <w:rPr>
          <w:sz w:val="28"/>
        </w:rPr>
        <w:t>FastAPI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Django</w:t>
      </w:r>
      <w:proofErr w:type="spellEnd"/>
      <w:r>
        <w:rPr>
          <w:sz w:val="28"/>
        </w:rPr>
        <w:t>) и реляционными БД (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SQLite</w:t>
      </w:r>
      <w:proofErr w:type="spellEnd"/>
      <w:r>
        <w:rPr>
          <w:sz w:val="28"/>
        </w:rPr>
        <w:t>).</w:t>
      </w:r>
    </w:p>
    <w:p w14:paraId="78FD3ECA" w14:textId="77777777" w:rsidR="00A81131" w:rsidRDefault="00000000">
      <w:r>
        <w:br w:type="page"/>
      </w:r>
    </w:p>
    <w:p w14:paraId="265ED3FB" w14:textId="77777777" w:rsidR="00A81131" w:rsidRDefault="00000000">
      <w:pPr>
        <w:spacing w:line="360" w:lineRule="auto"/>
        <w:jc w:val="center"/>
      </w:pPr>
      <w:r>
        <w:rPr>
          <w:b/>
          <w:sz w:val="28"/>
        </w:rPr>
        <w:lastRenderedPageBreak/>
        <w:t>Список использованных источников</w:t>
      </w:r>
    </w:p>
    <w:p w14:paraId="1EF6FCC2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1. ГОСТ </w:t>
      </w:r>
      <w:proofErr w:type="gramStart"/>
      <w:r>
        <w:rPr>
          <w:sz w:val="28"/>
        </w:rPr>
        <w:t>34.602-2020</w:t>
      </w:r>
      <w:proofErr w:type="gramEnd"/>
      <w:r>
        <w:rPr>
          <w:sz w:val="28"/>
        </w:rPr>
        <w:t>. «Единая система программной документации. Техническое задание на создание автоматизированной системы».</w:t>
      </w:r>
    </w:p>
    <w:p w14:paraId="044B5747" w14:textId="77777777" w:rsidR="00A81131" w:rsidRPr="00F4279B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sz w:val="28"/>
        </w:rPr>
        <w:t xml:space="preserve">2. MDN Web </w:t>
      </w:r>
      <w:proofErr w:type="spellStart"/>
      <w:r>
        <w:rPr>
          <w:sz w:val="28"/>
        </w:rPr>
        <w:t>Docs</w:t>
      </w:r>
      <w:proofErr w:type="spellEnd"/>
      <w:r>
        <w:rPr>
          <w:sz w:val="28"/>
        </w:rPr>
        <w:t xml:space="preserve">. HTML: </w:t>
      </w:r>
      <w:proofErr w:type="spellStart"/>
      <w:r>
        <w:rPr>
          <w:sz w:val="28"/>
        </w:rPr>
        <w:t>HyperText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Markup</w:t>
      </w:r>
      <w:proofErr w:type="spellEnd"/>
      <w:r>
        <w:rPr>
          <w:sz w:val="28"/>
        </w:rPr>
        <w:t xml:space="preserve"> Language [Электронный ресурс]. </w:t>
      </w:r>
      <w:r w:rsidRPr="00F4279B">
        <w:rPr>
          <w:sz w:val="28"/>
          <w:lang w:val="en-US"/>
        </w:rPr>
        <w:t>URL: https://developer.mozilla.org/ru/docs/Web/HTML</w:t>
      </w:r>
    </w:p>
    <w:p w14:paraId="595FE621" w14:textId="77777777" w:rsidR="00A81131" w:rsidRPr="00F4279B" w:rsidRDefault="00000000">
      <w:pPr>
        <w:spacing w:line="360" w:lineRule="auto"/>
        <w:ind w:firstLine="709"/>
        <w:jc w:val="both"/>
        <w:rPr>
          <w:lang w:val="en-US"/>
        </w:rPr>
      </w:pPr>
      <w:r w:rsidRPr="00F4279B">
        <w:rPr>
          <w:sz w:val="28"/>
          <w:lang w:val="en-US"/>
        </w:rPr>
        <w:t>3. MDN Web Docs. CSS: Cascading Style Sheets [</w:t>
      </w:r>
      <w:r>
        <w:rPr>
          <w:sz w:val="28"/>
        </w:rPr>
        <w:t>Электронный</w:t>
      </w:r>
      <w:r w:rsidRPr="00F4279B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F4279B">
        <w:rPr>
          <w:sz w:val="28"/>
          <w:lang w:val="en-US"/>
        </w:rPr>
        <w:t>]. URL: https://developer.mozilla.org/ru/docs/Web/CSS</w:t>
      </w:r>
    </w:p>
    <w:p w14:paraId="4F0C67B0" w14:textId="77777777" w:rsidR="00A81131" w:rsidRPr="00F4279B" w:rsidRDefault="00000000">
      <w:pPr>
        <w:spacing w:line="360" w:lineRule="auto"/>
        <w:ind w:firstLine="709"/>
        <w:jc w:val="both"/>
        <w:rPr>
          <w:lang w:val="en-US"/>
        </w:rPr>
      </w:pPr>
      <w:r w:rsidRPr="00F4279B">
        <w:rPr>
          <w:sz w:val="28"/>
          <w:lang w:val="en-US"/>
        </w:rPr>
        <w:t xml:space="preserve">4. </w:t>
      </w:r>
      <w:proofErr w:type="spellStart"/>
      <w:r>
        <w:rPr>
          <w:sz w:val="28"/>
        </w:rPr>
        <w:t>Хабр</w:t>
      </w:r>
      <w:proofErr w:type="spellEnd"/>
      <w:r w:rsidRPr="00F4279B">
        <w:rPr>
          <w:sz w:val="28"/>
          <w:lang w:val="en-US"/>
        </w:rPr>
        <w:t xml:space="preserve">. </w:t>
      </w:r>
      <w:r>
        <w:rPr>
          <w:sz w:val="28"/>
        </w:rPr>
        <w:t xml:space="preserve">Базовая структура HTML-документа [Электронный ресурс]. </w:t>
      </w:r>
      <w:r w:rsidRPr="00F4279B">
        <w:rPr>
          <w:sz w:val="28"/>
          <w:lang w:val="en-US"/>
        </w:rPr>
        <w:t>URL: https://habr.com/ru/companies/macloud/articles/555082/</w:t>
      </w:r>
    </w:p>
    <w:p w14:paraId="29F2B3C4" w14:textId="77777777" w:rsidR="00A81131" w:rsidRPr="00F4279B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sz w:val="28"/>
        </w:rPr>
        <w:t xml:space="preserve">5. HTML5BOOK. Формы в HTML5 [Электронный ресурс]. </w:t>
      </w:r>
      <w:r w:rsidRPr="00F4279B">
        <w:rPr>
          <w:sz w:val="28"/>
          <w:lang w:val="en-US"/>
        </w:rPr>
        <w:t>URL: https://html5book.ru/html-forms/</w:t>
      </w:r>
    </w:p>
    <w:p w14:paraId="5EE71E19" w14:textId="77777777" w:rsidR="00A8113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6. Web-стандарты. Полное руководство по CSS </w:t>
      </w:r>
      <w:proofErr w:type="spellStart"/>
      <w:r>
        <w:rPr>
          <w:sz w:val="28"/>
        </w:rPr>
        <w:t>Flexbox</w:t>
      </w:r>
      <w:proofErr w:type="spellEnd"/>
      <w:r>
        <w:rPr>
          <w:sz w:val="28"/>
        </w:rPr>
        <w:t xml:space="preserve"> [Электронный ресурс]. URL: https://web-standards.ru/articles/flexbox-guide/</w:t>
      </w:r>
    </w:p>
    <w:p w14:paraId="637A9240" w14:textId="77777777" w:rsidR="00A81131" w:rsidRPr="00F4279B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sz w:val="28"/>
        </w:rPr>
        <w:t xml:space="preserve">7. METANIT.COM. Селекторы CSS [Электронный ресурс]. </w:t>
      </w:r>
      <w:r w:rsidRPr="00F4279B">
        <w:rPr>
          <w:sz w:val="28"/>
          <w:lang w:val="en-US"/>
        </w:rPr>
        <w:t>URL: https://metanit.com/web/html5/5.2.php</w:t>
      </w:r>
    </w:p>
    <w:p w14:paraId="7049940A" w14:textId="77777777" w:rsidR="00A81131" w:rsidRPr="00F4279B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sz w:val="28"/>
        </w:rPr>
        <w:t xml:space="preserve">8. METANIT.COM. Создание макета страницы [Электронный ресурс]. </w:t>
      </w:r>
      <w:r w:rsidRPr="00F4279B">
        <w:rPr>
          <w:sz w:val="28"/>
          <w:lang w:val="en-US"/>
        </w:rPr>
        <w:t>URL: https://metanit.com/web/html5/8.1.php</w:t>
      </w:r>
    </w:p>
    <w:p w14:paraId="51C127F6" w14:textId="77777777" w:rsidR="00A81131" w:rsidRPr="00F4279B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sz w:val="28"/>
        </w:rPr>
        <w:t xml:space="preserve">9. </w:t>
      </w:r>
      <w:proofErr w:type="spellStart"/>
      <w:r>
        <w:rPr>
          <w:sz w:val="28"/>
        </w:rPr>
        <w:t>Трепачёв</w:t>
      </w:r>
      <w:proofErr w:type="spellEnd"/>
      <w:r>
        <w:rPr>
          <w:sz w:val="28"/>
        </w:rPr>
        <w:t xml:space="preserve"> Д. Основной учебник JavaScript [Электронный ресурс]. </w:t>
      </w:r>
      <w:r w:rsidRPr="00F4279B">
        <w:rPr>
          <w:sz w:val="28"/>
          <w:lang w:val="en-US"/>
        </w:rPr>
        <w:t>URL: https://code.mu/ru/javascript/book/prime/</w:t>
      </w:r>
    </w:p>
    <w:p w14:paraId="7A26EA98" w14:textId="77777777" w:rsidR="00A81131" w:rsidRDefault="00000000">
      <w:pPr>
        <w:spacing w:line="360" w:lineRule="auto"/>
        <w:ind w:firstLine="709"/>
        <w:jc w:val="both"/>
      </w:pPr>
      <w:r w:rsidRPr="00F4279B">
        <w:rPr>
          <w:sz w:val="28"/>
          <w:lang w:val="en-US"/>
        </w:rPr>
        <w:t xml:space="preserve">10. Learn JavaScript. </w:t>
      </w:r>
      <w:proofErr w:type="spellStart"/>
      <w:r>
        <w:rPr>
          <w:sz w:val="28"/>
        </w:rPr>
        <w:t>Fetch</w:t>
      </w:r>
      <w:proofErr w:type="spellEnd"/>
      <w:r>
        <w:rPr>
          <w:sz w:val="28"/>
        </w:rPr>
        <w:t xml:space="preserve"> API [Электронный ресурс]. URL: https://learn.javascript.ru/fetch</w:t>
      </w:r>
    </w:p>
    <w:p w14:paraId="4202CE71" w14:textId="77777777" w:rsidR="00A81131" w:rsidRDefault="00000000">
      <w:r>
        <w:br w:type="page"/>
      </w:r>
    </w:p>
    <w:p w14:paraId="00B69D65" w14:textId="77777777" w:rsidR="00A81131" w:rsidRDefault="00000000">
      <w:pPr>
        <w:spacing w:line="360" w:lineRule="auto"/>
        <w:jc w:val="center"/>
      </w:pPr>
      <w:r>
        <w:rPr>
          <w:b/>
          <w:sz w:val="28"/>
        </w:rPr>
        <w:lastRenderedPageBreak/>
        <w:t>Приложение</w:t>
      </w:r>
    </w:p>
    <w:p w14:paraId="78C0E515" w14:textId="77777777" w:rsidR="00A81131" w:rsidRDefault="00000000">
      <w:pPr>
        <w:spacing w:line="360" w:lineRule="auto"/>
      </w:pPr>
      <w:r>
        <w:rPr>
          <w:sz w:val="28"/>
        </w:rPr>
        <w:t>Приложение №1. Техническое задание на разработку веб-ресурса спортивного клуба «СТРАЙК».</w:t>
      </w:r>
    </w:p>
    <w:sectPr w:rsidR="00A81131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567" w:bottom="1134" w:left="1701" w:header="709" w:footer="709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5B83A" w14:textId="77777777" w:rsidR="00F05D2D" w:rsidRDefault="00F05D2D">
      <w:r>
        <w:separator/>
      </w:r>
    </w:p>
  </w:endnote>
  <w:endnote w:type="continuationSeparator" w:id="0">
    <w:p w14:paraId="439F78A1" w14:textId="77777777" w:rsidR="00F05D2D" w:rsidRDefault="00F05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Liberation Mono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B5A89" w14:textId="77777777" w:rsidR="00920083" w:rsidRDefault="00365983">
    <w:pPr>
      <w:pStyle w:val="ab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903647"/>
      <w:docPartObj>
        <w:docPartGallery w:val="AutoText"/>
      </w:docPartObj>
    </w:sdtPr>
    <w:sdtContent>
      <w:p w14:paraId="6E3FB1B6" w14:textId="77777777" w:rsidR="00920083" w:rsidRDefault="00365983">
        <w:pPr>
          <w:pStyle w:val="a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3855">
          <w:rPr>
            <w:noProof/>
          </w:rPr>
          <w:t>13</w:t>
        </w:r>
        <w:r>
          <w:fldChar w:fldCharType="end"/>
        </w:r>
      </w:p>
    </w:sdtContent>
  </w:sdt>
  <w:p w14:paraId="1C9185E9" w14:textId="77777777" w:rsidR="00920083" w:rsidRDefault="0092008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10"/>
      <w:gridCol w:w="3210"/>
      <w:gridCol w:w="3210"/>
    </w:tblGrid>
    <w:tr w:rsidR="00920083" w14:paraId="0156786A" w14:textId="77777777">
      <w:trPr>
        <w:trHeight w:val="300"/>
      </w:trPr>
      <w:tc>
        <w:tcPr>
          <w:tcW w:w="3210" w:type="dxa"/>
        </w:tcPr>
        <w:p w14:paraId="5672ED2F" w14:textId="77777777" w:rsidR="00920083" w:rsidRDefault="00920083">
          <w:pPr>
            <w:pStyle w:val="a7"/>
            <w:ind w:left="-115"/>
          </w:pPr>
        </w:p>
      </w:tc>
      <w:tc>
        <w:tcPr>
          <w:tcW w:w="3210" w:type="dxa"/>
        </w:tcPr>
        <w:p w14:paraId="1201FA9F" w14:textId="77777777" w:rsidR="00920083" w:rsidRDefault="00920083">
          <w:pPr>
            <w:pStyle w:val="a7"/>
            <w:jc w:val="center"/>
          </w:pPr>
        </w:p>
      </w:tc>
      <w:tc>
        <w:tcPr>
          <w:tcW w:w="3210" w:type="dxa"/>
        </w:tcPr>
        <w:p w14:paraId="70F8515E" w14:textId="77777777" w:rsidR="00920083" w:rsidRDefault="00920083">
          <w:pPr>
            <w:pStyle w:val="a7"/>
            <w:ind w:right="-115"/>
            <w:jc w:val="right"/>
          </w:pPr>
        </w:p>
      </w:tc>
    </w:tr>
  </w:tbl>
  <w:p w14:paraId="6D563852" w14:textId="77777777" w:rsidR="00920083" w:rsidRDefault="0092008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D33D1" w14:textId="77777777" w:rsidR="00F05D2D" w:rsidRDefault="00F05D2D">
      <w:r>
        <w:separator/>
      </w:r>
    </w:p>
  </w:footnote>
  <w:footnote w:type="continuationSeparator" w:id="0">
    <w:p w14:paraId="318DB16F" w14:textId="77777777" w:rsidR="00F05D2D" w:rsidRDefault="00F05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10"/>
      <w:gridCol w:w="3210"/>
      <w:gridCol w:w="3210"/>
    </w:tblGrid>
    <w:tr w:rsidR="00920083" w14:paraId="50CE7BD4" w14:textId="77777777">
      <w:trPr>
        <w:trHeight w:val="300"/>
      </w:trPr>
      <w:tc>
        <w:tcPr>
          <w:tcW w:w="3210" w:type="dxa"/>
        </w:tcPr>
        <w:p w14:paraId="760C3C80" w14:textId="77777777" w:rsidR="00920083" w:rsidRDefault="00920083">
          <w:pPr>
            <w:pStyle w:val="a7"/>
            <w:ind w:left="-115"/>
          </w:pPr>
        </w:p>
      </w:tc>
      <w:tc>
        <w:tcPr>
          <w:tcW w:w="3210" w:type="dxa"/>
        </w:tcPr>
        <w:p w14:paraId="4E7A0318" w14:textId="77777777" w:rsidR="00920083" w:rsidRDefault="00920083">
          <w:pPr>
            <w:pStyle w:val="a7"/>
            <w:jc w:val="center"/>
          </w:pPr>
        </w:p>
      </w:tc>
      <w:tc>
        <w:tcPr>
          <w:tcW w:w="3210" w:type="dxa"/>
        </w:tcPr>
        <w:p w14:paraId="39D58EA7" w14:textId="77777777" w:rsidR="00920083" w:rsidRDefault="00920083">
          <w:pPr>
            <w:pStyle w:val="a7"/>
            <w:ind w:right="-115"/>
            <w:jc w:val="right"/>
          </w:pPr>
        </w:p>
      </w:tc>
    </w:tr>
  </w:tbl>
  <w:p w14:paraId="1C7141B8" w14:textId="77777777" w:rsidR="00920083" w:rsidRDefault="0092008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10"/>
      <w:gridCol w:w="3210"/>
      <w:gridCol w:w="3210"/>
    </w:tblGrid>
    <w:tr w:rsidR="00920083" w14:paraId="0C8CC7AB" w14:textId="77777777">
      <w:trPr>
        <w:trHeight w:val="300"/>
      </w:trPr>
      <w:tc>
        <w:tcPr>
          <w:tcW w:w="3210" w:type="dxa"/>
        </w:tcPr>
        <w:p w14:paraId="26D6B7D4" w14:textId="77777777" w:rsidR="00920083" w:rsidRDefault="00920083">
          <w:pPr>
            <w:pStyle w:val="a7"/>
            <w:ind w:left="-115"/>
          </w:pPr>
        </w:p>
      </w:tc>
      <w:tc>
        <w:tcPr>
          <w:tcW w:w="3210" w:type="dxa"/>
        </w:tcPr>
        <w:p w14:paraId="165717E9" w14:textId="77777777" w:rsidR="00920083" w:rsidRDefault="00920083">
          <w:pPr>
            <w:pStyle w:val="a7"/>
            <w:jc w:val="center"/>
          </w:pPr>
        </w:p>
      </w:tc>
      <w:tc>
        <w:tcPr>
          <w:tcW w:w="3210" w:type="dxa"/>
        </w:tcPr>
        <w:p w14:paraId="263CFB98" w14:textId="77777777" w:rsidR="00920083" w:rsidRDefault="00920083">
          <w:pPr>
            <w:pStyle w:val="a7"/>
            <w:ind w:right="-115"/>
            <w:jc w:val="right"/>
          </w:pPr>
        </w:p>
      </w:tc>
    </w:tr>
  </w:tbl>
  <w:p w14:paraId="0FD4AF9C" w14:textId="77777777" w:rsidR="00920083" w:rsidRDefault="0092008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B678"/>
    <w:multiLevelType w:val="hybridMultilevel"/>
    <w:tmpl w:val="41AA7B88"/>
    <w:lvl w:ilvl="0" w:tplc="99C0F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E3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E6C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14F0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3C9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EF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C0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06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D6A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54526"/>
    <w:multiLevelType w:val="hybridMultilevel"/>
    <w:tmpl w:val="22D8FA60"/>
    <w:lvl w:ilvl="0" w:tplc="D5C80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862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926E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207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1E24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C2D4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02F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5230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45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C7D76"/>
    <w:multiLevelType w:val="multilevel"/>
    <w:tmpl w:val="1A9C7D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754E9"/>
    <w:multiLevelType w:val="multilevel"/>
    <w:tmpl w:val="2C9754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0570A"/>
    <w:multiLevelType w:val="multilevel"/>
    <w:tmpl w:val="2EF057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E283E"/>
    <w:multiLevelType w:val="hybridMultilevel"/>
    <w:tmpl w:val="9FAAC932"/>
    <w:lvl w:ilvl="0" w:tplc="0F30FD7E">
      <w:start w:val="1"/>
      <w:numFmt w:val="decimal"/>
      <w:lvlText w:val="%1."/>
      <w:lvlJc w:val="left"/>
      <w:pPr>
        <w:ind w:left="720" w:hanging="360"/>
      </w:pPr>
    </w:lvl>
    <w:lvl w:ilvl="1" w:tplc="83ACE578">
      <w:start w:val="1"/>
      <w:numFmt w:val="lowerLetter"/>
      <w:lvlText w:val="%2."/>
      <w:lvlJc w:val="left"/>
      <w:pPr>
        <w:ind w:left="1440" w:hanging="360"/>
      </w:pPr>
    </w:lvl>
    <w:lvl w:ilvl="2" w:tplc="C51A0BD8">
      <w:start w:val="1"/>
      <w:numFmt w:val="lowerRoman"/>
      <w:lvlText w:val="%3."/>
      <w:lvlJc w:val="right"/>
      <w:pPr>
        <w:ind w:left="2160" w:hanging="180"/>
      </w:pPr>
    </w:lvl>
    <w:lvl w:ilvl="3" w:tplc="B6AC97CE">
      <w:start w:val="1"/>
      <w:numFmt w:val="decimal"/>
      <w:lvlText w:val="%4."/>
      <w:lvlJc w:val="left"/>
      <w:pPr>
        <w:ind w:left="2880" w:hanging="360"/>
      </w:pPr>
    </w:lvl>
    <w:lvl w:ilvl="4" w:tplc="3E7EDE86">
      <w:start w:val="1"/>
      <w:numFmt w:val="lowerLetter"/>
      <w:lvlText w:val="%5."/>
      <w:lvlJc w:val="left"/>
      <w:pPr>
        <w:ind w:left="3600" w:hanging="360"/>
      </w:pPr>
    </w:lvl>
    <w:lvl w:ilvl="5" w:tplc="490CD566">
      <w:start w:val="1"/>
      <w:numFmt w:val="lowerRoman"/>
      <w:lvlText w:val="%6."/>
      <w:lvlJc w:val="right"/>
      <w:pPr>
        <w:ind w:left="4320" w:hanging="180"/>
      </w:pPr>
    </w:lvl>
    <w:lvl w:ilvl="6" w:tplc="3B742FE2">
      <w:start w:val="1"/>
      <w:numFmt w:val="decimal"/>
      <w:lvlText w:val="%7."/>
      <w:lvlJc w:val="left"/>
      <w:pPr>
        <w:ind w:left="5040" w:hanging="360"/>
      </w:pPr>
    </w:lvl>
    <w:lvl w:ilvl="7" w:tplc="67D2555A">
      <w:start w:val="1"/>
      <w:numFmt w:val="lowerLetter"/>
      <w:lvlText w:val="%8."/>
      <w:lvlJc w:val="left"/>
      <w:pPr>
        <w:ind w:left="5760" w:hanging="360"/>
      </w:pPr>
    </w:lvl>
    <w:lvl w:ilvl="8" w:tplc="B4EAEC9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87107"/>
    <w:multiLevelType w:val="multilevel"/>
    <w:tmpl w:val="4338710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45104338"/>
    <w:multiLevelType w:val="multilevel"/>
    <w:tmpl w:val="4510433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BDE4F97"/>
    <w:multiLevelType w:val="hybridMultilevel"/>
    <w:tmpl w:val="EBEEB970"/>
    <w:lvl w:ilvl="0" w:tplc="A9C0C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164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249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7C3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60BB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C82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9C8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C0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C41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04040"/>
    <w:multiLevelType w:val="hybridMultilevel"/>
    <w:tmpl w:val="458A29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1D9E7DC"/>
    <w:multiLevelType w:val="hybridMultilevel"/>
    <w:tmpl w:val="4900DFF2"/>
    <w:lvl w:ilvl="0" w:tplc="C87E290E">
      <w:start w:val="1"/>
      <w:numFmt w:val="decimal"/>
      <w:lvlText w:val="%1."/>
      <w:lvlJc w:val="left"/>
      <w:pPr>
        <w:ind w:left="720" w:hanging="360"/>
      </w:pPr>
    </w:lvl>
    <w:lvl w:ilvl="1" w:tplc="49BE84E6">
      <w:start w:val="1"/>
      <w:numFmt w:val="lowerLetter"/>
      <w:lvlText w:val="%2."/>
      <w:lvlJc w:val="left"/>
      <w:pPr>
        <w:ind w:left="1440" w:hanging="360"/>
      </w:pPr>
    </w:lvl>
    <w:lvl w:ilvl="2" w:tplc="0D0865A6">
      <w:start w:val="1"/>
      <w:numFmt w:val="lowerRoman"/>
      <w:lvlText w:val="%3."/>
      <w:lvlJc w:val="right"/>
      <w:pPr>
        <w:ind w:left="2160" w:hanging="180"/>
      </w:pPr>
    </w:lvl>
    <w:lvl w:ilvl="3" w:tplc="31C6FFC6">
      <w:start w:val="1"/>
      <w:numFmt w:val="decimal"/>
      <w:lvlText w:val="%4."/>
      <w:lvlJc w:val="left"/>
      <w:pPr>
        <w:ind w:left="2880" w:hanging="360"/>
      </w:pPr>
    </w:lvl>
    <w:lvl w:ilvl="4" w:tplc="F7BC7364">
      <w:start w:val="1"/>
      <w:numFmt w:val="lowerLetter"/>
      <w:lvlText w:val="%5."/>
      <w:lvlJc w:val="left"/>
      <w:pPr>
        <w:ind w:left="3600" w:hanging="360"/>
      </w:pPr>
    </w:lvl>
    <w:lvl w:ilvl="5" w:tplc="1F08E486">
      <w:start w:val="1"/>
      <w:numFmt w:val="lowerRoman"/>
      <w:lvlText w:val="%6."/>
      <w:lvlJc w:val="right"/>
      <w:pPr>
        <w:ind w:left="4320" w:hanging="180"/>
      </w:pPr>
    </w:lvl>
    <w:lvl w:ilvl="6" w:tplc="9B84A00A">
      <w:start w:val="1"/>
      <w:numFmt w:val="decimal"/>
      <w:lvlText w:val="%7."/>
      <w:lvlJc w:val="left"/>
      <w:pPr>
        <w:ind w:left="5040" w:hanging="360"/>
      </w:pPr>
    </w:lvl>
    <w:lvl w:ilvl="7" w:tplc="0FAA4C16">
      <w:start w:val="1"/>
      <w:numFmt w:val="lowerLetter"/>
      <w:lvlText w:val="%8."/>
      <w:lvlJc w:val="left"/>
      <w:pPr>
        <w:ind w:left="5760" w:hanging="360"/>
      </w:pPr>
    </w:lvl>
    <w:lvl w:ilvl="8" w:tplc="5BDC6E9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897983"/>
    <w:multiLevelType w:val="hybridMultilevel"/>
    <w:tmpl w:val="91866C84"/>
    <w:lvl w:ilvl="0" w:tplc="610A38D6">
      <w:start w:val="1"/>
      <w:numFmt w:val="decimal"/>
      <w:lvlText w:val="%1."/>
      <w:lvlJc w:val="left"/>
      <w:pPr>
        <w:ind w:left="720" w:hanging="360"/>
      </w:pPr>
    </w:lvl>
    <w:lvl w:ilvl="1" w:tplc="E8466534">
      <w:start w:val="1"/>
      <w:numFmt w:val="lowerLetter"/>
      <w:lvlText w:val="%2."/>
      <w:lvlJc w:val="left"/>
      <w:pPr>
        <w:ind w:left="1440" w:hanging="360"/>
      </w:pPr>
    </w:lvl>
    <w:lvl w:ilvl="2" w:tplc="F7A65664">
      <w:start w:val="1"/>
      <w:numFmt w:val="lowerRoman"/>
      <w:lvlText w:val="%3."/>
      <w:lvlJc w:val="right"/>
      <w:pPr>
        <w:ind w:left="2160" w:hanging="180"/>
      </w:pPr>
    </w:lvl>
    <w:lvl w:ilvl="3" w:tplc="A210D43C">
      <w:start w:val="1"/>
      <w:numFmt w:val="decimal"/>
      <w:lvlText w:val="%4."/>
      <w:lvlJc w:val="left"/>
      <w:pPr>
        <w:ind w:left="2880" w:hanging="360"/>
      </w:pPr>
    </w:lvl>
    <w:lvl w:ilvl="4" w:tplc="BD98E2D4">
      <w:start w:val="1"/>
      <w:numFmt w:val="lowerLetter"/>
      <w:lvlText w:val="%5."/>
      <w:lvlJc w:val="left"/>
      <w:pPr>
        <w:ind w:left="3600" w:hanging="360"/>
      </w:pPr>
    </w:lvl>
    <w:lvl w:ilvl="5" w:tplc="8B8CFBE6">
      <w:start w:val="1"/>
      <w:numFmt w:val="lowerRoman"/>
      <w:lvlText w:val="%6."/>
      <w:lvlJc w:val="right"/>
      <w:pPr>
        <w:ind w:left="4320" w:hanging="180"/>
      </w:pPr>
    </w:lvl>
    <w:lvl w:ilvl="6" w:tplc="52F032F0">
      <w:start w:val="1"/>
      <w:numFmt w:val="decimal"/>
      <w:lvlText w:val="%7."/>
      <w:lvlJc w:val="left"/>
      <w:pPr>
        <w:ind w:left="5040" w:hanging="360"/>
      </w:pPr>
    </w:lvl>
    <w:lvl w:ilvl="7" w:tplc="96C4702C">
      <w:start w:val="1"/>
      <w:numFmt w:val="lowerLetter"/>
      <w:lvlText w:val="%8."/>
      <w:lvlJc w:val="left"/>
      <w:pPr>
        <w:ind w:left="5760" w:hanging="360"/>
      </w:pPr>
    </w:lvl>
    <w:lvl w:ilvl="8" w:tplc="EC4EED6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B37133"/>
    <w:multiLevelType w:val="hybridMultilevel"/>
    <w:tmpl w:val="678027F6"/>
    <w:lvl w:ilvl="0" w:tplc="86285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66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F015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642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3EA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A8D9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0C9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3A7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E43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461673">
    <w:abstractNumId w:val="10"/>
  </w:num>
  <w:num w:numId="2" w16cid:durableId="1216970260">
    <w:abstractNumId w:val="8"/>
  </w:num>
  <w:num w:numId="3" w16cid:durableId="745683809">
    <w:abstractNumId w:val="0"/>
  </w:num>
  <w:num w:numId="4" w16cid:durableId="1437168406">
    <w:abstractNumId w:val="5"/>
  </w:num>
  <w:num w:numId="5" w16cid:durableId="2006393637">
    <w:abstractNumId w:val="12"/>
  </w:num>
  <w:num w:numId="6" w16cid:durableId="126629920">
    <w:abstractNumId w:val="1"/>
  </w:num>
  <w:num w:numId="7" w16cid:durableId="654652483">
    <w:abstractNumId w:val="11"/>
  </w:num>
  <w:num w:numId="8" w16cid:durableId="1305695324">
    <w:abstractNumId w:val="3"/>
  </w:num>
  <w:num w:numId="9" w16cid:durableId="1550417411">
    <w:abstractNumId w:val="2"/>
  </w:num>
  <w:num w:numId="10" w16cid:durableId="1537280019">
    <w:abstractNumId w:val="4"/>
  </w:num>
  <w:num w:numId="11" w16cid:durableId="2135638221">
    <w:abstractNumId w:val="6"/>
  </w:num>
  <w:num w:numId="12" w16cid:durableId="346948463">
    <w:abstractNumId w:val="7"/>
  </w:num>
  <w:num w:numId="13" w16cid:durableId="11763113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0CF"/>
    <w:rsid w:val="00023A44"/>
    <w:rsid w:val="0002401B"/>
    <w:rsid w:val="000241CA"/>
    <w:rsid w:val="00050ABE"/>
    <w:rsid w:val="000540D6"/>
    <w:rsid w:val="000864D5"/>
    <w:rsid w:val="000B4F63"/>
    <w:rsid w:val="000B6EA3"/>
    <w:rsid w:val="000C23B2"/>
    <w:rsid w:val="000E31D9"/>
    <w:rsid w:val="00143BA8"/>
    <w:rsid w:val="00171E76"/>
    <w:rsid w:val="001720B3"/>
    <w:rsid w:val="001D023A"/>
    <w:rsid w:val="002028E5"/>
    <w:rsid w:val="0021174B"/>
    <w:rsid w:val="0022331B"/>
    <w:rsid w:val="0022443A"/>
    <w:rsid w:val="0025413F"/>
    <w:rsid w:val="0026047B"/>
    <w:rsid w:val="002708EE"/>
    <w:rsid w:val="002919E7"/>
    <w:rsid w:val="002F1503"/>
    <w:rsid w:val="00302A8B"/>
    <w:rsid w:val="00321BC3"/>
    <w:rsid w:val="00365983"/>
    <w:rsid w:val="00367075"/>
    <w:rsid w:val="003913D0"/>
    <w:rsid w:val="003A687D"/>
    <w:rsid w:val="00421744"/>
    <w:rsid w:val="004359D5"/>
    <w:rsid w:val="00441510"/>
    <w:rsid w:val="004830CF"/>
    <w:rsid w:val="00494156"/>
    <w:rsid w:val="004B10A5"/>
    <w:rsid w:val="004C133F"/>
    <w:rsid w:val="00522B53"/>
    <w:rsid w:val="00546250"/>
    <w:rsid w:val="00546FC8"/>
    <w:rsid w:val="00565D26"/>
    <w:rsid w:val="005913D7"/>
    <w:rsid w:val="005A6796"/>
    <w:rsid w:val="005B1345"/>
    <w:rsid w:val="005D26EB"/>
    <w:rsid w:val="00625ADA"/>
    <w:rsid w:val="00641941"/>
    <w:rsid w:val="00661211"/>
    <w:rsid w:val="00661A8A"/>
    <w:rsid w:val="00674D0C"/>
    <w:rsid w:val="00696B25"/>
    <w:rsid w:val="006C0CAA"/>
    <w:rsid w:val="006C3855"/>
    <w:rsid w:val="006E6DE2"/>
    <w:rsid w:val="006F1310"/>
    <w:rsid w:val="006F6B30"/>
    <w:rsid w:val="00745914"/>
    <w:rsid w:val="007672A3"/>
    <w:rsid w:val="00792025"/>
    <w:rsid w:val="00797F87"/>
    <w:rsid w:val="007D35B9"/>
    <w:rsid w:val="007F665E"/>
    <w:rsid w:val="008318B5"/>
    <w:rsid w:val="008548EB"/>
    <w:rsid w:val="00875130"/>
    <w:rsid w:val="008B39BC"/>
    <w:rsid w:val="008F0BA8"/>
    <w:rsid w:val="00920083"/>
    <w:rsid w:val="009221C8"/>
    <w:rsid w:val="00993FC4"/>
    <w:rsid w:val="009A264D"/>
    <w:rsid w:val="009A70E5"/>
    <w:rsid w:val="009D50A5"/>
    <w:rsid w:val="00A065E7"/>
    <w:rsid w:val="00A26623"/>
    <w:rsid w:val="00A26EEB"/>
    <w:rsid w:val="00A3231E"/>
    <w:rsid w:val="00A56C2B"/>
    <w:rsid w:val="00A81131"/>
    <w:rsid w:val="00A93B8E"/>
    <w:rsid w:val="00AC748A"/>
    <w:rsid w:val="00B308EB"/>
    <w:rsid w:val="00B41738"/>
    <w:rsid w:val="00B42B7E"/>
    <w:rsid w:val="00BA095B"/>
    <w:rsid w:val="00BA57FB"/>
    <w:rsid w:val="00BB2A16"/>
    <w:rsid w:val="00BC4783"/>
    <w:rsid w:val="00C0456D"/>
    <w:rsid w:val="00C0461F"/>
    <w:rsid w:val="00C28AB3"/>
    <w:rsid w:val="00C54195"/>
    <w:rsid w:val="00C72F1D"/>
    <w:rsid w:val="00C925AE"/>
    <w:rsid w:val="00C92771"/>
    <w:rsid w:val="00CC358B"/>
    <w:rsid w:val="00CE3F29"/>
    <w:rsid w:val="00D26267"/>
    <w:rsid w:val="00D4090D"/>
    <w:rsid w:val="00D443C9"/>
    <w:rsid w:val="00D5661A"/>
    <w:rsid w:val="00DA0FEE"/>
    <w:rsid w:val="00DA6622"/>
    <w:rsid w:val="00DB0673"/>
    <w:rsid w:val="00DC346A"/>
    <w:rsid w:val="00DC3C25"/>
    <w:rsid w:val="00E24DFB"/>
    <w:rsid w:val="00E2760F"/>
    <w:rsid w:val="00E35EEE"/>
    <w:rsid w:val="00E4776B"/>
    <w:rsid w:val="00EA0800"/>
    <w:rsid w:val="00EB2096"/>
    <w:rsid w:val="00EF13EF"/>
    <w:rsid w:val="00F0345E"/>
    <w:rsid w:val="00F05D2D"/>
    <w:rsid w:val="00F26161"/>
    <w:rsid w:val="00F368CF"/>
    <w:rsid w:val="00F4279B"/>
    <w:rsid w:val="00F5637A"/>
    <w:rsid w:val="00F60156"/>
    <w:rsid w:val="00F95F21"/>
    <w:rsid w:val="00FD0EF1"/>
    <w:rsid w:val="00FD79CC"/>
    <w:rsid w:val="0399274A"/>
    <w:rsid w:val="03C9A880"/>
    <w:rsid w:val="09930E68"/>
    <w:rsid w:val="09EE8693"/>
    <w:rsid w:val="0D3AF3C9"/>
    <w:rsid w:val="0F6E51A4"/>
    <w:rsid w:val="106E4C3B"/>
    <w:rsid w:val="115A22CE"/>
    <w:rsid w:val="15A2E6E0"/>
    <w:rsid w:val="1679243A"/>
    <w:rsid w:val="16F59423"/>
    <w:rsid w:val="1719A076"/>
    <w:rsid w:val="189CF022"/>
    <w:rsid w:val="1A6B2C9C"/>
    <w:rsid w:val="1F30F118"/>
    <w:rsid w:val="1FD04DDB"/>
    <w:rsid w:val="2182C96D"/>
    <w:rsid w:val="227E0049"/>
    <w:rsid w:val="264792D6"/>
    <w:rsid w:val="2ACFF580"/>
    <w:rsid w:val="3400ADE9"/>
    <w:rsid w:val="387ABCFE"/>
    <w:rsid w:val="3CD2D6B3"/>
    <w:rsid w:val="3E50D91E"/>
    <w:rsid w:val="3E752595"/>
    <w:rsid w:val="4A79C6B4"/>
    <w:rsid w:val="4ACD7580"/>
    <w:rsid w:val="50323F39"/>
    <w:rsid w:val="504F5BE5"/>
    <w:rsid w:val="5463A813"/>
    <w:rsid w:val="55C49D38"/>
    <w:rsid w:val="56543E2E"/>
    <w:rsid w:val="5A37968A"/>
    <w:rsid w:val="5BB14991"/>
    <w:rsid w:val="5DF93D3B"/>
    <w:rsid w:val="5EE627B7"/>
    <w:rsid w:val="5F2C7225"/>
    <w:rsid w:val="5F6FE231"/>
    <w:rsid w:val="6473A23C"/>
    <w:rsid w:val="6543D308"/>
    <w:rsid w:val="664B75C6"/>
    <w:rsid w:val="6BA5FD2C"/>
    <w:rsid w:val="6C8E46BB"/>
    <w:rsid w:val="701CFFC3"/>
    <w:rsid w:val="76C1813D"/>
    <w:rsid w:val="77918C96"/>
    <w:rsid w:val="77A944FF"/>
    <w:rsid w:val="78FEC805"/>
    <w:rsid w:val="7B853FE4"/>
    <w:rsid w:val="7F8EB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00984"/>
  <w15:docId w15:val="{7B90B689-5FAD-4935-8564-E8AAF6F0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 w:cs="Times New Roman"/>
      <w:color w:val="000000"/>
      <w:sz w:val="24"/>
      <w:szCs w:val="24"/>
      <w:lang w:eastAsia="en-US"/>
    </w:rPr>
  </w:style>
  <w:style w:type="paragraph" w:styleId="1">
    <w:name w:val="heading 1"/>
    <w:link w:val="10"/>
    <w:uiPriority w:val="9"/>
    <w:qFormat/>
    <w:rsid w:val="5F2C72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uiPriority w:val="9"/>
    <w:unhideWhenUsed/>
    <w:qFormat/>
    <w:rsid w:val="5F2C72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caption"/>
    <w:uiPriority w:val="35"/>
    <w:unhideWhenUsed/>
    <w:qFormat/>
    <w:rsid w:val="5F2C7225"/>
    <w:pPr>
      <w:spacing w:after="200"/>
    </w:pPr>
    <w:rPr>
      <w:i/>
      <w:iCs/>
      <w:color w:val="44546A" w:themeColor="text2"/>
      <w:sz w:val="18"/>
      <w:szCs w:val="18"/>
    </w:rPr>
  </w:style>
  <w:style w:type="paragraph" w:styleId="a7">
    <w:name w:val="header"/>
    <w:link w:val="a8"/>
    <w:uiPriority w:val="99"/>
    <w:unhideWhenUsed/>
    <w:qFormat/>
    <w:rsid w:val="5F2C7225"/>
    <w:pPr>
      <w:tabs>
        <w:tab w:val="center" w:pos="4677"/>
        <w:tab w:val="right" w:pos="9355"/>
      </w:tabs>
    </w:pPr>
  </w:style>
  <w:style w:type="paragraph" w:styleId="11">
    <w:name w:val="toc 1"/>
    <w:uiPriority w:val="39"/>
    <w:unhideWhenUsed/>
    <w:qFormat/>
    <w:rsid w:val="5F2C7225"/>
    <w:pPr>
      <w:spacing w:after="100"/>
    </w:pPr>
  </w:style>
  <w:style w:type="paragraph" w:styleId="a9">
    <w:name w:val="Title"/>
    <w:link w:val="aa"/>
    <w:uiPriority w:val="10"/>
    <w:qFormat/>
    <w:rsid w:val="5F2C7225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b">
    <w:name w:val="footer"/>
    <w:link w:val="ac"/>
    <w:uiPriority w:val="99"/>
    <w:unhideWhenUsed/>
    <w:qFormat/>
    <w:rsid w:val="5F2C7225"/>
    <w:pPr>
      <w:tabs>
        <w:tab w:val="center" w:pos="4677"/>
        <w:tab w:val="right" w:pos="9355"/>
      </w:tabs>
    </w:pPr>
  </w:style>
  <w:style w:type="paragraph" w:styleId="ad">
    <w:name w:val="Normal (Web)"/>
    <w:uiPriority w:val="99"/>
    <w:unhideWhenUsed/>
    <w:qFormat/>
    <w:rsid w:val="5F2C7225"/>
    <w:pPr>
      <w:spacing w:beforeAutospacing="1" w:afterAutospacing="1"/>
    </w:pPr>
    <w:rPr>
      <w:rFonts w:eastAsia="Times New Roman"/>
    </w:rPr>
  </w:style>
  <w:style w:type="table" w:styleId="ae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paragraph" w:customStyle="1" w:styleId="paragraph">
    <w:name w:val="paragraph"/>
    <w:qFormat/>
    <w:rsid w:val="5F2C7225"/>
    <w:pPr>
      <w:spacing w:beforeAutospacing="1" w:afterAutospacing="1"/>
    </w:pPr>
    <w:rPr>
      <w:rFonts w:eastAsia="Times New Roman"/>
    </w:rPr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  <w:qFormat/>
  </w:style>
  <w:style w:type="character" w:customStyle="1" w:styleId="aa">
    <w:name w:val="Заголовок Знак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Верхний колонтитул Знак"/>
    <w:basedOn w:val="a0"/>
    <w:link w:val="a7"/>
    <w:uiPriority w:val="99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c">
    <w:name w:val="Нижний колонтитул Знак"/>
    <w:basedOn w:val="a0"/>
    <w:link w:val="ab"/>
    <w:uiPriority w:val="99"/>
    <w:qFormat/>
    <w:rPr>
      <w:rFonts w:ascii="Times New Roman" w:hAnsi="Times New Roman" w:cs="Times New Roman"/>
      <w:color w:val="000000"/>
      <w:sz w:val="24"/>
      <w:szCs w:val="24"/>
    </w:rPr>
  </w:style>
  <w:style w:type="paragraph" w:styleId="af">
    <w:name w:val="List Paragraph"/>
    <w:uiPriority w:val="34"/>
    <w:qFormat/>
    <w:rsid w:val="5F2C722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lang w:val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s-markdown-paragraph">
    <w:name w:val="ds-markdown-paragraph"/>
    <w:qFormat/>
    <w:rsid w:val="5F2C7225"/>
    <w:pPr>
      <w:spacing w:beforeAutospacing="1" w:afterAutospacing="1"/>
    </w:pPr>
    <w:rPr>
      <w:rFonts w:eastAsia="Times New Roman"/>
    </w:rPr>
  </w:style>
  <w:style w:type="table" w:styleId="af0">
    <w:name w:val="Grid Table Light"/>
    <w:basedOn w:val="a1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50A453-BEA1-4A66-9EF4-659D51D6E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1778</Words>
  <Characters>10138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Имангулова Дина</dc:creator>
  <cp:lastModifiedBy>Voix-win</cp:lastModifiedBy>
  <cp:revision>4</cp:revision>
  <cp:lastPrinted>2024-12-19T08:40:00Z</cp:lastPrinted>
  <dcterms:created xsi:type="dcterms:W3CDTF">2026-06-04T09:21:00Z</dcterms:created>
  <dcterms:modified xsi:type="dcterms:W3CDTF">2026-06-10T08:46:00Z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-1578243363</vt:i4>
  </property>
  <property fmtid="{D5CDD505-2E9C-101B-9397-08002B2CF9AE}" pid="3" name="KSOTemplateDocerSaveRecord">
    <vt:lpwstr>eyJoZGlkIjoiMzEwNTM5NzYwMDRjMzkwZTVkZjY2ODkwMGIxNGU0OTUiLCJ1c2VySWQiOiI4NDI1NTA1NTQ1NjQifQ==</vt:lpwstr>
  </property>
  <property fmtid="{D5CDD505-2E9C-101B-9397-08002B2CF9AE}" pid="4" name="KSOProductBuildVer">
    <vt:lpwstr>1049-12.1.0.26372</vt:lpwstr>
  </property>
  <property fmtid="{D5CDD505-2E9C-101B-9397-08002B2CF9AE}" pid="5" name="ICV">
    <vt:lpwstr>DAC613AA2FAA45CB8CB852A3C0145CB9_12</vt:lpwstr>
  </property>
</Properties>
</file>