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Title"/>
      </w:pPr>
      <w:r>
        <w:rPr/>
        <w:t xml:space="preserve">TRABALHO PARA A DISCIPLINA DE FUNDAMENTOS DE PROGRAMAÇÃO 2 DO CURSO DE ENGENHARIA ELETRÔNICA DA UTFPR: </w:t>
      </w:r>
      <w:r>
        <w:rPr>
          <w:i/>
        </w:rPr>
        <w:t xml:space="preserve">MODELO PARA COMPOSIÇÃO DO TRABALHO</w:t>
      </w:r>
    </w:p>
    <w:p>
      <w:pPr>
        <w:jc w:val="both"/>
      </w:pPr>
    </w:p>
    <w:p>
      <w:pPr>
        <w:jc w:val="center"/>
      </w:pPr>
      <w:r>
        <w:rPr>
          <w:sz w:val="24"/>
        </w:rPr>
        <w:t xml:space="preserve">José Geraldo Mirachi, Thiago Henrique Pincinato</w:t>
      </w:r>
    </w:p>
    <w:p>
      <w:pPr>
        <w:jc w:val="center"/>
      </w:pPr>
      <w:bookmarkStart w:id="18" w:name="_Hlt485612310"/>
      <w:r>
        <w:rPr/>
        <w:t xml:space="preserve">josemirachi@</w:t>
      </w:r>
      <w:bookmarkEnd w:id="18"/>
      <w:r>
        <w:rPr/>
        <w:t xml:space="preserve">alunos.utfpr.edu.br, thiago.h1993@hotmail.com</w:t>
      </w:r>
    </w:p>
    <w:p>
      <w:pPr>
        <w:jc w:val="both"/>
      </w:pPr>
    </w:p>
    <w:p>
      <w:pPr>
        <w:jc w:val="center"/>
      </w:pPr>
      <w:r>
        <w:rPr/>
        <w:t xml:space="preserve">Disciplina: </w:t>
      </w:r>
      <w:r>
        <w:rPr>
          <w:b/>
        </w:rPr>
        <w:t xml:space="preserve">Fundamentos de Programação 2</w:t>
      </w:r>
      <w:r>
        <w:rPr/>
        <w:t xml:space="preserve"> / S11 – Prof. Dr. Jean M. Simão</w:t>
      </w:r>
    </w:p>
    <w:p>
      <w:pPr>
        <w:jc w:val="center"/>
      </w:pPr>
      <w:r>
        <w:rPr>
          <w:b/>
        </w:rPr>
        <w:t xml:space="preserve">Departamento Acadêmico de Eletrônica – DAELN </w:t>
      </w:r>
      <w:r>
        <w:rPr/>
        <w:t xml:space="preserve">- Campus de Curitiba</w:t>
      </w:r>
    </w:p>
    <w:p>
      <w:pPr>
        <w:pStyle w:val="heading 3"/>
      </w:pPr>
      <w:r>
        <w:rPr/>
        <w:t xml:space="preserve">Universidade Tecnológica Federal do Paraná - UTFPR</w:t>
      </w:r>
    </w:p>
    <w:p>
      <w:pPr>
        <w:jc w:val="left"/>
      </w:pPr>
      <w:r>
        <w:rPr/>
        <w:t xml:space="preserve">Avenida Sete de Setembro, 3165 - Curitiba/PR, Brasil - CEP  80230-901</w:t>
      </w:r>
    </w:p>
    <w:p>
      <w:pPr>
        <w:jc w:val="both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b/>
        </w:rPr>
        <w:t xml:space="preserve">Resumo</w:t>
      </w:r>
      <w:r>
        <w:rPr/>
        <w:t xml:space="preserve"> </w:t>
      </w:r>
      <w:r>
        <w:rPr>
          <w:color w:val="000000"/>
        </w:rPr>
        <w:t xml:space="preserve">– A disciplina de Fundamentos de Programação 2 exige o desenvolvimento de um </w:t>
      </w:r>
      <w:r>
        <w:rPr>
          <w:i/>
          <w:color w:val="000000"/>
        </w:rPr>
        <w:t xml:space="preserve">software</w:t>
      </w:r>
      <w:r>
        <w:rPr>
          <w:color w:val="000000"/>
        </w:rPr>
        <w:t xml:space="preserve">, no formato de um jogo, para fins de aprendizado de técnicas de engenharia de </w:t>
      </w:r>
      <w:r>
        <w:rPr>
          <w:i/>
          <w:color w:val="000000"/>
        </w:rPr>
        <w:t xml:space="preserve">software</w:t>
      </w:r>
      <w:r>
        <w:rPr>
          <w:color w:val="000000"/>
        </w:rPr>
        <w:t xml:space="preserve">, particularmente de programação orientada a objetos em C++. Para tal, neste trabalho, escolheu-se o jogo Sonic Boom, onde </w:t>
      </w:r>
      <w:r>
        <w:rPr>
          <w:color w:val="000000"/>
          <w:shd w:fill="ffffff"/>
        </w:rPr>
        <w:t xml:space="preserve">o jogador terá que chegar até o final da fase passando por alguns inimigos e obstáculos</w:t>
      </w:r>
      <w:r>
        <w:rPr>
          <w:color w:val="000000"/>
        </w:rPr>
        <w:t xml:space="preserve">. O jogo possui quatro fases que se diferenciam por dificuldades para o jogador, sendo que a última fase é onde o jogador desafia o chefão do jogo. Para o desenvolvimento do jogo foram levantados textualmente os requisitos, estabelecidos os casos de uso e elaborado uma modelagem (análise e projeto) usando recursos como Diagrama de Classes e Diagrama de Atividades em </w:t>
      </w:r>
      <w:r>
        <w:rPr>
          <w:i/>
          <w:color w:val="000000"/>
        </w:rPr>
        <w:t xml:space="preserve">Unified Modeling Language</w:t>
      </w:r>
      <w:r>
        <w:rPr>
          <w:color w:val="000000"/>
        </w:rPr>
        <w:t xml:space="preserve"> (</w:t>
      </w:r>
      <w:r>
        <w:rPr>
          <w:i/>
          <w:color w:val="000000"/>
        </w:rPr>
        <w:t xml:space="preserve">UML</w:t>
      </w:r>
      <w:r>
        <w:rPr>
          <w:color w:val="000000"/>
        </w:rPr>
        <w:t xml:space="preserve">). Subsequentemente, em linguagem de programação C++, realizou-se o desenvolvimento que contemplou os conceitos usuais de Orientação a Objetos, bem como alguns conceitos avançados como </w:t>
      </w:r>
      <w:r>
        <w:rPr>
          <w:lang w:val="en-US"/>
          <w:rFonts w:ascii="Times New Roman" w:cs="Times New Roman" w:hAnsi="Times New Roman"/>
          <w:sz w:val="24"/>
          <w:color w:val="000000"/>
          <w:shd w:fill="ffffff"/>
        </w:rPr>
        <w:t xml:space="preserve">Polimorfismo, Classe Abstrata, Gabaritos, Persistências de Objetos por Arquivos, Sobrecarga de Operadores e Standard Template Library (STL).</w:t>
      </w:r>
      <w:r>
        <w:rPr>
          <w:color w:val="000000"/>
        </w:rPr>
        <w:t xml:space="preserve"> Após a implementação, os testes e uso do jogo demonstraram sua funcionalidade conforme os requisitos e o projeto. Por fim, salienta-se que o projeto permitiu cumprir o objetivo de aprendizado visado.</w:t>
      </w:r>
    </w:p>
    <w:p>
      <w:pPr>
        <w:jc w:val="both"/>
      </w:pPr>
    </w:p>
    <w:p>
      <w:pPr>
        <w:jc w:val="both"/>
      </w:pPr>
      <w:r>
        <w:rPr>
          <w:b/>
        </w:rPr>
        <w:t xml:space="preserve">Palavras-chave ou Expressões-chave:</w:t>
      </w:r>
      <w:r>
        <w:rPr/>
        <w:t xml:space="preserve"> </w:t>
      </w:r>
      <w:r>
        <w:rPr>
          <w:color w:val="000000"/>
        </w:rPr>
        <w:t xml:space="preserve">Unified Modeling Language (UML), Programação Orientado a Objetos, Engenharia de Software.</w:t>
      </w:r>
    </w:p>
    <w:p>
      <w:pPr>
        <w:jc w:val="both"/>
      </w:pPr>
    </w:p>
    <w:p>
      <w:pPr>
        <w:jc w:val="both"/>
      </w:pPr>
      <w:r>
        <w:rPr>
          <w:lang w:val="en-US"/>
          <w:b/>
        </w:rPr>
        <w:t xml:space="preserve">Abstract</w:t>
      </w:r>
      <w:r>
        <w:rPr>
          <w:lang w:val="en-US"/>
        </w:rPr>
        <w:t xml:space="preserve"> - This document shows a model for the manuscript to the academic work of </w:t>
      </w:r>
      <w:r>
        <w:rPr>
          <w:lang w:val="en-US"/>
          <w:i/>
        </w:rPr>
        <w:t xml:space="preserve">Fundamentos de Programação 2</w:t>
      </w:r>
      <w:r>
        <w:rPr>
          <w:lang w:val="en-US"/>
        </w:rPr>
        <w:t xml:space="preserve"> as well as it presents general instructions about this academic work. With respect to the abstract contents, it must give a general explanation about the work. Precisely, the abstract must shortly present the work motivation and context, its study object (ordinarily a game), its development process, and the obtained results. An instance of abstract would be: </w:t>
      </w:r>
    </w:p>
    <w:p>
      <w:pPr>
        <w:jc w:val="both"/>
      </w:pPr>
      <w:r>
        <w:rPr>
          <w:lang w:val="en-US"/>
          <w:b/>
          <w:sz w:val="28"/>
          <w:color w:val="0000ff"/>
        </w:rPr>
        <w:t xml:space="preserve">. . .</w:t>
      </w:r>
    </w:p>
    <w:p>
      <w:pPr>
        <w:jc w:val="both"/>
      </w:pPr>
    </w:p>
    <w:p>
      <w:pPr>
        <w:jc w:val="both"/>
      </w:pPr>
      <w:r>
        <w:rPr>
          <w:lang w:val="en-US"/>
          <w:b/>
        </w:rPr>
        <w:t xml:space="preserve">Key-words or Key-expressions </w:t>
      </w:r>
      <w:r>
        <w:rPr>
          <w:lang w:val="en-US"/>
        </w:rPr>
        <w:t xml:space="preserve">(maximum four, not exceeding three lines)</w:t>
      </w:r>
      <w:r>
        <w:rPr>
          <w:lang w:val="en-US"/>
          <w:b/>
        </w:rPr>
        <w:t xml:space="preserve">:</w:t>
      </w:r>
      <w:r>
        <w:rPr>
          <w:lang w:val="en-US"/>
        </w:rPr>
        <w:t xml:space="preserve"> Paper Model to the Academic Work of Programming Course, Academic Work Related to C++ Implementation, Internal Rules for Work Elaboration, Examples of Elements for the Work of a Programming Course.</w:t>
      </w:r>
    </w:p>
    <w:p>
      <w:pPr>
        <w:jc w:val="both"/>
      </w:pPr>
    </w:p>
    <w:p>
      <w:pPr>
        <w:pStyle w:val="heading 1"/>
        <w:jc w:val="both"/>
      </w:pPr>
      <w:r>
        <w:rPr/>
        <w:t xml:space="preserve">INTRODUÇÃO</w:t>
      </w:r>
    </w:p>
    <w:p>
      <w:pPr>
        <w:jc w:val="both"/>
      </w:pPr>
    </w:p>
    <w:p>
      <w:pPr>
        <w:jc w:val="both"/>
        <w:ind w:firstLine="567"/>
      </w:pPr>
      <w:r>
        <w:rPr>
          <w:lang w:val="en-US"/>
          <w:sz w:val="24"/>
          <w:color w:val="000000"/>
        </w:rPr>
        <w:t xml:space="preserve">Est</w:t>
      </w:r>
      <w:r>
        <w:rPr>
          <w:lang w:val="en-US"/>
          <w:sz w:val="24"/>
          <w:color w:val="000000"/>
        </w:rPr>
        <w:t xml:space="preserve">e prese</w:t>
      </w:r>
      <w:r>
        <w:rPr>
          <w:lang w:val="en-US"/>
          <w:sz w:val="24"/>
          <w:color w:val="000000"/>
        </w:rPr>
        <w:t xml:space="preserve">nte </w:t>
      </w:r>
      <w:r>
        <w:rPr>
          <w:lang w:val="en-US"/>
          <w:sz w:val="24"/>
          <w:color w:val="000000"/>
        </w:rPr>
        <w:t xml:space="preserve">artigo-</w:t>
      </w:r>
      <w:r>
        <w:rPr>
          <w:lang w:val="en-US"/>
          <w:sz w:val="24"/>
          <w:color w:val="000000"/>
        </w:rPr>
        <w:t xml:space="preserve">relatório tem</w:t>
      </w:r>
      <w:r>
        <w:rPr>
          <w:lang w:val="en-US"/>
          <w:sz w:val="24"/>
          <w:color w:val="000000"/>
        </w:rPr>
        <w:t xml:space="preserve"> como </w:t>
      </w:r>
      <w:r>
        <w:rPr>
          <w:lang w:val="en-US"/>
          <w:sz w:val="24"/>
          <w:color w:val="000000"/>
        </w:rPr>
        <w:t xml:space="preserve">objetivo relatar </w:t>
      </w:r>
      <w:r>
        <w:rPr>
          <w:lang w:val="en-US"/>
          <w:sz w:val="24"/>
          <w:color w:val="000000"/>
        </w:rPr>
        <w:t xml:space="preserve">o desenvolviment</w:t>
      </w:r>
      <w:r>
        <w:rPr>
          <w:lang w:val="en-US"/>
          <w:sz w:val="24"/>
          <w:color w:val="000000"/>
        </w:rPr>
        <w:t xml:space="preserve">o de um software</w:t>
      </w:r>
      <w:r>
        <w:rPr>
          <w:lang w:val="en-US"/>
          <w:sz w:val="24"/>
          <w:color w:val="000000"/>
        </w:rPr>
        <w:t xml:space="preserve">/</w:t>
      </w:r>
      <w:r>
        <w:rPr>
          <w:lang w:val="en-US"/>
          <w:sz w:val="24"/>
          <w:color w:val="000000"/>
        </w:rPr>
        <w:t xml:space="preserve">jogo, utilizando os princinpio</w:t>
      </w:r>
      <w:r>
        <w:rPr>
          <w:lang w:val="en-US"/>
          <w:sz w:val="24"/>
          <w:color w:val="000000"/>
        </w:rPr>
        <w:t xml:space="preserve">s de Engenharia de Software</w:t>
      </w:r>
      <w:r>
        <w:rPr>
          <w:lang w:val="en-US"/>
          <w:sz w:val="24"/>
          <w:color w:val="000000"/>
        </w:rPr>
        <w:t xml:space="preserve"> e a programação orient</w:t>
      </w:r>
      <w:r>
        <w:rPr>
          <w:lang w:val="en-US"/>
          <w:sz w:val="24"/>
          <w:color w:val="000000"/>
        </w:rPr>
        <w:t xml:space="preserve">ada à objeto</w:t>
      </w:r>
      <w:r>
        <w:rPr>
          <w:lang w:val="en-US"/>
          <w:sz w:val="24"/>
          <w:color w:val="000000"/>
        </w:rPr>
        <w:t xml:space="preserve">.</w:t>
      </w:r>
      <w:r>
        <w:rPr>
          <w:lang w:val="en-US"/>
          <w:sz w:val="24"/>
          <w:color w:val="000000"/>
        </w:rPr>
        <w:t xml:space="preserve"> </w:t>
      </w:r>
      <w:r>
        <w:rPr>
          <w:lang w:val="en-US"/>
          <w:sz w:val="24"/>
          <w:color w:val="000000"/>
        </w:rPr>
        <w:t xml:space="preserve"> </w:t>
      </w:r>
      <w:r>
        <w:rPr>
          <w:lang w:val="en-US"/>
          <w:sz w:val="24"/>
          <w:color w:val="000000"/>
        </w:rPr>
        <w:t xml:space="preserve">Para </w:t>
      </w:r>
      <w:r>
        <w:rPr>
          <w:lang w:val="en-US"/>
          <w:sz w:val="24"/>
          <w:color w:val="000000"/>
        </w:rPr>
        <w:t xml:space="preserve">tal imp</w:t>
      </w:r>
      <w:r>
        <w:rPr>
          <w:lang w:val="en-US"/>
          <w:sz w:val="24"/>
          <w:color w:val="000000"/>
        </w:rPr>
        <w:t xml:space="preserve">lementou-se o jogo com a linguagem de programação C++</w:t>
      </w:r>
      <w:r>
        <w:rPr>
          <w:lang w:val="en-US"/>
          <w:sz w:val="24"/>
          <w:color w:val="000000"/>
        </w:rPr>
        <w:t xml:space="preserve"> </w:t>
      </w:r>
      <w:r>
        <w:rPr>
          <w:lang w:val="en-US"/>
          <w:sz w:val="24"/>
          <w:color w:val="000000"/>
        </w:rPr>
        <w:t xml:space="preserve">, onde todos os conceitos explicados </w:t>
      </w:r>
      <w:r>
        <w:rPr>
          <w:lang w:val="en-US"/>
          <w:sz w:val="24"/>
          <w:color w:val="000000"/>
        </w:rPr>
        <w:t xml:space="preserve">durante a disc</w:t>
      </w:r>
      <w:r>
        <w:rPr>
          <w:lang w:val="en-US"/>
          <w:sz w:val="24"/>
          <w:color w:val="000000"/>
        </w:rPr>
        <w:t xml:space="preserve">iplina de Fundamentos de Programação 2 foram utilizados.</w:t>
      </w:r>
      <w:r>
        <w:rPr>
          <w:lang w:val="en-US"/>
          <w:sz w:val="24"/>
          <w:color w:val="000000"/>
        </w:rPr>
        <w:t xml:space="preserve"> </w:t>
      </w:r>
    </w:p>
    <w:p>
      <w:pPr>
        <w:jc w:val="both"/>
        <w:ind w:firstLine="567"/>
      </w:pPr>
      <w:r>
        <w:rPr>
          <w:lang w:val="en-US"/>
          <w:sz w:val="24"/>
          <w:color w:val="000000"/>
        </w:rPr>
        <w:t xml:space="preserve">O objetivo de estudo deste projeto é a implementação de um jogo no estilo plataforma </w:t>
      </w:r>
      <w:r>
        <w:rPr>
          <w:lang w:val="en-US"/>
          <w:sz w:val="24"/>
          <w:color w:val="000000"/>
        </w:rPr>
        <w:t xml:space="preserve">aplicando</w:t>
      </w:r>
      <w:r>
        <w:rPr>
          <w:lang w:val="en-US"/>
          <w:sz w:val="24"/>
          <w:color w:val="000000"/>
        </w:rPr>
        <w:t xml:space="preserve">, da melhor forma possível, os conceitos de orientação à objetos</w:t>
      </w:r>
      <w:r>
        <w:rPr>
          <w:lang w:val="en-US"/>
          <w:sz w:val="24"/>
          <w:color w:val="000000"/>
        </w:rPr>
        <w:t xml:space="preserve">. O </w:t>
      </w:r>
      <w:r>
        <w:rPr>
          <w:lang w:val="en-US"/>
          <w:sz w:val="24"/>
          <w:color w:val="000000"/>
        </w:rPr>
        <w:t xml:space="preserve">jogo deve ser implementado de forma que sua programação fique desacoplada e encapsulada</w:t>
      </w:r>
      <w:r>
        <w:rPr>
          <w:lang w:val="en-US"/>
          <w:sz w:val="24"/>
          <w:color w:val="000000"/>
        </w:rPr>
        <w:t xml:space="preserve"> </w:t>
      </w:r>
      <w:r>
        <w:rPr>
          <w:lang w:val="en-US"/>
          <w:sz w:val="24"/>
          <w:color w:val="000000"/>
        </w:rPr>
        <w:t xml:space="preserve">.</w:t>
      </w:r>
    </w:p>
    <w:p>
      <w:pPr>
        <w:jc w:val="both"/>
        <w:ind w:firstLine="567"/>
      </w:pPr>
      <w:r>
        <w:rPr>
          <w:lang w:val="en-US"/>
          <w:sz w:val="24"/>
          <w:color w:val="000000"/>
        </w:rPr>
        <w:t xml:space="preserve">Para realização deste trabalho, baseando-se no ciclo clássico de Engenharia de Software, primeiramente foi levantado os requisitos do jogo, conforme mostra a tabela 1. Após o levantamento dos requisitos foi efetuado a modelagem do jogo utilizando os diagramas em UML, tais como Diagrama de Atividades, Diagrama de Casos e Usos e Diagrama de Classes.</w:t>
      </w:r>
    </w:p>
    <w:p>
      <w:pPr>
        <w:jc w:val="left"/>
        <w:ind w:firstLine="567"/>
      </w:pPr>
      <w:r>
        <w:rPr>
          <w:lang w:val="en-US"/>
          <w:sz w:val="24"/>
          <w:color w:val="000000"/>
        </w:rPr>
        <w:t xml:space="preserve">As seçõ</w:t>
      </w:r>
      <w:r>
        <w:rPr>
          <w:lang w:val="en-US"/>
          <w:sz w:val="24"/>
          <w:color w:val="000000"/>
        </w:rPr>
        <w:t xml:space="preserve">es subseq</w:t>
      </w:r>
      <w:r>
        <w:rPr>
          <w:lang w:val="en-US"/>
          <w:sz w:val="24"/>
          <w:color w:val="000000"/>
        </w:rPr>
        <w:t xml:space="preserve">u</w:t>
      </w:r>
      <w:r>
        <w:rPr>
          <w:lang w:val="en-US"/>
          <w:sz w:val="24"/>
          <w:color w:val="000000"/>
        </w:rPr>
        <w:t xml:space="preserve">entes</w:t>
      </w:r>
      <w:r>
        <w:rPr>
          <w:lang w:val="en-US"/>
          <w:sz w:val="24"/>
          <w:color w:val="000000"/>
        </w:rPr>
        <w:t xml:space="preserve"> </w:t>
      </w:r>
      <w:r>
        <w:rPr>
          <w:lang w:val="en-US"/>
          <w:sz w:val="24"/>
          <w:color w:val="000000"/>
        </w:rPr>
        <w:t xml:space="preserve">explica</w:t>
      </w:r>
      <w:r>
        <w:rPr>
          <w:lang w:val="en-US"/>
          <w:sz w:val="24"/>
          <w:color w:val="000000"/>
        </w:rPr>
        <w:t xml:space="preserve">m</w:t>
      </w:r>
      <w:r>
        <w:rPr>
          <w:lang w:val="en-US"/>
          <w:sz w:val="24"/>
          <w:color w:val="000000"/>
        </w:rPr>
        <w:t xml:space="preserve"> como </w:t>
      </w:r>
      <w:r>
        <w:rPr>
          <w:lang w:val="en-US"/>
          <w:sz w:val="24"/>
          <w:color w:val="000000"/>
        </w:rPr>
        <w:t xml:space="preserve">é o</w:t>
      </w:r>
      <w:r>
        <w:rPr>
          <w:lang w:val="en-US"/>
          <w:sz w:val="24"/>
          <w:color w:val="000000"/>
        </w:rPr>
        <w:t xml:space="preserve"> funcionamento </w:t>
      </w:r>
      <w:r>
        <w:rPr>
          <w:lang w:val="en-US"/>
          <w:sz w:val="24"/>
          <w:color w:val="000000"/>
        </w:rPr>
        <w:t xml:space="preserve">do</w:t>
      </w:r>
      <w:r>
        <w:rPr>
          <w:lang w:val="en-US"/>
          <w:sz w:val="24"/>
          <w:color w:val="000000"/>
        </w:rPr>
        <w:t xml:space="preserve"> jogo em si</w:t>
      </w:r>
      <w:r>
        <w:rPr>
          <w:lang w:val="en-US"/>
          <w:sz w:val="24"/>
          <w:color w:val="000000"/>
        </w:rPr>
        <w:t xml:space="preserve">, </w:t>
      </w:r>
      <w:r>
        <w:rPr>
          <w:lang w:val="en-US"/>
          <w:sz w:val="24"/>
          <w:color w:val="000000"/>
        </w:rPr>
        <w:t xml:space="preserve">como </w:t>
      </w:r>
      <w:r>
        <w:rPr>
          <w:lang w:val="en-US"/>
          <w:sz w:val="24"/>
          <w:color w:val="000000"/>
        </w:rPr>
        <w:t xml:space="preserve">se</w:t>
      </w:r>
      <w:r>
        <w:rPr>
          <w:lang w:val="en-US"/>
          <w:sz w:val="24"/>
          <w:color w:val="000000"/>
        </w:rPr>
        <w:t xml:space="preserve">ria sua implementação </w:t>
      </w:r>
      <w:r>
        <w:rPr>
          <w:lang w:val="en-US"/>
          <w:sz w:val="24"/>
          <w:color w:val="000000"/>
        </w:rPr>
        <w:t xml:space="preserve">na versão procidemental</w:t>
      </w:r>
      <w:r>
        <w:rPr>
          <w:lang w:val="en-US"/>
          <w:sz w:val="24"/>
          <w:color w:val="000000"/>
        </w:rPr>
        <w:t xml:space="preserve"> e</w:t>
      </w:r>
      <w:r>
        <w:rPr>
          <w:lang w:val="en-US"/>
          <w:sz w:val="24"/>
          <w:color w:val="000000"/>
        </w:rPr>
        <w:t xml:space="preserve"> </w:t>
      </w:r>
      <w:r>
        <w:rPr>
          <w:lang w:val="en-US"/>
          <w:sz w:val="24"/>
          <w:color w:val="000000"/>
        </w:rPr>
        <w:t xml:space="preserve">na versão </w:t>
      </w:r>
      <w:r>
        <w:rPr>
          <w:lang w:val="en-US"/>
          <w:sz w:val="24"/>
          <w:color w:val="000000"/>
        </w:rPr>
        <w:t xml:space="preserve">orientada a objeto</w:t>
      </w:r>
      <w:r>
        <w:rPr>
          <w:lang w:val="en-US"/>
          <w:sz w:val="24"/>
          <w:color w:val="000000"/>
        </w:rPr>
        <w:t xml:space="preserve">,</w:t>
      </w:r>
      <w:r>
        <w:rPr>
          <w:lang w:val="en-US"/>
          <w:sz w:val="24"/>
          <w:color w:val="000000"/>
        </w:rPr>
        <w:t xml:space="preserve"> </w:t>
      </w:r>
      <w:r>
        <w:rPr>
          <w:lang w:val="en-US"/>
          <w:sz w:val="24"/>
          <w:color w:val="000000"/>
        </w:rPr>
        <w:t xml:space="preserve">comparando os dois tipos de implementação.</w:t>
      </w:r>
    </w:p>
    <w:p>
      <w:pPr>
        <w:jc w:val="both"/>
        <w:ind w:firstLine="567"/>
      </w:pPr>
    </w:p>
    <w:p>
      <w:pPr>
        <w:pStyle w:val="heading 1"/>
        <w:jc w:val="both"/>
      </w:pPr>
      <w:r>
        <w:rPr/>
        <w:t xml:space="preserve">EXPLICAÇÃO DO JOGO EM SI</w:t>
      </w:r>
    </w:p>
    <w:p>
      <w:pPr>
        <w:jc w:val="both"/>
      </w:pPr>
    </w:p>
    <w:p>
      <w:pPr>
        <w:pStyle w:val="Normal (Web)"/>
        <w:widowControl w:val="on"/>
        <w:jc w:val="left"/>
        <w:ind w:firstLine="0"/>
        <w:spacing w:after="0"/>
        <w:spacing w:before="0"/>
        <w:spacing w:line="240" w:lineRule="auto"/>
        <w:shd w:fill="ffffff"/>
      </w:pPr>
      <w:r>
        <w:rPr>
          <w:shd w:fill="ffffff"/>
        </w:rPr>
        <w:t xml:space="preserve">Sonic Boom é um jogo de plataforma em deslocação lateral (2D), cuja jogabilidade centra-se na capacidade de Sonic correr em alta velocidade através de níveis que incorporam </w:t>
      </w:r>
      <w:r>
        <w:rPr>
          <w:color w:val="ff0000"/>
          <w:shd w:fill="ffffff"/>
        </w:rPr>
        <w:t xml:space="preserve">molas, quedas altas e loops verticais.</w:t>
      </w:r>
      <w:r>
        <w:rPr>
          <w:shd w:fill="ffffff"/>
        </w:rPr>
        <w:t xml:space="preserve"> Os níveis têm perigos na forma de robots (inimigos), dentro dos quais o Dr. Robotnik aprisionou animais. Destruir um robot liberta o animal dentro dele, mas tal não é necessário para completar o jogo. O jogador deve evitar filas de espinhos afiados, cair em poços sem fundo, ser esmagado por paredes e plataformas movediças e a morte por afogamento.</w:t>
      </w:r>
      <w:r>
        <w:rPr>
          <w:lang w:val="en-US"/>
          <w:rFonts w:ascii="Times New Roman" w:cs="Times New Roman" w:hAnsi="Times New Roman"/>
          <w:sz w:val="24"/>
          <w:color w:val="000000"/>
          <w:shd w:fill="ffffff"/>
        </w:rPr>
        <w:t xml:space="preserve"> O principal ataque de Sonic é a sua própria rotação que, quando se enrola, fica como uma bola e gira rapidamente causando danos aos inimigos.</w:t>
      </w:r>
      <w:r>
        <w:rPr>
          <w:shd w:fill="ffffff"/>
        </w:rPr>
        <w:t xml:space="preserve"> O ataque pode ser feito quando o jogador salta ou rola no chão.</w:t>
      </w:r>
    </w:p>
    <w:p>
      <w:pPr>
        <w:pStyle w:val="Normal (Web)"/>
        <w:jc w:val="both"/>
        <w:ind w:firstLine="567"/>
        <w:spacing w:after="120"/>
        <w:spacing w:before="120"/>
        <w:shd w:fill="ffffff"/>
      </w:pPr>
      <w:r>
        <w:rPr>
          <w:color w:val="ff0000"/>
          <w:shd w:fill="ffffff"/>
        </w:rPr>
        <w:t xml:space="preserve">Espalhados pelos níveis estão alguns anéis de ouro, e coletando 100 destes o jogador é recompensado com uma vida extra.</w:t>
      </w:r>
    </w:p>
    <w:p>
      <w:pPr>
        <w:pStyle w:val="Normal (Web)"/>
        <w:jc w:val="both"/>
        <w:ind w:firstLine="567"/>
        <w:spacing w:after="120"/>
        <w:spacing w:before="120"/>
        <w:shd w:fill="ffffff"/>
      </w:pPr>
      <w:r>
        <w:rPr>
          <w:shd w:fill="ffffff"/>
        </w:rPr>
        <w:t xml:space="preserve">O jogo está divido em três zonas (</w:t>
      </w:r>
      <w:r>
        <w:rPr>
          <w:color w:val="ff0000"/>
          <w:shd w:fill="ffffff"/>
        </w:rPr>
        <w:t xml:space="preserve">Green Hill, Marble, Spring Yard, Labyrinth, Star Ligh e Scrap Brain</w:t>
      </w:r>
      <w:r>
        <w:rPr>
          <w:shd w:fill="ffffff"/>
        </w:rPr>
        <w:t xml:space="preserve">), cada uma com seus próprios estilos visuais e inimigos. Após completar os três níveis o jogador confronta o Dr. Robotnik numa luta de chefe.</w:t>
      </w:r>
    </w:p>
    <w:p>
      <w:pPr>
        <w:pStyle w:val="Normal (Web)"/>
        <w:jc w:val="center"/>
        <w:ind w:firstLine="567"/>
        <w:spacing w:after="120"/>
        <w:spacing w:before="120"/>
        <w:shd w:fill="ffffff"/>
      </w:pPr>
      <w:r>
        <w:rPr>
          <w:shd w:fill="ffffff"/>
        </w:rPr>
        <w:drawing>
          <wp:inline distT="0" distB="0" distL="0" distR="0">
            <wp:extent cx="4352925" cy="2105025"/>
            <wp:docPr id="152" name="rId263.png"/>
            <a:graphic>
              <a:graphicData uri="http://schemas.openxmlformats.org/drawingml/2006/picture">
                <pic:pic>
                  <pic:nvPicPr>
                    <pic:cNvPr id="152" name="rId263.png"/>
                    <pic:cNvPicPr/>
                  </pic:nvPicPr>
                  <pic:blipFill>
                    <a:blip r:embed="rId152"/>
                  </pic:blipFill>
                  <pic:spPr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 (Web)"/>
        <w:jc w:val="center"/>
        <w:ind w:firstLine="567"/>
        <w:spacing w:after="120"/>
        <w:spacing w:before="120"/>
        <w:shd w:fill="ffffff"/>
      </w:pPr>
      <w:r>
        <w:rPr>
          <w:shd w:fill="ffffff"/>
        </w:rPr>
        <w:t xml:space="preserve">Figura 1. Fase 01 do Jogo</w:t>
      </w:r>
    </w:p>
    <w:p>
      <w:pPr>
        <w:pStyle w:val="Normal (Web)"/>
        <w:jc w:val="center"/>
        <w:ind w:firstLine="567"/>
        <w:spacing w:after="120"/>
        <w:spacing w:before="120"/>
        <w:shd w:fill="ffffff"/>
      </w:pPr>
    </w:p>
    <w:p>
      <w:pPr>
        <w:pStyle w:val="Normal (Web)"/>
        <w:jc w:val="center"/>
        <w:ind w:firstLine="567"/>
        <w:spacing w:after="120"/>
        <w:spacing w:before="120"/>
        <w:shd w:fill="ffffff"/>
      </w:pPr>
      <w:r>
        <w:rPr>
          <w:shd w:fill="ffffff"/>
        </w:rPr>
        <w:drawing>
          <wp:inline distT="0" distB="0" distL="0" distR="0">
            <wp:extent cx="4305300" cy="2867025"/>
            <wp:docPr id="158" name="rId269.jpg"/>
            <a:graphic>
              <a:graphicData uri="http://schemas.openxmlformats.org/drawingml/2006/picture">
                <pic:pic>
                  <pic:nvPicPr>
                    <pic:cNvPr id="158" name="rId269.jpg"/>
                    <pic:cNvPicPr/>
                  </pic:nvPicPr>
                  <pic:blipFill>
                    <a:blip r:embed="rId158"/>
                  </pic:blipFill>
                  <pic:spPr>
                    <a:xfrm>
                      <a:off x="0" y="0"/>
                      <a:ext cx="4305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 (Web)"/>
        <w:jc w:val="center"/>
        <w:ind w:firstLine="567"/>
        <w:spacing w:after="120"/>
        <w:spacing w:before="120"/>
        <w:shd w:fill="ffffff"/>
      </w:pPr>
      <w:r>
        <w:rPr>
          <w:shd w:fill="ffffff"/>
        </w:rPr>
        <w:t xml:space="preserve">Figura 2. Sonic combatendo Dr. Robotnik</w:t>
      </w:r>
    </w:p>
    <w:p>
      <w:pPr>
        <w:pStyle w:val="Body Text Indent 2"/>
      </w:pPr>
    </w:p>
    <w:p>
      <w:pPr>
        <w:pStyle w:val="Body Text Indent 2"/>
      </w:pPr>
    </w:p>
    <w:p>
      <w:pPr>
        <w:pStyle w:val="heading 1"/>
        <w:jc w:val="both"/>
      </w:pPr>
      <w:r>
        <w:rPr/>
        <w:t xml:space="preserve">DESENVOLVIMENTO DO/DE JOGO NA VERSÃO PROCEDIMENTAL </w:t>
      </w:r>
    </w:p>
    <w:p>
      <w:pPr>
        <w:pStyle w:val="Body Text 2"/>
        <w:jc w:val="both"/>
      </w:pPr>
    </w:p>
    <w:p>
      <w:pPr>
        <w:pStyle w:val="Body Text 2"/>
        <w:jc w:val="both"/>
        <w:ind w:firstLine="567"/>
      </w:pPr>
      <w:r>
        <w:rPr>
          <w:lang w:val="en-US"/>
          <w:color w:val="002060"/>
        </w:rPr>
        <w:t xml:space="preserve">Idealmente, o jogo ou </w:t>
      </w:r>
      <w:r>
        <w:rPr>
          <w:lang w:val="en-US"/>
          <w:i/>
          <w:color w:val="002060"/>
        </w:rPr>
        <w:t xml:space="preserve">software</w:t>
      </w:r>
      <w:r>
        <w:rPr>
          <w:lang w:val="en-US"/>
          <w:color w:val="002060"/>
        </w:rPr>
        <w:t xml:space="preserve"> em questão teria sido implementado em disciplina anterior sob o viés de abordagem procedimental (i.e. ‘orientação’ a procedimentos ou funções), o que permitiria subseqüentemente tecer reflexão comparativa entre a programação (e mesmo projeto) procedimental e a orientada a objetos. </w:t>
      </w:r>
    </w:p>
    <w:p>
      <w:pPr>
        <w:pStyle w:val="Body Text 2"/>
        <w:jc w:val="both"/>
        <w:ind w:firstLine="567"/>
      </w:pPr>
      <w:r>
        <w:rPr>
          <w:lang w:val="en-US"/>
          <w:color w:val="002060"/>
        </w:rPr>
        <w:t xml:space="preserve">Isto dito, nesta seção se deveria discorrer a explicação resumida do desenvolvimento do jogo ou </w:t>
      </w:r>
      <w:r>
        <w:rPr>
          <w:lang w:val="en-US"/>
          <w:i/>
          <w:color w:val="002060"/>
        </w:rPr>
        <w:t xml:space="preserve">software </w:t>
      </w:r>
      <w:r>
        <w:rPr>
          <w:lang w:val="en-US"/>
          <w:color w:val="002060"/>
        </w:rPr>
        <w:t xml:space="preserve">em questão caso ele já tivesse sido implementado anteriormente sob o viés de abordagem procedimental em linguagem C (ou mesmo em outra linguagem ‘procedimental’). </w:t>
      </w:r>
    </w:p>
    <w:p>
      <w:pPr>
        <w:pStyle w:val="Body Text 2"/>
        <w:jc w:val="both"/>
        <w:ind w:firstLine="567"/>
      </w:pPr>
      <w:r>
        <w:rPr>
          <w:lang w:val="en-US"/>
          <w:color w:val="002060"/>
        </w:rPr>
        <w:t xml:space="preserve">Entretanto, caso o jogo ou </w:t>
      </w:r>
      <w:r>
        <w:rPr>
          <w:lang w:val="en-US"/>
          <w:i/>
          <w:color w:val="002060"/>
        </w:rPr>
        <w:t xml:space="preserve">software</w:t>
      </w:r>
      <w:r>
        <w:rPr>
          <w:lang w:val="en-US"/>
          <w:color w:val="002060"/>
        </w:rPr>
        <w:t xml:space="preserve"> em questão não tenha sido previamente implementado sob a abordagem procedimental, pode-se então discutir e mesmo apresentar (sucintamente) algum outro jogo ou </w:t>
      </w:r>
      <w:r>
        <w:rPr>
          <w:lang w:val="en-US"/>
          <w:i/>
          <w:color w:val="002060"/>
        </w:rPr>
        <w:t xml:space="preserve">software</w:t>
      </w:r>
      <w:r>
        <w:rPr>
          <w:lang w:val="en-US"/>
          <w:color w:val="002060"/>
        </w:rPr>
        <w:t xml:space="preserve"> feito anteriormente, utilizando abordagem procedimental. </w:t>
      </w:r>
    </w:p>
    <w:p>
      <w:pPr>
        <w:pStyle w:val="Body Text 2"/>
        <w:jc w:val="both"/>
        <w:ind w:firstLine="567"/>
      </w:pPr>
      <w:r>
        <w:rPr>
          <w:lang w:val="en-US"/>
          <w:color w:val="002060"/>
        </w:rPr>
        <w:t xml:space="preserve">Isto também permitiria mostrar que se teria experiência prévia para tecer reflexão comparativa entre a abordagem procedimental e a orientada a objetos. Tal comparação se daria na seção chamada </w:t>
      </w:r>
      <w:r>
        <w:rPr>
          <w:color w:val="002060"/>
        </w:rPr>
        <w:t xml:space="preserve">COMPARAÇÃO ENTRE DESENVOLVIMENTOS explicada mais ao final deste modelo de artigo-relatório.</w:t>
      </w:r>
    </w:p>
    <w:p>
      <w:pPr>
        <w:pStyle w:val="Body Text 2"/>
        <w:jc w:val="both"/>
        <w:ind w:firstLine="567"/>
      </w:pPr>
      <w:r>
        <w:rPr>
          <w:lang w:val="en-US"/>
          <w:color w:val="002060"/>
        </w:rPr>
        <w:t xml:space="preserve">Nesta explicação em questão, sobre desenvolvimento procedimental, aconselhar-se-ia:</w:t>
      </w:r>
    </w:p>
    <w:p>
      <w:pPr>
        <w:pStyle w:val="Body Text 2"/>
        <w:jc w:val="both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002060"/>
        </w:rPr>
        <w:t xml:space="preserve">Listar sucintamente os requisitos funcionais do jogo/</w:t>
      </w:r>
      <w:r>
        <w:rPr>
          <w:lang w:val="en-US"/>
          <w:i/>
          <w:color w:val="002060"/>
        </w:rPr>
        <w:t xml:space="preserve">software</w:t>
      </w:r>
      <w:r>
        <w:rPr>
          <w:color w:val="002060"/>
        </w:rPr>
        <w:t xml:space="preserve"> visado.</w:t>
      </w:r>
    </w:p>
    <w:p>
      <w:pPr>
        <w:pStyle w:val="Body Text 2"/>
        <w:jc w:val="both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002060"/>
        </w:rPr>
        <w:t xml:space="preserve">Utilizar um fluxograma para explicar a dinâmica do jogo/</w:t>
      </w:r>
      <w:r>
        <w:rPr>
          <w:lang w:val="en-US"/>
          <w:i/>
          <w:color w:val="002060"/>
        </w:rPr>
        <w:t xml:space="preserve">software</w:t>
      </w:r>
      <w:r>
        <w:rPr>
          <w:lang w:val="en-US"/>
          <w:color w:val="002060"/>
        </w:rPr>
        <w:t xml:space="preserve"> visado e mesmo utilizar parte do código. Este último, caso realmente se faça necessário e enquadrado em uma moldura com se fosse uma figura.</w:t>
      </w:r>
    </w:p>
    <w:p>
      <w:pPr>
        <w:pStyle w:val="Body Text 2"/>
        <w:jc w:val="both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002060"/>
        </w:rPr>
        <w:t xml:space="preserve">Utilizar, até mesmo, um ‘diagrama de blocos’ e/ou ‘diagrama de fluxo de dados’ para explicar os módulos existentes (e.g. funções ou conjunto de funções) e suas conexões.</w:t>
      </w:r>
    </w:p>
    <w:p>
      <w:pPr>
        <w:pStyle w:val="Body Text 2"/>
        <w:jc w:val="both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002060"/>
        </w:rPr>
        <w:t xml:space="preserve">Valorizar as ‘sofisticações’ que tenham sido realizadas, como uma eventual função que permita ao jogador humano enfrentar um dado ‘jogador artificial’.</w:t>
      </w:r>
    </w:p>
    <w:p>
      <w:pPr>
        <w:pStyle w:val="Body Text 2"/>
        <w:jc w:val="both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b/>
          <w:color w:val="002060"/>
        </w:rPr>
        <w:t xml:space="preserve">Evitar frases que não reflitam a realidade</w:t>
      </w:r>
      <w:r>
        <w:rPr>
          <w:lang w:val="en-US"/>
          <w:color w:val="002060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>
      <w:pPr>
        <w:pStyle w:val="Body Text 2"/>
        <w:jc w:val="both"/>
      </w:pPr>
    </w:p>
    <w:p>
      <w:pPr>
        <w:pStyle w:val="Body Text 2"/>
        <w:jc w:val="both"/>
        <w:ind w:firstLine="567"/>
      </w:pPr>
      <w:r>
        <w:rPr/>
        <w:t xml:space="preserve">O projeto apresentado, em sua versão procedimental, ou seja, orientado a procedimentos ou funções, é apresentado abaixo através de um fluxograma.</w:t>
      </w:r>
    </w:p>
    <w:p>
      <w:pPr>
        <w:pStyle w:val="Body Text 2"/>
        <w:jc w:val="both"/>
        <w:ind w:firstLine="567"/>
      </w:pPr>
    </w:p>
    <w:p>
      <w:pPr>
        <w:pStyle w:val="Body Text 2"/>
        <w:jc w:val="center"/>
      </w:pPr>
      <w:r>
        <w:rPr/>
        <w:drawing>
          <wp:inline distT="0" distB="0" distL="0" distR="0">
            <wp:extent cx="4999517" cy="6890610"/>
            <wp:docPr id="216" name="rId327.png"/>
            <a:graphic>
              <a:graphicData uri="http://schemas.openxmlformats.org/drawingml/2006/picture">
                <pic:pic>
                  <pic:nvPicPr>
                    <pic:cNvPr id="216" name="rId327.png"/>
                    <pic:cNvPicPr/>
                  </pic:nvPicPr>
                  <pic:blipFill>
                    <a:blip r:embed="rId216"/>
                  </pic:blipFill>
                  <pic:spPr>
                    <a:xfrm>
                      <a:off x="0" y="0"/>
                      <a:ext cx="4999517" cy="68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 Text 2"/>
        <w:jc w:val="center"/>
      </w:pPr>
      <w:r>
        <w:rPr/>
        <w:t xml:space="preserve">Figura 3. Fluxograma Versão Procedimental</w:t>
      </w:r>
    </w:p>
    <w:p>
      <w:pPr>
        <w:pStyle w:val="Body Text 2"/>
        <w:jc w:val="both"/>
        <w:ind w:firstLine="567"/>
      </w:pPr>
    </w:p>
    <w:p>
      <w:pPr>
        <w:pStyle w:val="Body Text 2"/>
        <w:jc w:val="center"/>
        <w:ind w:firstLine="567"/>
      </w:pPr>
    </w:p>
    <w:p>
      <w:pPr>
        <w:pStyle w:val="Body Text 2"/>
        <w:jc w:val="right"/>
        <w:ind w:firstLine="567"/>
      </w:pPr>
    </w:p>
    <w:p>
      <w:pPr>
        <w:pStyle w:val="Body Text 2"/>
        <w:jc w:val="right"/>
        <w:ind w:firstLine="567"/>
      </w:pPr>
    </w:p>
    <w:p>
      <w:pPr>
        <w:pStyle w:val="Body Text 2"/>
        <w:jc w:val="right"/>
        <w:ind w:firstLine="567"/>
      </w:pPr>
    </w:p>
    <w:p>
      <w:pPr>
        <w:pStyle w:val="Body Text 2"/>
        <w:jc w:val="right"/>
        <w:ind w:firstLine="567"/>
      </w:pPr>
    </w:p>
    <w:p>
      <w:pPr>
        <w:pStyle w:val="Body Text 2"/>
        <w:jc w:val="right"/>
        <w:ind w:firstLine="567"/>
      </w:pPr>
    </w:p>
    <w:p>
      <w:pPr>
        <w:pStyle w:val="Body Text 2"/>
        <w:jc w:val="both"/>
        <w:ind w:left="207"/>
      </w:pPr>
    </w:p>
    <w:p>
      <w:pPr>
        <w:pStyle w:val="Body Text 2"/>
        <w:jc w:val="both"/>
        <w:ind w:firstLine="567"/>
      </w:pPr>
    </w:p>
    <w:p>
      <w:pPr>
        <w:jc w:val="both"/>
      </w:pPr>
    </w:p>
    <w:p>
      <w:pPr>
        <w:pStyle w:val="heading 1"/>
        <w:jc w:val="both"/>
      </w:pPr>
      <w:r>
        <w:rPr/>
        <w:t xml:space="preserve">DESENVOLVIMENTO DO JOGO NA VERSÃO ORIENTADA A OBJETOS</w:t>
      </w:r>
    </w:p>
    <w:p>
      <w:pPr>
        <w:pStyle w:val="Body Text 3"/>
      </w:pPr>
    </w:p>
    <w:p>
      <w:pPr>
        <w:pStyle w:val="Body Text 3"/>
        <w:ind w:firstLine="567"/>
      </w:pPr>
      <w:r>
        <w:rPr>
          <w:lang w:val="en-US"/>
          <w:color w:val="002060"/>
        </w:rPr>
        <w:t xml:space="preserve">Nesta seção se deve discorrer a explicação do desenvolvimento do jogo/</w:t>
      </w:r>
      <w:r>
        <w:rPr>
          <w:lang w:val="en-US"/>
          <w:i/>
          <w:color w:val="002060"/>
        </w:rPr>
        <w:t xml:space="preserve">software</w:t>
      </w:r>
      <w:r>
        <w:rPr>
          <w:lang w:val="en-US"/>
          <w:color w:val="002060"/>
        </w:rPr>
        <w:t xml:space="preserve"> utilizando orientação a objeto, culminando na programação em C++. A explicação deve-se ser feita de maneira tal a </w:t>
      </w:r>
      <w:r>
        <w:rPr>
          <w:lang w:val="en-US"/>
          <w:b/>
          <w:color w:val="002060"/>
        </w:rPr>
        <w:t xml:space="preserve">não</w:t>
      </w:r>
      <w:r>
        <w:rPr>
          <w:lang w:val="en-US"/>
          <w:color w:val="002060"/>
        </w:rPr>
        <w:t xml:space="preserve"> ser um relatório técnico repleto de detalhes, mas que seja capaz de sintetizar e valorizar os recursos técnicos utilizados (i.e. sucinto e suficiente).</w:t>
      </w:r>
    </w:p>
    <w:p>
      <w:pPr>
        <w:pStyle w:val="Body Text 3"/>
        <w:ind w:firstLine="567"/>
      </w:pPr>
      <w:r>
        <w:rPr>
          <w:lang w:val="en-US"/>
          <w:color w:val="002060"/>
        </w:rPr>
        <w:t xml:space="preserve">Nesta explicação, deve-se primeiramente listar (normalmente textualmente) os </w:t>
      </w:r>
      <w:r>
        <w:rPr>
          <w:lang w:val="en-US"/>
          <w:b/>
          <w:color w:val="002060"/>
        </w:rPr>
        <w:t xml:space="preserve">requisitos funcionais</w:t>
      </w:r>
      <w:r>
        <w:rPr>
          <w:lang w:val="en-US"/>
          <w:color w:val="002060"/>
        </w:rPr>
        <w:t xml:space="preserve"> levantados para o jogo/</w:t>
      </w:r>
      <w:r>
        <w:rPr>
          <w:lang w:val="en-US"/>
          <w:i/>
          <w:color w:val="002060"/>
        </w:rPr>
        <w:t xml:space="preserve">software</w:t>
      </w:r>
      <w:r>
        <w:rPr>
          <w:lang w:val="en-US"/>
          <w:color w:val="002060"/>
        </w:rPr>
        <w:t xml:space="preserve"> em questão (certamente aproveitando os esforços da APS1). Os requisitos devem estar enquadrados em uma tabela de duas colunas onde a primeira coluna traz os requisitos e a segunda a sua situação (</w:t>
      </w:r>
      <w:r>
        <w:rPr>
          <w:lang w:val="en-US"/>
          <w:i/>
          <w:color w:val="002060"/>
        </w:rPr>
        <w:t xml:space="preserve">status</w:t>
      </w:r>
      <w:r>
        <w:rPr>
          <w:lang w:val="en-US"/>
          <w:color w:val="002060"/>
        </w:rPr>
        <w:t xml:space="preserve">) que pode ser ‘realizado’, ‘semi realizado’, ‘abandonado’ etc. </w:t>
      </w:r>
      <w:r>
        <w:rPr>
          <w:lang w:val="en-US"/>
          <w:b/>
          <w:u w:val="single"/>
          <w:color w:val="002060"/>
        </w:rPr>
        <w:t xml:space="preserve">A Tabela 1 exemplifica o exposto definindo, ademais, os requisitos mínimos que cada jogo deve ter</w:t>
      </w:r>
      <w:r>
        <w:rPr>
          <w:lang w:val="en-US"/>
          <w:color w:val="002060"/>
        </w:rPr>
        <w:t xml:space="preserve">. Ainda, os requisitos também devem ser convertidos em Casos de Uso e expressos por meio de Diagramas de Casos de Uso em </w:t>
      </w:r>
      <w:r>
        <w:rPr>
          <w:lang w:val="en-US"/>
          <w:i/>
          <w:color w:val="002060"/>
        </w:rPr>
        <w:t xml:space="preserve">UML</w:t>
      </w:r>
      <w:r>
        <w:rPr>
          <w:lang w:val="en-US"/>
          <w:color w:val="002060"/>
        </w:rPr>
        <w:t xml:space="preserve">.</w:t>
      </w:r>
    </w:p>
    <w:p>
      <w:pPr>
        <w:jc w:val="both"/>
      </w:pPr>
    </w:p>
    <w:p>
      <w:pPr>
        <w:jc w:val="both"/>
      </w:pPr>
      <w:r>
        <w:rPr>
          <w:sz w:val="24"/>
        </w:rPr>
        <w:t xml:space="preserve">	Para o desenvolvimento do jogo, em sua versão orientada a Objetos, foram levantados alguns requisitos funcionais conforme é mostrado na Tabela 1.</w:t>
      </w:r>
    </w:p>
    <w:p>
      <w:pPr>
        <w:jc w:val="center"/>
      </w:pPr>
    </w:p>
    <w:p>
      <w:pPr>
        <w:jc w:val="center"/>
      </w:pPr>
      <w:r>
        <w:rPr>
          <w:sz w:val="24"/>
        </w:rPr>
        <w:t xml:space="preserve">Tabela 1. Lista de Requisitos do Jogo e suas Situações.</w:t>
      </w:r>
    </w:p>
    <w:p>
      <w:pPr>
        <w:jc w:val="center"/>
      </w:pPr>
    </w:p>
    <w:tbl>
      <w:tblGrid>
        <w:gridCol w:w="496"/>
        <w:gridCol w:w="3827"/>
        <w:gridCol w:w="4322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  <w:jc w:val="both"/>
            </w:pPr>
            <w:r>
              <w:rPr>
                <w:color w:val="000000"/>
              </w:rPr>
              <w:t xml:space="preserve">N.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  <w:jc w:val="both"/>
            </w:pPr>
            <w:r>
              <w:rPr>
                <w:color w:val="000000"/>
              </w:rPr>
              <w:t xml:space="preserve">Requisitos Funcionais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  <w:jc w:val="both"/>
            </w:pPr>
            <w:r>
              <w:rPr>
                <w:color w:val="000000"/>
              </w:rPr>
              <w:t xml:space="preserve">Situação 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Apresentar menu de opções aos usuários do Jogo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Requisito previsto inicialmente e 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Permitir um ou dois jogadores aos usuários do Jogo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3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Disponibilizar ao menos três fases que podem ser jogadas sequencialmente ou selecionadas.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4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Ter seis tipos distintos de inimigos 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5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Ter a cada fase ao menos dois tipos de inimigos com número aleatório de instâncias, podendo ser várias instâncias.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6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Ter inimigo “Chefão” na última fase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7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Ter quatro tipos de obstáculos.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8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Ter em cada fase entre um e quatro tipos de obstáculos com número aleatório de obstáculos.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9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Ter representação gráfica de instâncias.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10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Ter em cada fase um cenário de jogo com obstáculos.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11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Gerenciar colisões entre jogador e inimigos.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12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Gerenciar colisões entre jogador e inimigos.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13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Permitir cadastrar/salvar dados do usuário, manter pontuação durante jogo, salvar pontuação e gerar lista de pontuação (</w:t>
            </w:r>
            <w:r>
              <w:rPr>
                <w:i/>
                <w:sz w:val="24"/>
              </w:rPr>
              <w:t xml:space="preserve"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14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Permitir Pausar o Jogo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15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Permitir Salvar Jogada.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16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</w:tbl>
    <w:p>
      <w:pPr>
        <w:pStyle w:val="Body Text 3"/>
      </w:pPr>
    </w:p>
    <w:p>
      <w:pPr>
        <w:pStyle w:val="Body Text 3"/>
      </w:pPr>
      <w:r>
        <w:rPr>
          <w:lang w:val="en-US"/>
          <w:color w:val="002060"/>
        </w:rPr>
        <w:t xml:space="preserve">Isto feito a explicação do desenvolvimento segue devendo-se:</w:t>
      </w:r>
    </w:p>
    <w:p>
      <w:pPr>
        <w:pStyle w:val="Body Text 3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002060"/>
        </w:rPr>
        <w:t xml:space="preserve">“Converter” requisitos em Casos de Uso e expressá-los por meio de Diagramas de Casos de Uso em </w:t>
      </w:r>
      <w:r>
        <w:rPr>
          <w:lang w:val="en-US"/>
          <w:i/>
          <w:color w:val="002060"/>
        </w:rPr>
        <w:t xml:space="preserve">UML</w:t>
      </w:r>
      <w:r>
        <w:rPr>
          <w:lang w:val="en-US"/>
          <w:color w:val="002060"/>
        </w:rPr>
        <w:t xml:space="preserve">.</w:t>
      </w:r>
    </w:p>
    <w:p>
      <w:pPr>
        <w:pStyle w:val="Body Text 3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002060"/>
        </w:rPr>
        <w:t xml:space="preserve">Utilizar um Diagrama de Classes em </w:t>
      </w:r>
      <w:r>
        <w:rPr>
          <w:lang w:val="en-US"/>
          <w:i/>
          <w:color w:val="002060"/>
        </w:rPr>
        <w:t xml:space="preserve">UML</w:t>
      </w:r>
      <w:r>
        <w:rPr>
          <w:lang w:val="en-US"/>
          <w:color w:val="002060"/>
        </w:rPr>
        <w:t xml:space="preserve"> para explicar as classes e suas relações (que normalmente atendem aos requisitos).</w:t>
      </w:r>
    </w:p>
    <w:p>
      <w:pPr>
        <w:pStyle w:val="Body Text 3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002060"/>
        </w:rPr>
        <w:t xml:space="preserve">Utilizar um Diagrama de Atividades (“Fluxograma”) em </w:t>
      </w:r>
      <w:r>
        <w:rPr>
          <w:lang w:val="en-US"/>
          <w:i/>
          <w:color w:val="002060"/>
        </w:rPr>
        <w:t xml:space="preserve">UML</w:t>
      </w:r>
      <w:r>
        <w:rPr>
          <w:lang w:val="en-US"/>
          <w:color w:val="002060"/>
        </w:rPr>
        <w:t xml:space="preserve"> para explicar a dinâmica do programa e utilizar até mesmo parte do código (caso isto realmente se faça necessário).</w:t>
      </w:r>
    </w:p>
    <w:p>
      <w:pPr>
        <w:pStyle w:val="Body Text 3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002060"/>
        </w:rPr>
        <w:t xml:space="preserve">Utilizar demais diagramas da </w:t>
      </w:r>
      <w:r>
        <w:rPr>
          <w:lang w:val="en-US"/>
          <w:i/>
          <w:color w:val="002060"/>
        </w:rPr>
        <w:t xml:space="preserve">UML</w:t>
      </w:r>
      <w:r>
        <w:rPr>
          <w:lang w:val="en-US"/>
          <w:color w:val="002060"/>
        </w:rPr>
        <w:t xml:space="preserve"> </w:t>
      </w:r>
      <w:r>
        <w:rPr>
          <w:lang w:val="en-US"/>
          <w:b/>
          <w:color w:val="002060"/>
        </w:rPr>
        <w:t xml:space="preserve">caso</w:t>
      </w:r>
      <w:r>
        <w:rPr>
          <w:lang w:val="en-US"/>
          <w:color w:val="002060"/>
        </w:rPr>
        <w:t xml:space="preserve"> o(s) aluno(s) os saiba(m) ou esteja(m) fazendo esforços para apreendê-los.</w:t>
      </w:r>
    </w:p>
    <w:p>
      <w:pPr>
        <w:pStyle w:val="Body Text 3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ff0000"/>
        </w:rPr>
        <w:t xml:space="preserve">A luz dos diagramas, explicar o desenvolvimento de maneira sucinta e suficiente.</w:t>
      </w:r>
    </w:p>
    <w:p>
      <w:pPr>
        <w:pStyle w:val="Body Text 3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ff0000"/>
        </w:rPr>
        <w:t xml:space="preserve">Valorizar as ‘sofisticações’ que tenham sido realizadas, como uma eventual função que permita ao jogador humano enfrentar um dado ‘jogador artificial’.</w:t>
      </w:r>
    </w:p>
    <w:p>
      <w:pPr>
        <w:pStyle w:val="Body Text 3"/>
        <w:ind w:hanging="360"/>
        <w:ind w:left="927"/>
        <w:tabs>
          <w:tab w:val="clear" w:pos="927"/>
        </w:tabs>
        <w:numPr>
          <w:ilvl w:val="0"/>
          <w:numId w:val="11600"/>
        </w:numPr>
      </w:pPr>
      <w:r>
        <w:rPr/>
        <w:t xml:space="preserve"/>
      </w:r>
      <w:r>
        <w:rPr>
          <w:lang w:val="en-US"/>
          <w:color w:val="ff0000"/>
        </w:rPr>
        <w:t xml:space="preserve">Valorizar a interdisciplinaridade como a aplicação de conceitos de física e matemática aprendidos em disciplinas do ensino médio e (preferencialmente) em disciplinas da graduação. </w:t>
      </w:r>
    </w:p>
    <w:p>
      <w:pPr>
        <w:pStyle w:val="Body Text 3"/>
        <w:ind w:firstLine="567"/>
      </w:pPr>
      <w:r>
        <w:rPr>
          <w:lang w:val="en-US"/>
          <w:color w:val="002060"/>
        </w:rPr>
        <w:t xml:space="preserve">Para a implementação em C++ deve-se usar uma biblioteca gráfica (</w:t>
      </w:r>
      <w:r>
        <w:rPr>
          <w:lang w:val="en-US"/>
          <w:i/>
          <w:color w:val="002060"/>
        </w:rPr>
        <w:t xml:space="preserve">e.g</w:t>
      </w:r>
      <w:r>
        <w:rPr>
          <w:lang w:val="en-US"/>
          <w:color w:val="002060"/>
        </w:rPr>
        <w:t xml:space="preserve">. </w:t>
      </w:r>
      <w:r>
        <w:rPr>
          <w:lang w:val="en-US"/>
          <w:i/>
          <w:color w:val="002060"/>
        </w:rPr>
        <w:t xml:space="preserve">Allegro</w:t>
      </w:r>
      <w:r>
        <w:rPr>
          <w:lang w:val="en-US"/>
          <w:color w:val="002060"/>
        </w:rPr>
        <w:t xml:space="preserve">, </w:t>
      </w:r>
      <w:r>
        <w:rPr>
          <w:lang w:val="en-US"/>
          <w:i/>
          <w:color w:val="002060"/>
        </w:rPr>
        <w:t xml:space="preserve">TCL</w:t>
      </w:r>
      <w:r>
        <w:rPr>
          <w:lang w:val="en-US"/>
          <w:color w:val="002060"/>
        </w:rPr>
        <w:t xml:space="preserve">/</w:t>
      </w:r>
      <w:r>
        <w:rPr>
          <w:lang w:val="en-US"/>
          <w:i/>
          <w:color w:val="002060"/>
        </w:rPr>
        <w:t xml:space="preserve">TK</w:t>
      </w:r>
      <w:r>
        <w:rPr>
          <w:lang w:val="en-US"/>
          <w:color w:val="002060"/>
        </w:rPr>
        <w:t xml:space="preserve">, </w:t>
      </w:r>
      <w:r>
        <w:rPr>
          <w:lang w:val="en-US"/>
          <w:i/>
          <w:color w:val="002060"/>
        </w:rPr>
        <w:t xml:space="preserve">OpenGL</w:t>
      </w:r>
      <w:r>
        <w:rPr>
          <w:lang w:val="en-US"/>
          <w:color w:val="002060"/>
        </w:rPr>
        <w:t xml:space="preserve"> ou outra), pois isto valoriza o trabalho esteticamente além de demonstrar a capacidade de ‘pesquisa’ e aprendizado. Não deixe de valorizar esta capacidade de pesquisa e aprendizado nesta seção.</w:t>
      </w:r>
    </w:p>
    <w:p>
      <w:pPr>
        <w:pStyle w:val="Body Text 3"/>
        <w:ind w:firstLine="567"/>
      </w:pPr>
      <w:r>
        <w:rPr>
          <w:lang w:val="en-US"/>
          <w:color w:val="002060"/>
        </w:rPr>
        <w:t xml:space="preserve">Esta seção em questão é muito importante no trabalho e será corrigida com muita atenção pelo Professor. </w:t>
      </w:r>
      <w:r>
        <w:rPr>
          <w:color w:val="002060"/>
        </w:rPr>
        <w:t xml:space="preserve">Pede-se, por fim, que todos os autores revisem cuidadosamente a versão final do trabalho para evitar erros de português, digitação e/ou formatação. Na verdade, além disto, uma equipe poderia revisar o trabalho escrito da outra e vice-versa para fins de aprimoramento.</w:t>
      </w:r>
    </w:p>
    <w:p>
      <w:pPr>
        <w:pStyle w:val="Body Text 3"/>
      </w:pPr>
    </w:p>
    <w:p>
      <w:pPr>
        <w:pStyle w:val="Body Text 3"/>
        <w:ind w:firstLine="567"/>
      </w:pPr>
      <w:r>
        <w:rPr>
          <w:lang w:val="en-US"/>
          <w:color w:val="000000"/>
        </w:rPr>
        <w:t xml:space="preserve">Após o levantamento de forma textual dos requisitos, foi elaborado os diagramas de atividades e de casos e usos em UML, conforme mostrado nas figuras 4 e 5.</w:t>
      </w:r>
    </w:p>
    <w:p>
      <w:pPr>
        <w:pStyle w:val="Body Text 3"/>
        <w:ind w:firstLine="567"/>
      </w:pPr>
    </w:p>
    <w:p>
      <w:pPr>
        <w:pStyle w:val="Body Text 3"/>
      </w:pPr>
      <w:r>
        <w:rPr/>
        <w:drawing>
          <wp:inline distT="0" distB="0" distL="0" distR="0">
            <wp:extent cx="5275964" cy="2638274"/>
            <wp:docPr id="476" name="rId587.jpg"/>
            <a:graphic>
              <a:graphicData uri="http://schemas.openxmlformats.org/drawingml/2006/picture">
                <pic:pic>
                  <pic:nvPicPr>
                    <pic:cNvPr id="476" name="rId587.jpg"/>
                    <pic:cNvPicPr/>
                  </pic:nvPicPr>
                  <pic:blipFill>
                    <a:blip r:embed="rId476"/>
                  </pic:blipFill>
                  <pic:spPr>
                    <a:xfrm>
                      <a:off x="0" y="0"/>
                      <a:ext cx="5275964" cy="26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 Text 3"/>
        <w:jc w:val="center"/>
      </w:pPr>
      <w:r>
        <w:rPr>
          <w:lang w:val="en-US"/>
        </w:rPr>
        <w:t xml:space="preserve">Figura 4. Diagrama de Casos e Usos</w:t>
      </w:r>
    </w:p>
    <w:p>
      <w:pPr>
        <w:pStyle w:val="Body Text 3"/>
        <w:jc w:val="center"/>
        <w:ind w:firstLine="567"/>
      </w:pPr>
    </w:p>
    <w:p>
      <w:pPr>
        <w:pStyle w:val="Body Text 3"/>
        <w:jc w:val="center"/>
      </w:pPr>
      <w:r>
        <w:rPr/>
        <w:drawing>
          <wp:inline distT="0" distB="0" distL="0" distR="0">
            <wp:extent cx="5688817" cy="4042587"/>
            <wp:docPr id="482" name="rId593.jpg"/>
            <a:graphic>
              <a:graphicData uri="http://schemas.openxmlformats.org/drawingml/2006/picture">
                <pic:pic>
                  <pic:nvPicPr>
                    <pic:cNvPr id="482" name="rId593.jpg"/>
                    <pic:cNvPicPr/>
                  </pic:nvPicPr>
                  <pic:blipFill>
                    <a:blip r:embed="rId482"/>
                  </pic:blipFill>
                  <pic:spPr>
                    <a:xfrm>
                      <a:off x="0" y="0"/>
                      <a:ext cx="5688817" cy="40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 Text 3"/>
        <w:jc w:val="center"/>
      </w:pPr>
      <w:r>
        <w:rPr>
          <w:lang w:val="en-US"/>
        </w:rPr>
        <w:t xml:space="preserve">Figura 5. Diagrama de Classes</w:t>
      </w:r>
    </w:p>
    <w:p>
      <w:pPr>
        <w:pStyle w:val="Body Text 3"/>
      </w:pPr>
    </w:p>
    <w:p>
      <w:pPr>
        <w:pStyle w:val="heading 1"/>
        <w:jc w:val="both"/>
      </w:pPr>
      <w:r>
        <w:rPr/>
        <w:t xml:space="preserve">TABELA DE CONCEITOS UTILIZADOS E NÃO UTILIZADOS</w:t>
      </w:r>
    </w:p>
    <w:p>
      <w:pPr>
        <w:jc w:val="both"/>
      </w:pPr>
    </w:p>
    <w:p>
      <w:pPr>
        <w:pStyle w:val="Body Text Indent 2"/>
      </w:pPr>
      <w:r>
        <w:rPr>
          <w:lang w:val="en-US"/>
          <w:sz w:val="24"/>
          <w:color w:val="002060"/>
        </w:rPr>
        <w:t xml:space="preserve">Nesta seção, em relação aos conceitos aprendidos, deve-se apresentar uma </w:t>
      </w:r>
      <w:r>
        <w:rPr>
          <w:lang w:val="en-US"/>
          <w:sz w:val="24"/>
          <w:u w:val="single"/>
          <w:color w:val="002060"/>
        </w:rPr>
        <w:t xml:space="preserve">tabela de conceitos utilizados e não utilizados</w:t>
      </w:r>
      <w:r>
        <w:rPr>
          <w:lang w:val="en-US"/>
          <w:sz w:val="24"/>
          <w:color w:val="002060"/>
        </w:rPr>
        <w:t xml:space="preserve"> tal qual a Tabela 2. Deve-se também apresentar outra tabela justificando o uso ou não uso, tal qual a Tabela 3.</w:t>
      </w:r>
    </w:p>
    <w:p>
      <w:pPr>
        <w:jc w:val="both"/>
        <w:ind w:firstLine="567"/>
      </w:pPr>
      <w:r>
        <w:rPr>
          <w:sz w:val="24"/>
          <w:color w:val="002060"/>
        </w:rPr>
        <w:t xml:space="preserve">Oportunamente, todas as tabelas que venham a ser utilizadas deverão ser numeradas seqüencialmente com algarismos arábicos, conforme o exemplo abaixo:</w:t>
      </w:r>
    </w:p>
    <w:p>
      <w:pPr>
        <w:jc w:val="both"/>
      </w:pPr>
    </w:p>
    <w:p>
      <w:pPr>
        <w:jc w:val="both"/>
        <w:ind w:firstLine="567"/>
      </w:pPr>
      <w:r>
        <w:rPr>
          <w:sz w:val="24"/>
        </w:rPr>
        <w:t xml:space="preserve">Para realização do jogo foram utilizados alguns conceitos aprendidos durante o semestre na disciplina de Fundamentos de Programação 2. Tais conceitos são apresentados na tabela 2.</w:t>
      </w:r>
    </w:p>
    <w:p>
      <w:pPr>
        <w:jc w:val="center"/>
      </w:pPr>
    </w:p>
    <w:p>
      <w:pPr>
        <w:jc w:val="center"/>
      </w:pPr>
      <w:r>
        <w:rPr>
          <w:sz w:val="24"/>
        </w:rPr>
        <w:t xml:space="preserve">Tabela 2. Lista de Conceitos Utilizados e Não Utilizados no Trabalho.</w:t>
      </w:r>
    </w:p>
    <w:p>
      <w:pPr>
        <w:jc w:val="both"/>
      </w:pPr>
    </w:p>
    <w:tbl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>
          <w:trHeight w:val="1771" w:hRule="exact"/>
        </w:trPr>
        <w:tc>
          <w:tcPr>
            <w:tcW w:w="6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N.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Conceitos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Uso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Onde</w:t>
            </w: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1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b/>
                <w:sz w:val="22"/>
              </w:rPr>
              <w:t xml:space="preserve">Elementares: 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Classes, objetos,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Atributos (privados), variáveis e constantes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Métodos (com e sem retorno).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Métodos (com retorno </w:t>
            </w:r>
            <w:r>
              <w:rPr>
                <w:i/>
                <w:sz w:val="22"/>
              </w:rPr>
              <w:t xml:space="preserve">const </w:t>
            </w:r>
            <w:r>
              <w:rPr>
                <w:sz w:val="22"/>
              </w:rPr>
              <w:t xml:space="preserve">e parâmetro </w:t>
            </w:r>
            <w:r>
              <w:rPr>
                <w:i/>
                <w:sz w:val="22"/>
              </w:rPr>
              <w:t xml:space="preserve">const</w:t>
            </w:r>
            <w:r>
              <w:rPr>
                <w:sz w:val="22"/>
              </w:rPr>
              <w:t xml:space="preserve">).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Construtores (sem/com parâmetros) e destrutores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Classe Principal.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Main.cpp &amp; Principal.h/.cpp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Divisão em .h e .cpp.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No projeto.</w:t>
            </w: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2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b/>
                <w:sz w:val="22"/>
              </w:rPr>
              <w:t xml:space="preserve">Relações de: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Associação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Agregação via associação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Agregação propriamente dita.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Herança elementar.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Herança em diversos níveis.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Herança múltipla.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3</w:t>
            </w:r>
          </w:p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b/>
                <w:sz w:val="22"/>
              </w:rPr>
              <w:t xml:space="preserve">Ponteiros, generalizações e exceções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Operador </w:t>
            </w:r>
            <w:r>
              <w:rPr>
                <w:i/>
                <w:sz w:val="22"/>
              </w:rPr>
              <w:t xml:space="preserve">this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Alocação de memória (</w:t>
            </w:r>
            <w:r>
              <w:rPr>
                <w:i/>
                <w:sz w:val="22"/>
              </w:rPr>
              <w:t xml:space="preserve">new</w:t>
            </w:r>
            <w:r>
              <w:rPr>
                <w:sz w:val="22"/>
              </w:rPr>
              <w:t xml:space="preserve"> &amp; </w:t>
            </w:r>
            <w:r>
              <w:rPr>
                <w:i/>
                <w:sz w:val="22"/>
              </w:rPr>
              <w:t xml:space="preserve">delete</w:t>
            </w:r>
            <w:r>
              <w:rPr>
                <w:sz w:val="22"/>
              </w:rPr>
              <w:t xml:space="preserve">)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Gabaritos/</w:t>
            </w:r>
            <w:r>
              <w:rPr>
                <w:i/>
                <w:sz w:val="22"/>
              </w:rPr>
              <w:t xml:space="preserve">Templates</w:t>
            </w:r>
            <w:r>
              <w:rPr>
                <w:sz w:val="22"/>
              </w:rPr>
              <w:t xml:space="preserve"> criada/adaptados pelos autores (e.g. Listas Encadeadas via Templates)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Uso de Tratamento de Exceções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4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b/>
                <w:sz w:val="22"/>
              </w:rPr>
              <w:t xml:space="preserve">Sobrecarga de: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  <w:tabs>
                <w:tab w:val="left" w:pos="2175"/>
              </w:tabs>
            </w:pPr>
            <w:r>
              <w:rPr>
                <w:sz w:val="22"/>
              </w:rPr>
              <w:t xml:space="preserve">- Construtoras e Métodos.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  <w:tabs>
                <w:tab w:val="left" w:pos="2175"/>
              </w:tabs>
            </w:pPr>
            <w:r>
              <w:rPr>
                <w:sz w:val="22"/>
              </w:rPr>
              <w:t xml:space="preserve">- Operadores (2 tipos de operadores pelo menos)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b/>
                <w:sz w:val="22"/>
              </w:rPr>
              <w:t xml:space="preserve">Persistência de Objetos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4"/>
            </w:pPr>
            <w:r>
              <w:rPr>
                <w:sz w:val="22"/>
              </w:rPr>
              <w:t xml:space="preserve">- Texto via Arquivos de Fluxo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4"/>
            </w:pPr>
            <w:r>
              <w:rPr>
                <w:sz w:val="22"/>
              </w:rPr>
              <w:t xml:space="preserve">- Binário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5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Virtualidade: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Métodos Virtuais.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Polimorfismo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Métodos Virtuais Puros / Classes Abstratas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Coesão e Desacoplamento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6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pStyle w:val="heading 6"/>
              <w:jc w:val="both"/>
            </w:pPr>
            <w:r>
              <w:rPr>
                <w:b/>
                <w:sz w:val="22"/>
              </w:rPr>
              <w:t xml:space="preserve">Engenharia de Software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Levantamento de Requisitos Textualmente e Tabelado</w:t>
            </w:r>
          </w:p>
          <w:p>
            <w:pPr>
              <w:jc w:val="both"/>
            </w:pPr>
            <w:r>
              <w:rPr>
                <w:sz w:val="22"/>
              </w:rPr>
              <w:t xml:space="preserve">(Ou por meio equivalente como Diagrama de Requisitos da SysML)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Levantamento de Casos de Uso e sua expressão por meio de Diagrama de Casos de Uso em </w:t>
            </w:r>
            <w:r>
              <w:rPr>
                <w:b/>
                <w:i/>
                <w:sz w:val="22"/>
              </w:rPr>
              <w:t xml:space="preserve">UML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Diagrama de Classes em </w:t>
            </w:r>
            <w:r>
              <w:rPr>
                <w:b/>
                <w:i/>
                <w:sz w:val="22"/>
              </w:rPr>
              <w:t xml:space="preserve">UML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Diagrama de Atividades em </w:t>
            </w:r>
            <w:r>
              <w:rPr>
                <w:b/>
                <w:i/>
                <w:sz w:val="22"/>
              </w:rPr>
              <w:t xml:space="preserve">UML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Outros diagramas em </w:t>
            </w:r>
            <w:r>
              <w:rPr>
                <w:b/>
                <w:i/>
                <w:sz w:val="22"/>
              </w:rPr>
              <w:t xml:space="preserve">UML</w:t>
            </w:r>
            <w:r>
              <w:rPr>
                <w:b/>
                <w:sz w:val="22"/>
              </w:rPr>
              <w:t xml:space="preserve">, Diag. de Estados, Diag. de Seqüência, Diag. de Pacotes etc.</w:t>
            </w:r>
          </w:p>
          <w:p>
            <w:pPr>
              <w:jc w:val="both"/>
            </w:pPr>
            <w:r>
              <w:rPr>
                <w:sz w:val="22"/>
              </w:rPr>
              <w:t xml:space="preserve">- E/ou outros diagramas estabelecidos, como Diag. de Fluxo de Dados (DFD) ou Diag. em SysML (Diag. de Requisitos,. de Blocos etc).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7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pStyle w:val="heading 8"/>
              <w:jc w:val="both"/>
            </w:pPr>
            <w:r>
              <w:rPr>
                <w:sz w:val="22"/>
              </w:rPr>
              <w:t xml:space="preserve">Biblioteca Gráfica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Funcionalidades Elementares.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Funcionalidades Avançadas como:</w:t>
            </w:r>
          </w:p>
          <w:p>
            <w:pPr>
              <w:jc w:val="both"/>
              <w:ind w:hanging="360"/>
              <w:ind w:left="720"/>
              <w:tabs>
                <w:tab w:val="clear" w:pos="720"/>
              </w:tabs>
              <w:numPr>
                <w:ilvl w:val="0"/>
                <w:numId w:val="11200"/>
              </w:numPr>
            </w:pPr>
            <w:r>
              <w:rPr/>
              <w:t xml:space="preserve"/>
            </w:r>
            <w:r>
              <w:rPr>
                <w:sz w:val="22"/>
              </w:rPr>
              <w:t xml:space="preserve">tratamento de colisões </w:t>
            </w:r>
          </w:p>
          <w:p>
            <w:pPr>
              <w:jc w:val="both"/>
              <w:ind w:hanging="360"/>
              <w:ind w:left="720"/>
              <w:tabs>
                <w:tab w:val="clear" w:pos="720"/>
              </w:tabs>
              <w:numPr>
                <w:ilvl w:val="0"/>
                <w:numId w:val="11200"/>
              </w:numPr>
            </w:pPr>
            <w:r>
              <w:rPr/>
              <w:t xml:space="preserve"/>
            </w:r>
            <w:r>
              <w:rPr>
                <w:sz w:val="22"/>
              </w:rPr>
              <w:t xml:space="preserve">duplo </w:t>
            </w:r>
            <w:r>
              <w:rPr>
                <w:i/>
                <w:sz w:val="22"/>
              </w:rPr>
              <w:t xml:space="preserve">buffer</w:t>
            </w:r>
          </w:p>
          <w:p>
            <w:pPr>
              <w:jc w:val="both"/>
              <w:ind w:hanging="360"/>
              <w:ind w:left="720"/>
              <w:tabs>
                <w:tab w:val="clear" w:pos="720"/>
              </w:tabs>
              <w:numPr>
                <w:ilvl w:val="0"/>
                <w:numId w:val="11200"/>
              </w:numPr>
            </w:pPr>
            <w:r>
              <w:rPr/>
              <w:t xml:space="preserve"/>
            </w:r>
            <w:r>
              <w:rPr>
                <w:i/>
                <w:sz w:val="22"/>
                <w:color w:val="ff0000"/>
              </w:rPr>
              <w:t xml:space="preserve">especificar aqui outras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i/>
                <w:sz w:val="22"/>
              </w:rPr>
              <w:t xml:space="preserve">Obs.: especificar quais funcionalidades.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pStyle w:val="heading 2"/>
              <w:jc w:val="both"/>
            </w:pPr>
            <w:r>
              <w:rPr>
                <w:lang w:val="pt-BR"/>
                <w:b/>
                <w:sz w:val="22"/>
              </w:rPr>
              <w:t xml:space="preserve">Interdisciplinaridades por meio da utilização de Conceitos de Matemática, Física etc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Ensino Médio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(especificar quais Conceitos aqui)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Ensino Superior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(especificar quais Conceitos aqui)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8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b/>
                <w:sz w:val="22"/>
              </w:rPr>
              <w:t xml:space="preserve">Organizadores: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Espaço de Nomes (</w:t>
            </w:r>
            <w:r>
              <w:rPr>
                <w:i/>
                <w:sz w:val="22"/>
              </w:rPr>
              <w:t xml:space="preserve">Namespace</w:t>
            </w:r>
            <w:r>
              <w:rPr>
                <w:sz w:val="22"/>
              </w:rPr>
              <w:t xml:space="preserve">) criada pelos autores.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Classes aninhadas.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Estáticos e String: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Atributos estáticos e chamadas estáticas de métodos.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A classe Pré-definida </w:t>
            </w:r>
            <w:r>
              <w:rPr>
                <w:i/>
                <w:sz w:val="22"/>
              </w:rPr>
              <w:t xml:space="preserve">String</w:t>
            </w:r>
            <w:r>
              <w:rPr>
                <w:sz w:val="22"/>
              </w:rPr>
              <w:t xml:space="preserve"> ou equivalente.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9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b/>
                <w:sz w:val="22"/>
              </w:rPr>
              <w:t xml:space="preserve">Standard Template Library</w:t>
            </w:r>
            <w:r>
              <w:rPr>
                <w:b/>
                <w:i/>
                <w:sz w:val="22"/>
              </w:rPr>
              <w:t xml:space="preserve"> (STL)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i/>
                <w:sz w:val="22"/>
              </w:rPr>
              <w:t xml:space="preserve">Vector da STL </w:t>
            </w:r>
            <w:r>
              <w:rPr>
                <w:sz w:val="22"/>
              </w:rPr>
              <w:t xml:space="preserve">(p/ objetos ou ponteiros de objetos de classes definidos pelos autores).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i/>
                <w:sz w:val="22"/>
              </w:rPr>
              <w:t xml:space="preserve">List da STL </w:t>
            </w:r>
            <w:r>
              <w:rPr>
                <w:sz w:val="22"/>
              </w:rPr>
              <w:t xml:space="preserve">(p/ objetos ou ponteiros de objetos de classes definidos pelos autores).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  <w:jc w:val="both"/>
            </w:pPr>
            <w:r>
              <w:rPr>
                <w:sz w:val="22"/>
              </w:rPr>
              <w:t xml:space="preserve">Pilhas, Filas, Bifilas, Filas de Prioridade, Conjuntos, Multi-Conjuntos, Mapas </w:t>
            </w:r>
            <w:r>
              <w:rPr>
                <w:b/>
                <w:sz w:val="22"/>
              </w:rPr>
              <w:t xml:space="preserve">ou</w:t>
            </w:r>
            <w:r>
              <w:rPr>
                <w:sz w:val="22"/>
              </w:rPr>
              <w:t xml:space="preserve"> Multi-Mapas*.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  <w:jc w:val="both"/>
            </w:pP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pStyle w:val="heading 7"/>
              <w:jc w:val="both"/>
            </w:pPr>
            <w:r>
              <w:rPr>
                <w:sz w:val="22"/>
              </w:rPr>
              <w:t xml:space="preserve">*Obs.: Listar apenas os utilizados</w:t>
            </w:r>
          </w:p>
        </w:tc>
      </w:tr>
      <w:tr>
        <w:trPr/>
        <w:tc>
          <w:tcPr>
            <w:tcW w:w="6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10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jc w:val="both"/>
            </w:pPr>
            <w:r>
              <w:rPr>
                <w:b/>
                <w:sz w:val="22"/>
              </w:rPr>
              <w:t xml:space="preserve">Uso de Conceito Avançado no tocante a Orientação a Objetos.</w:t>
            </w:r>
          </w:p>
        </w:tc>
      </w:tr>
      <w:tr>
        <w:trPr/>
        <w:tc>
          <w:tcPr>
            <w:tcW w:w="6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  <w:jc w:val="both"/>
            </w:pPr>
            <w:r>
              <w:rPr>
                <w:b/>
                <w:sz w:val="22"/>
              </w:rPr>
              <w:t xml:space="preserve">Ou Padrões de Projeto: </w:t>
            </w:r>
            <w:r>
              <w:rPr>
                <w:sz w:val="22"/>
              </w:rPr>
              <w:t xml:space="preserve">GOF</w:t>
            </w:r>
          </w:p>
          <w:p>
            <w:pPr>
              <w:pStyle w:val="heading 7"/>
              <w:jc w:val="both"/>
            </w:pPr>
            <w:r>
              <w:rPr>
                <w:b/>
                <w:sz w:val="22"/>
              </w:rPr>
              <w:t xml:space="preserve">Ou Programação orientada a eventos e visual: </w:t>
            </w:r>
            <w:r>
              <w:rPr>
                <w:sz w:val="22"/>
              </w:rPr>
              <w:t xml:space="preserve">Objetos gráficos como formulários, botões etc (Listar apenas os utilizados) </w:t>
            </w:r>
          </w:p>
          <w:p>
            <w:pPr>
              <w:pStyle w:val="heading 7"/>
              <w:jc w:val="both"/>
            </w:pPr>
            <w:r>
              <w:rPr>
                <w:b/>
                <w:sz w:val="22"/>
              </w:rPr>
              <w:t xml:space="preserve">Ou Programação concorrente: </w:t>
            </w:r>
            <w:r>
              <w:rPr>
                <w:sz w:val="22"/>
              </w:rPr>
              <w:t xml:space="preserve">Threads (Linhas de Execução) no âmbito da Orientação a Objetos, utilizando Posix, C-Run-Time </w:t>
            </w:r>
            <w:r>
              <w:rPr>
                <w:b/>
                <w:sz w:val="22"/>
              </w:rPr>
              <w:t xml:space="preserve">ou</w:t>
            </w:r>
            <w:r>
              <w:rPr>
                <w:sz w:val="22"/>
              </w:rPr>
              <w:t xml:space="preserve"> Win32API ou afins (com ou sem uso de Mutex, Semáforos, </w:t>
            </w:r>
            <w:r>
              <w:rPr>
                <w:b/>
                <w:sz w:val="22"/>
              </w:rPr>
              <w:t xml:space="preserve">ou </w:t>
            </w:r>
            <w:r>
              <w:rPr>
                <w:sz w:val="22"/>
              </w:rPr>
              <w:t xml:space="preserve">Troca de mensagens).</w:t>
            </w:r>
          </w:p>
          <w:p>
            <w:pPr>
              <w:jc w:val="both"/>
            </w:pPr>
            <w:r>
              <w:rPr>
                <w:b/>
                <w:i/>
              </w:rPr>
              <w:t xml:space="preserve">Ou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 xml:space="preserve">API de Comunicação em Rede:</w:t>
            </w:r>
            <w:r>
              <w:rPr>
                <w:i/>
              </w:rPr>
              <w:t xml:space="preserve"> Cliente Servidor.</w:t>
            </w: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  <w:jc w:val="both"/>
            </w:pPr>
          </w:p>
        </w:tc>
        <w:tc>
          <w:tcPr>
            <w:tcW w:w="9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  <w:jc w:val="both"/>
            </w:pPr>
          </w:p>
          <w:p>
            <w:pPr>
              <w:jc w:val="both"/>
            </w:pPr>
          </w:p>
        </w:tc>
      </w:tr>
    </w:tbl>
    <w:p>
      <w:pPr>
        <w:jc w:val="both"/>
      </w:pPr>
    </w:p>
    <w:p>
      <w:pPr>
        <w:pStyle w:val="Body Text Indent 2"/>
      </w:pPr>
      <w:r>
        <w:rPr>
          <w:sz w:val="24"/>
        </w:rPr>
        <w:t xml:space="preserve">Os conceitos utilizados (ou não) para modelagem do jogo, conforme listados na tabela 2, são justificados na tabela 3.</w:t>
      </w:r>
    </w:p>
    <w:p>
      <w:pPr>
        <w:pStyle w:val="Body Text Indent 2"/>
      </w:pPr>
    </w:p>
    <w:p>
      <w:pPr>
        <w:jc w:val="center"/>
      </w:pPr>
      <w:r>
        <w:rPr>
          <w:sz w:val="24"/>
        </w:rPr>
        <w:t xml:space="preserve">Tabela 3. Lista de Justificativas para Conceitos Utilizados e Não Utilizados no Trabalho.</w:t>
      </w:r>
    </w:p>
    <w:p>
      <w:pPr>
        <w:jc w:val="both"/>
      </w:pPr>
    </w:p>
    <w:tbl>
      <w:tblGrid>
        <w:gridCol w:w="563"/>
        <w:gridCol w:w="2977"/>
        <w:gridCol w:w="5523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  <w:jc w:val="both"/>
            </w:pPr>
            <w:r>
              <w:rPr/>
              <w:t xml:space="preserve">No.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  <w:jc w:val="both"/>
            </w:pPr>
            <w:r>
              <w:rPr/>
              <w:t xml:space="preserve">Conceitos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  <w:jc w:val="both"/>
            </w:pPr>
            <w:r>
              <w:rPr>
                <w:i/>
              </w:rPr>
              <w:t xml:space="preserve">Listar apenas os utilizados</w:t>
            </w:r>
            <w:r>
              <w:rPr/>
              <w:t xml:space="preserve"> Situação </w:t>
            </w:r>
          </w:p>
        </w:tc>
      </w:t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1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b/>
                <w:sz w:val="22"/>
              </w:rPr>
              <w:t xml:space="preserve">Elementares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Classe e Objetos foram utilizado porque ...</w:t>
            </w:r>
          </w:p>
          <w:p>
            <w:pPr>
              <w:jc w:val="both"/>
            </w:pPr>
            <w:r>
              <w:rPr>
                <w:sz w:val="24"/>
                <w:color w:val="0000ff"/>
              </w:rPr>
              <w:t xml:space="preserve">Atributos, Variáveis e Constantes foram utilizados porque ...</w:t>
            </w:r>
          </w:p>
          <w:p>
            <w:pPr>
              <w:jc w:val="both"/>
            </w:pPr>
            <w:r>
              <w:rPr>
                <w:sz w:val="24"/>
                <w:color w:val="0000ff"/>
              </w:rPr>
              <w:t xml:space="preserve">. . .</w:t>
            </w:r>
          </w:p>
        </w:tc>
      </w:t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2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b/>
                <w:sz w:val="22"/>
              </w:rPr>
              <w:t xml:space="preserve">Relações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Associação foi utilizado porque....</w:t>
            </w:r>
          </w:p>
        </w:tc>
      </w:t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...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. . . 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...</w:t>
            </w:r>
          </w:p>
        </w:tc>
      </w:t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10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b/>
                <w:sz w:val="22"/>
              </w:rPr>
              <w:t xml:space="preserve">Uso de conceitos avançados. 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Padrões de Projeto não foi utilizado porque....</w:t>
            </w:r>
          </w:p>
        </w:tc>
      </w:tr>
    </w:tbl>
    <w:p>
      <w:pPr>
        <w:pStyle w:val="Body Text Indent 2"/>
      </w:pPr>
    </w:p>
    <w:p>
      <w:pPr>
        <w:pStyle w:val="Body Text Indent 2"/>
      </w:pPr>
    </w:p>
    <w:p>
      <w:pPr>
        <w:pStyle w:val="heading 1"/>
        <w:jc w:val="both"/>
      </w:pPr>
      <w:r>
        <w:rPr>
          <w:color w:val="002060"/>
        </w:rPr>
        <w:t xml:space="preserve">COMPARAÇÃO ENTRE DESENVOLVIMENTOS</w:t>
      </w:r>
    </w:p>
    <w:p>
      <w:pPr>
        <w:pStyle w:val="Body Text 3"/>
      </w:pPr>
    </w:p>
    <w:p>
      <w:pPr>
        <w:pStyle w:val="Body Text 3"/>
        <w:ind w:firstLine="567"/>
      </w:pPr>
      <w:r>
        <w:rPr>
          <w:lang w:val="en-US"/>
          <w:color w:val="002060"/>
        </w:rPr>
        <w:t xml:space="preserve">Nesta seção se deve apresentar uma comparação geral entre o desenvolvimento orientado a objetos e o desenvolvimento procedimental segundo a percepção dos desenvolvedores nos trabalhos realizados no âmbito da disciplina de Fundamentos de Programação 1 e Fundamentos de Programação 2 (ou até no âmbito de outras disciplinas se for pertinente).</w:t>
      </w:r>
    </w:p>
    <w:p>
      <w:pPr>
        <w:pStyle w:val="Body Text 3"/>
      </w:pPr>
    </w:p>
    <w:p>
      <w:pPr>
        <w:pStyle w:val="heading 1"/>
        <w:jc w:val="both"/>
      </w:pPr>
      <w:r>
        <w:rPr>
          <w:color w:val="002060"/>
        </w:rPr>
        <w:t xml:space="preserve">DISCUSSÃO E CONCLUSÕES</w:t>
      </w:r>
    </w:p>
    <w:p>
      <w:pPr>
        <w:jc w:val="both"/>
      </w:pPr>
    </w:p>
    <w:p>
      <w:pPr>
        <w:pStyle w:val="Body Text Indent 2"/>
      </w:pPr>
      <w:r>
        <w:rPr>
          <w:sz w:val="24"/>
          <w:color w:val="002060"/>
        </w:rPr>
        <w:t xml:space="preserve"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>
      <w:pPr>
        <w:pStyle w:val="Body Text Indent 2"/>
        <w:ind w:hanging="360"/>
        <w:ind w:left="927"/>
        <w:tabs>
          <w:tab w:val="clear" w:pos="927"/>
        </w:tabs>
        <w:numPr>
          <w:ilvl w:val="0"/>
          <w:numId w:val="11300"/>
        </w:numPr>
      </w:pPr>
      <w:r>
        <w:rPr/>
        <w:t xml:space="preserve"/>
      </w:r>
      <w:r>
        <w:rPr>
          <w:sz w:val="24"/>
          <w:color w:val="002060"/>
        </w:rPr>
        <w:t xml:space="preserve">Quantidade e qualidade de conceitos utilizados na elaboração do </w:t>
      </w:r>
      <w:r>
        <w:rPr>
          <w:i/>
          <w:sz w:val="24"/>
          <w:color w:val="002060"/>
        </w:rPr>
        <w:t xml:space="preserve">software</w:t>
      </w:r>
      <w:r>
        <w:rPr>
          <w:sz w:val="24"/>
          <w:color w:val="002060"/>
        </w:rPr>
        <w:t xml:space="preserve">, envolvendo particularmente os bons princípios de Orientação Objetos, como organização, encapsulamento e reutilização, todos baseados no princípio de coesão e desacoplamento doutrinados em classe.</w:t>
      </w:r>
    </w:p>
    <w:p>
      <w:pPr>
        <w:pStyle w:val="Body Text Indent 2"/>
        <w:ind w:hanging="360"/>
        <w:ind w:left="927"/>
        <w:tabs>
          <w:tab w:val="clear" w:pos="927"/>
        </w:tabs>
        <w:numPr>
          <w:ilvl w:val="0"/>
          <w:numId w:val="11300"/>
        </w:numPr>
      </w:pPr>
      <w:r>
        <w:rPr/>
        <w:t xml:space="preserve"/>
      </w:r>
      <w:r>
        <w:rPr>
          <w:sz w:val="24"/>
          <w:color w:val="002060"/>
        </w:rPr>
        <w:t xml:space="preserve">Complexidade do problema e respectiva quantidade e qualidade de projeto e código o que, novamente, envolve a correção na aplicação dos princípios da Orientação a Objetos (i.e. coesão, desacoplamento, encapsulamento, organização e reutilização), o número de classes, o número e a forma de relacionamento, a complexidade algorítmica etc.</w:t>
      </w:r>
    </w:p>
    <w:p>
      <w:pPr>
        <w:pStyle w:val="Body Text Indent 2"/>
        <w:ind w:hanging="360"/>
        <w:ind w:left="927"/>
        <w:tabs>
          <w:tab w:val="clear" w:pos="927"/>
        </w:tabs>
        <w:numPr>
          <w:ilvl w:val="0"/>
          <w:numId w:val="11300"/>
        </w:numPr>
      </w:pPr>
      <w:r>
        <w:rPr/>
        <w:t xml:space="preserve"/>
      </w:r>
      <w:r>
        <w:rPr>
          <w:sz w:val="24"/>
          <w:color w:val="002060"/>
        </w:rPr>
        <w:t xml:space="preserve">Qualidade do trabalho escrito e da apresentação.</w:t>
      </w:r>
    </w:p>
    <w:p>
      <w:pPr>
        <w:jc w:val="both"/>
        <w:ind w:firstLine="567"/>
      </w:pPr>
      <w:r>
        <w:rPr>
          <w:sz w:val="24"/>
          <w:color w:val="002060"/>
        </w:rPr>
        <w:t xml:space="preserve"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 Lembrar ainda que, além das </w:t>
      </w:r>
      <w:r>
        <w:rPr>
          <w:i/>
          <w:sz w:val="24"/>
          <w:color w:val="002060"/>
        </w:rPr>
        <w:t xml:space="preserve">APS</w:t>
      </w:r>
      <w:r>
        <w:rPr>
          <w:sz w:val="24"/>
          <w:color w:val="002060"/>
        </w:rPr>
        <w:t xml:space="preserve">, fazer seu projeto ser acompanhado pelo Professor (a medida que avança) é fundamental. </w:t>
      </w:r>
    </w:p>
    <w:p>
      <w:pPr>
        <w:jc w:val="both"/>
      </w:pPr>
    </w:p>
    <w:p>
      <w:pPr>
        <w:pStyle w:val="heading 1"/>
        <w:jc w:val="both"/>
      </w:pPr>
      <w:r>
        <w:rPr>
          <w:color w:val="002060"/>
        </w:rPr>
        <w:t xml:space="preserve">CONSIDERAÇÕES PESSOAIS</w:t>
      </w:r>
    </w:p>
    <w:p>
      <w:pPr>
        <w:jc w:val="both"/>
      </w:pPr>
    </w:p>
    <w:p>
      <w:pPr>
        <w:pStyle w:val="Body Text Indent 2"/>
      </w:pPr>
      <w:r>
        <w:rPr>
          <w:sz w:val="24"/>
          <w:color w:val="002060"/>
        </w:rPr>
        <w:t xml:space="preserve">Caso o aluno ou os alunos desejam expressar algum sentimento relativo, por exemplo, aos aprendizados e dificuldades encontrados, isto deve ser feita nesta seção opcional. Nesta seção pode-se até utilizar primeira pessoa, entretanto seria melhor a forma impessoal. </w:t>
      </w:r>
    </w:p>
    <w:p>
      <w:pPr>
        <w:pStyle w:val="Body Text Indent 2"/>
      </w:pPr>
      <w:r>
        <w:rPr>
          <w:sz w:val="24"/>
          <w:color w:val="002060"/>
        </w:rPr>
        <w:t xml:space="preserve">Neste sentido, </w:t>
      </w:r>
      <w:r>
        <w:rPr>
          <w:b/>
          <w:sz w:val="24"/>
          <w:color w:val="002060"/>
        </w:rPr>
        <w:t xml:space="preserve">todas as demais seções devem ser escritas de forma </w:t>
      </w:r>
      <w:r>
        <w:rPr>
          <w:b/>
          <w:sz w:val="24"/>
          <w:u w:val="single"/>
          <w:color w:val="002060"/>
        </w:rPr>
        <w:t xml:space="preserve">impessoal </w:t>
      </w:r>
      <w:r>
        <w:rPr>
          <w:sz w:val="24"/>
          <w:color w:val="002060"/>
        </w:rPr>
        <w:t xml:space="preserve">(o que significa não usar primeira e segunda pessoa singular ou plural – em suma não usar “eu” ou “nós” no texto). Ademais, salienta-se que o trabalho deve ser redigido linguagem correta, na forma culta e sem exageros poéticos, com textos não prolixos e bem encadeados.</w:t>
      </w:r>
    </w:p>
    <w:p>
      <w:pPr>
        <w:pStyle w:val="Body Text Indent 2"/>
      </w:pPr>
    </w:p>
    <w:p>
      <w:pPr>
        <w:pStyle w:val="heading 1"/>
        <w:jc w:val="both"/>
      </w:pPr>
      <w:r>
        <w:rPr>
          <w:color w:val="002060"/>
        </w:rPr>
        <w:t xml:space="preserve">DIVISÃO DO TRABALHO</w:t>
      </w:r>
    </w:p>
    <w:p>
      <w:pPr>
        <w:pStyle w:val="Body Text Indent 2"/>
      </w:pPr>
    </w:p>
    <w:p>
      <w:pPr>
        <w:pStyle w:val="Body Text Indent 2"/>
      </w:pPr>
      <w:r>
        <w:rPr>
          <w:sz w:val="24"/>
          <w:color w:val="002060"/>
        </w:rPr>
        <w:t xml:space="preserve">Esta seção deverá ter uma tabela salientando quem desenvolveu cada classe/módulo do </w:t>
      </w:r>
      <w:r>
        <w:rPr>
          <w:i/>
          <w:sz w:val="24"/>
          <w:color w:val="002060"/>
        </w:rPr>
        <w:t xml:space="preserve">software</w:t>
      </w:r>
      <w:r>
        <w:rPr>
          <w:sz w:val="24"/>
          <w:color w:val="002060"/>
        </w:rPr>
        <w:t xml:space="preserve"> e realizou demais atividades como as de ‘engenharia de </w:t>
      </w:r>
      <w:r>
        <w:rPr>
          <w:i/>
          <w:sz w:val="24"/>
          <w:color w:val="002060"/>
        </w:rPr>
        <w:t xml:space="preserve">software’</w:t>
      </w:r>
      <w:r>
        <w:rPr>
          <w:sz w:val="24"/>
          <w:color w:val="002060"/>
        </w:rPr>
        <w:t xml:space="preserve">, a redação do trabalho escrito, a revisão da redação do trabalho e a preparação da apresentação do trabalho. </w:t>
      </w:r>
    </w:p>
    <w:p>
      <w:pPr>
        <w:pStyle w:val="Body Text Indent 2"/>
      </w:pPr>
    </w:p>
    <w:p>
      <w:pPr>
        <w:jc w:val="both"/>
      </w:pPr>
      <w:r>
        <w:rPr>
          <w:sz w:val="24"/>
          <w:color w:val="002060"/>
        </w:rPr>
        <w:t xml:space="preserve">Tabela 4. Lista de Atividades e Responsáveis.</w:t>
      </w:r>
    </w:p>
    <w:p>
      <w:pPr>
        <w:jc w:val="both"/>
      </w:pPr>
    </w:p>
    <w:tbl>
      <w:tblGrid>
        <w:gridCol w:w="5208"/>
        <w:gridCol w:w="3788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  <w:jc w:val="both"/>
            </w:pPr>
            <w:r>
              <w:rPr>
                <w:color w:val="002060"/>
              </w:rPr>
              <w:t xml:space="preserve">Atividades.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  <w:jc w:val="both"/>
            </w:pPr>
            <w:r>
              <w:rPr>
                <w:color w:val="002060"/>
              </w:rPr>
              <w:t xml:space="preserve">Responsáveis 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Levantamento de Requisitos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Fulano e Ciclano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Diagramas de Classes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Fulano e Ciclano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Programação em C++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Fulano e Ciclano em geral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Implementação de </w:t>
            </w:r>
            <w:r>
              <w:rPr>
                <w:i/>
                <w:sz w:val="24"/>
                <w:color w:val="002060"/>
              </w:rPr>
              <w:t xml:space="preserve">Template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Fulano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Implementação da Persistência dos Objetos...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Ciclano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...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Escrita do Trabalho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Mais Fulano que Ciclano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Revisão do Trabalho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2060"/>
              </w:rPr>
              <w:t xml:space="preserve">Mais Ciclano que Fulano</w:t>
            </w:r>
          </w:p>
        </w:tc>
      </w:tr>
    </w:tbl>
    <w:p>
      <w:pPr>
        <w:pStyle w:val="Body Text Indent 2"/>
      </w:pPr>
    </w:p>
    <w:p>
      <w:pPr>
        <w:pStyle w:val="heading 1"/>
        <w:jc w:val="both"/>
      </w:pPr>
      <w:r>
        <w:rPr>
          <w:color w:val="002060"/>
        </w:rPr>
        <w:t xml:space="preserve">AGRADECIMENTOS</w:t>
      </w:r>
    </w:p>
    <w:p>
      <w:pPr>
        <w:jc w:val="both"/>
      </w:pPr>
    </w:p>
    <w:p>
      <w:pPr>
        <w:pStyle w:val="Body Text Indent 2"/>
      </w:pPr>
      <w:r>
        <w:rPr>
          <w:sz w:val="24"/>
          <w:color w:val="002060"/>
        </w:rPr>
        <w:t xml:space="preserve">Havendo agradecimentos de ordem profissional, estes deverão vir antes das referências.</w:t>
      </w:r>
    </w:p>
    <w:p>
      <w:pPr>
        <w:pStyle w:val="Body Text Indent 2"/>
      </w:pPr>
    </w:p>
    <w:p>
      <w:pPr>
        <w:pStyle w:val="Body Text Indent 2"/>
      </w:pPr>
      <w:r>
        <w:rPr>
          <w:sz w:val="24"/>
          <w:color w:val="002060"/>
        </w:rPr>
        <w:t xml:space="preserve">Aqui se pode salientar e agradecer caso outra equipe tenha revisado o trabalho.</w:t>
      </w:r>
    </w:p>
    <w:p>
      <w:pPr>
        <w:jc w:val="both"/>
      </w:pPr>
    </w:p>
    <w:p>
      <w:pPr>
        <w:pStyle w:val="heading 1"/>
        <w:jc w:val="both"/>
      </w:pPr>
      <w:r>
        <w:rPr>
          <w:color w:val="002060"/>
        </w:rPr>
        <w:t xml:space="preserve">REFERÊNCIAS CITADAS NO TEXTO</w:t>
      </w:r>
    </w:p>
    <w:p>
      <w:pPr>
        <w:jc w:val="both"/>
      </w:pPr>
    </w:p>
    <w:p>
      <w:pPr>
        <w:jc w:val="both"/>
        <w:ind w:hanging="284"/>
        <w:ind w:left="284"/>
      </w:pPr>
      <w:r>
        <w:rPr>
          <w:sz w:val="24"/>
          <w:color w:val="002060"/>
        </w:rPr>
        <w:t xml:space="preserve">[1] DEITEL, H. M.; DEITEL, P. J. C++ Como Programar. 5ª Edição. Bookman. 2006.</w:t>
      </w:r>
    </w:p>
    <w:p>
      <w:pPr>
        <w:pStyle w:val="Body Text Indent 3"/>
      </w:pPr>
      <w:r>
        <w:rPr>
          <w:color w:val="002060"/>
        </w:rPr>
        <w:t xml:space="preserve">[2] STADZISZ, P. C. Projeto de Software usando UML. Apostila CEFET-PR 2002.</w:t>
      </w:r>
    </w:p>
    <w:p>
      <w:pPr>
        <w:pStyle w:val="Body Text Indent 3"/>
        <w:ind w:firstLine="0"/>
      </w:pPr>
      <w:hyperlink r:id="rId1229">
        <w:r>
          <w:rPr>
            <w:u w:val="single"/>
            <w:color w:val="0000ff"/>
          </w:rPr>
          <w:t xml:space="preserve">http://www.dainf.ct.utfpr.edu.br/~jeansimao/Fundamentos2/EngSoftware/Apostila%20UML%20-%20Stadzisz%202002.pdf</w:t>
        </w:r>
      </w:hyperlink>
      <w:r>
        <w:rPr>
          <w:color w:val="002060"/>
        </w:rPr>
        <w:t xml:space="preserve"> </w:t>
      </w:r>
    </w:p>
    <w:p>
      <w:pPr>
        <w:pStyle w:val="Body Text Indent 3"/>
      </w:pPr>
      <w:r>
        <w:rPr>
          <w:color w:val="002060"/>
        </w:rPr>
        <w:t xml:space="preserve">[3] SIMÃO, J. M. Site das Disciplina de Fundamentos de Programação 2, Curitiba – PR, Brasil, Acessado em 09/09/2015, às 15:15:</w:t>
      </w:r>
    </w:p>
    <w:p>
      <w:pPr>
        <w:pStyle w:val="Body Text Indent 3"/>
        <w:ind w:firstLine="0"/>
      </w:pPr>
      <w:hyperlink r:id="rId1235">
        <w:r>
          <w:rPr>
            <w:u w:val="single"/>
            <w:color w:val="0000ff"/>
          </w:rPr>
          <w:t xml:space="preserve">http://www.dainf.ct.utfpr.edu.br/~jeansimao/Fundamentos2/Fundamentos2.htm</w:t>
        </w:r>
      </w:hyperlink>
      <w:r>
        <w:rPr>
          <w:color w:val="002060"/>
        </w:rPr>
        <w:t xml:space="preserve">.</w:t>
      </w:r>
    </w:p>
    <w:p>
      <w:pPr>
        <w:pStyle w:val="Body Text Indent 3"/>
      </w:pPr>
    </w:p>
    <w:p>
      <w:pPr>
        <w:pStyle w:val="heading 1"/>
        <w:jc w:val="both"/>
      </w:pPr>
      <w:r>
        <w:rPr>
          <w:color w:val="002060"/>
        </w:rPr>
        <w:t xml:space="preserve">REFERÊNCIAS UTILIZADAS NO DESENVOLVIMENTO</w:t>
      </w:r>
    </w:p>
    <w:p>
      <w:pPr>
        <w:pStyle w:val="Body Text Indent 3"/>
      </w:pPr>
    </w:p>
    <w:p>
      <w:pPr>
        <w:pStyle w:val="Body Text 2"/>
        <w:jc w:val="both"/>
        <w:ind w:hanging="284"/>
        <w:ind w:left="284"/>
      </w:pPr>
      <w:r>
        <w:rPr>
          <w:color w:val="002060"/>
        </w:rPr>
        <w:t xml:space="preserve">[A] BEZERRA, E. Princípios de Análise e Projeto de Sistemas com UML. Editora Campus. 2003. ISBN 85-352-1032-6..</w:t>
      </w:r>
    </w:p>
    <w:p>
      <w:pPr>
        <w:jc w:val="both"/>
        <w:ind w:hanging="284"/>
        <w:ind w:left="284"/>
      </w:pPr>
      <w:r>
        <w:rPr>
          <w:sz w:val="24"/>
          <w:color w:val="002060"/>
        </w:rPr>
        <w:t xml:space="preserve">[B] HORSTMANN, C. Conceitos de Computação com o Essencial de C++, 3ª edição, Bookman, 2003, ISBN 0-471-16437-2</w:t>
      </w:r>
    </w:p>
    <w:sectPr>
      <w:type w:val="continuous"/>
      <w:pgSz w:w="11906" w:h="16838" w:orient="portrait"/>
      <w:pgMar w:top="1418" w:left="1418" w:right="1418" w:bottom="1418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12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300">
    <w:multiLevelType w:val="hybridMultilevel"/>
    <w:lvl w:ilvl="0">
      <w:start w:val="14"/>
      <w:numFmt w:val="bullet"/>
      <w:lvlText w:val="•"/>
      <w:rPr>
        <w:rFonts w:ascii="Times New Roman" w:cs="Times New Roman" w:hAnsi="Times New Roman"/>
      </w:rPr>
    </w:lvl>
    <w:lvl w:ilvl="1">
      <w:start w:val="14"/>
      <w:numFmt w:val="bullet"/>
      <w:lvlText w:val="•"/>
      <w:rPr>
        <w:rFonts w:ascii="Times New Roman" w:cs="Times New Roman" w:hAnsi="Times New Roman"/>
      </w:rPr>
    </w:lvl>
    <w:lvl w:ilvl="2">
      <w:start w:val="14"/>
      <w:numFmt w:val="bullet"/>
      <w:lvlText w:val="•"/>
      <w:rPr>
        <w:rFonts w:ascii="Times New Roman" w:cs="Times New Roman" w:hAnsi="Times New Roman"/>
      </w:rPr>
    </w:lvl>
    <w:lvl w:ilvl="3">
      <w:start w:val="14"/>
      <w:numFmt w:val="bullet"/>
      <w:lvlText w:val="•"/>
      <w:rPr>
        <w:rFonts w:ascii="Times New Roman" w:cs="Times New Roman" w:hAnsi="Times New Roman"/>
      </w:rPr>
    </w:lvl>
    <w:lvl w:ilvl="4">
      <w:start w:val="14"/>
      <w:numFmt w:val="bullet"/>
      <w:lvlText w:val="•"/>
      <w:rPr>
        <w:rFonts w:ascii="Times New Roman" w:cs="Times New Roman" w:hAnsi="Times New Roman"/>
      </w:rPr>
    </w:lvl>
    <w:lvl w:ilvl="5">
      <w:start w:val="14"/>
      <w:numFmt w:val="bullet"/>
      <w:lvlText w:val="•"/>
      <w:rPr>
        <w:rFonts w:ascii="Times New Roman" w:cs="Times New Roman" w:hAnsi="Times New Roman"/>
      </w:rPr>
    </w:lvl>
    <w:lvl w:ilvl="6">
      <w:start w:val="14"/>
      <w:numFmt w:val="bullet"/>
      <w:lvlText w:val="•"/>
      <w:rPr>
        <w:rFonts w:ascii="Times New Roman" w:cs="Times New Roman" w:hAnsi="Times New Roman"/>
      </w:rPr>
    </w:lvl>
    <w:lvl w:ilvl="7">
      <w:start w:val="14"/>
      <w:numFmt w:val="bullet"/>
      <w:lvlText w:val="•"/>
      <w:rPr>
        <w:rFonts w:ascii="Times New Roman" w:cs="Times New Roman" w:hAnsi="Times New Roman"/>
      </w:rPr>
    </w:lvl>
    <w:lvl w:ilvl="8">
      <w:start w:val="14"/>
      <w:numFmt w:val="bullet"/>
      <w:lvlText w:val="•"/>
      <w:rPr>
        <w:rFonts w:ascii="Times New Roman" w:cs="Times New Roman" w:hAnsi="Times New Roman"/>
      </w:rPr>
    </w:lvl>
  </w:abstractNum>
  <w:abstractNum w:abstractNumId="11600">
    <w:multiLevelType w:val="hybridMultilevel"/>
    <w:lvl w:ilvl="0">
      <w:start w:val="0"/>
      <w:numFmt w:val="bullet"/>
      <w:lvlText w:val="–"/>
      <w:rPr>
        <w:rFonts w:ascii="Times New Roman" w:cs="Times New Roman" w:hAnsi="Times New Roman"/>
      </w:rPr>
    </w:lvl>
    <w:lvl w:ilvl="1">
      <w:start w:val="0"/>
      <w:numFmt w:val="bullet"/>
      <w:lvlText w:val="–"/>
      <w:rPr>
        <w:rFonts w:ascii="Times New Roman" w:cs="Times New Roman" w:hAnsi="Times New Roman"/>
      </w:rPr>
    </w:lvl>
    <w:lvl w:ilvl="2">
      <w:start w:val="0"/>
      <w:numFmt w:val="bullet"/>
      <w:lvlText w:val="–"/>
      <w:rPr>
        <w:rFonts w:ascii="Times New Roman" w:cs="Times New Roman" w:hAnsi="Times New Roman"/>
      </w:rPr>
    </w:lvl>
    <w:lvl w:ilvl="3">
      <w:start w:val="0"/>
      <w:numFmt w:val="bullet"/>
      <w:lvlText w:val="–"/>
      <w:rPr>
        <w:rFonts w:ascii="Times New Roman" w:cs="Times New Roman" w:hAnsi="Times New Roman"/>
      </w:rPr>
    </w:lvl>
    <w:lvl w:ilvl="4">
      <w:start w:val="0"/>
      <w:numFmt w:val="bullet"/>
      <w:lvlText w:val="–"/>
      <w:rPr>
        <w:rFonts w:ascii="Times New Roman" w:cs="Times New Roman" w:hAnsi="Times New Roman"/>
      </w:rPr>
    </w:lvl>
    <w:lvl w:ilvl="5">
      <w:start w:val="0"/>
      <w:numFmt w:val="bullet"/>
      <w:lvlText w:val="–"/>
      <w:rPr>
        <w:rFonts w:ascii="Times New Roman" w:cs="Times New Roman" w:hAnsi="Times New Roman"/>
      </w:rPr>
    </w:lvl>
    <w:lvl w:ilvl="6">
      <w:start w:val="0"/>
      <w:numFmt w:val="bullet"/>
      <w:lvlText w:val="–"/>
      <w:rPr>
        <w:rFonts w:ascii="Times New Roman" w:cs="Times New Roman" w:hAnsi="Times New Roman"/>
      </w:rPr>
    </w:lvl>
    <w:lvl w:ilvl="7">
      <w:start w:val="0"/>
      <w:numFmt w:val="bullet"/>
      <w:lvlText w:val="–"/>
      <w:rPr>
        <w:rFonts w:ascii="Times New Roman" w:cs="Times New Roman" w:hAnsi="Times New Roman"/>
      </w:rPr>
    </w:lvl>
    <w:lvl w:ilvl="8">
      <w:start w:val="0"/>
      <w:numFmt w:val="bullet"/>
      <w:lvlText w:val="–"/>
      <w:rPr>
        <w:rFonts w:ascii="Times New Roman" w:cs="Times New Roman" w:hAnsi="Times New Roman"/>
      </w:rPr>
    </w:lvl>
  </w:abstractNum>
  <w:num w:numId="11200">
    <w:abstractNumId w:val="11200"/>
  </w:num>
  <w:num w:numId="11300">
    <w:abstractNumId w:val="11300"/>
  </w:num>
  <w:num w:numId="11600">
    <w:abstractNumId w:val="116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/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jc w:val="center"/>
    </w:pPr>
    <w:rPr/>
  </w:style>
  <w:style w:type="paragraph" w:styleId="Body Text 2">
    <w:name w:val="Body Text 2"/>
    <w:basedOn w:val="_Normal"/>
    <w:pPr/>
    <w:rPr>
      <w:sz w:val="24"/>
    </w:rPr>
  </w:style>
  <w:style w:type="paragraph" w:styleId="Body Text 3">
    <w:name w:val="Body Text 3"/>
    <w:basedOn w:val="_Normal"/>
    <w:pPr>
      <w:jc w:val="both"/>
    </w:pPr>
    <w:rPr>
      <w:sz w:val="24"/>
    </w:rPr>
  </w:style>
  <w:style w:type="paragraph" w:styleId="Body Text Indent">
    <w:name w:val="Body Text Indent"/>
    <w:basedOn w:val="_Normal"/>
    <w:pPr>
      <w:jc w:val="both"/>
      <w:ind w:firstLine="708"/>
    </w:pPr>
    <w:rPr/>
  </w:style>
  <w:style w:type="paragraph" w:styleId="Body Text Indent 2">
    <w:name w:val="Body Text Indent 2"/>
    <w:basedOn w:val="_Normal"/>
    <w:pPr>
      <w:jc w:val="both"/>
      <w:ind w:firstLine="567"/>
    </w:pPr>
    <w:rPr/>
  </w:style>
  <w:style w:type="paragraph" w:styleId="Body Text Indent 3">
    <w:name w:val="Body Text Indent 3"/>
    <w:basedOn w:val="_Normal"/>
    <w:pPr>
      <w:jc w:val="both"/>
      <w:ind w:hanging="284"/>
      <w:ind w:left="284"/>
    </w:pPr>
    <w:rPr>
      <w:sz w:val="24"/>
    </w:rPr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character" w:styleId="FollowedHyperlink">
    <w:name w:val="FollowedHyperlink"/>
    <w:basedOn w:val="_Normal"/>
    <w:pPr/>
    <w:rPr>
      <w:u w:val="single"/>
      <w:color w:val="800080"/>
    </w:rPr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_Normal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00"/>
      <w:spacing w:before="100"/>
    </w:pPr>
    <w:rPr>
      <w:sz w:val="24"/>
    </w:rPr>
  </w:style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o de bal\u227 ?o Char">
    <w:name w:val="Texto de bal\u227 ?o Char"/>
    <w:basedOn w:val="Default Paragraph Font"/>
    <w:pPr/>
    <w:rPr>
      <w:sz w:val="16"/>
      <w:rFonts w:ascii="Tahoma" w:cs="Tahoma" w:hAnsi="Tahoma"/>
    </w:rPr>
  </w:style>
  <w:style w:type="character" w:styleId="Texto de balão Char">
    <w:name w:val="Texto de balão Ch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itle">
    <w:name w:val="Title"/>
    <w:basedOn w:val="_Normal"/>
    <w:pPr>
      <w:jc w:val="center"/>
    </w:pPr>
    <w:rPr>
      <w:b/>
      <w:sz w:val="28"/>
    </w:rPr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character" w:styleId="apple-converted-space">
    <w:name w:val="apple-converted-space"/>
    <w:basedOn w:val="Default Paragraph Font"/>
    <w:pPr/>
    <w:rPr/>
  </w:style>
  <w:style w:type="paragraph" w:styleId="footer">
    <w:name w:val="footer"/>
    <w:basedOn w:val="_Normal"/>
    <w:pPr/>
    <w:rPr/>
  </w:style>
  <w:style w:type="character" w:styleId="footnote reference">
    <w:name w:val="footnote reference"/>
    <w:basedOn w:val="_Normal"/>
    <w:pPr/>
    <w:rPr>
      <w:vertAlign w:val="superscript"/>
    </w:rPr>
  </w:style>
  <w:style w:type="paragraph" w:styleId="footnote text">
    <w:name w:val="footnote text"/>
    <w:basedOn w:val="_Normal"/>
    <w:pPr/>
    <w:rPr/>
  </w:style>
  <w:style w:type="paragraph" w:styleId="header">
    <w:name w:val="header"/>
    <w:basedOn w:val="_Normal"/>
    <w:pPr/>
    <w:rPr/>
  </w:style>
  <w:style w:type="paragraph" w:styleId="heading 1">
    <w:name w:val="heading 1"/>
    <w:basedOn w:val="_Normal"/>
    <w:next w:val="_Normal"/>
    <w:pPr>
      <w:jc w:val="center"/>
    </w:pPr>
    <w:rPr>
      <w:b/>
      <w:sz w:val="24"/>
    </w:rPr>
  </w:style>
  <w:style w:type="paragraph" w:styleId="heading 2">
    <w:name w:val="heading 2"/>
    <w:basedOn w:val="_Normal"/>
    <w:next w:val="_Normal"/>
    <w:pPr/>
    <w:rPr>
      <w:sz w:val="24"/>
    </w:rPr>
  </w:style>
  <w:style w:type="paragraph" w:styleId="heading 3">
    <w:name w:val="heading 3"/>
    <w:basedOn w:val="_Normal"/>
    <w:next w:val="_Normal"/>
    <w:pPr>
      <w:jc w:val="center"/>
    </w:pPr>
    <w:rPr>
      <w:b/>
    </w:rPr>
  </w:style>
  <w:style w:type="paragraph" w:styleId="heading 4">
    <w:name w:val="heading 4"/>
    <w:basedOn w:val="_Normal"/>
    <w:next w:val="_Normal"/>
    <w:pPr>
      <w:jc w:val="both"/>
    </w:pPr>
    <w:rPr>
      <w:sz w:val="24"/>
    </w:rPr>
  </w:style>
  <w:style w:type="paragraph" w:styleId="heading 5">
    <w:name w:val="heading 5"/>
    <w:basedOn w:val="_Normal"/>
    <w:next w:val="_Normal"/>
    <w:pPr>
      <w:jc w:val="center"/>
    </w:pPr>
    <w:rPr>
      <w:b/>
      <w:sz w:val="24"/>
      <w:color w:val="0000ff"/>
    </w:rPr>
  </w:style>
  <w:style w:type="paragraph" w:styleId="heading 6">
    <w:name w:val="heading 6"/>
    <w:basedOn w:val="_Normal"/>
    <w:next w:val="_Normal"/>
    <w:pPr>
      <w:jc w:val="center"/>
    </w:pPr>
    <w:rPr>
      <w:sz w:val="24"/>
    </w:rPr>
  </w:style>
  <w:style w:type="paragraph" w:styleId="heading 7">
    <w:name w:val="heading 7"/>
    <w:basedOn w:val="_Normal"/>
    <w:next w:val="_Normal"/>
    <w:pPr/>
    <w:rPr>
      <w:i/>
      <w:sz w:val="24"/>
    </w:rPr>
  </w:style>
  <w:style w:type="paragraph" w:styleId="heading 8">
    <w:name w:val="heading 8"/>
    <w:basedOn w:val="_Normal"/>
    <w:next w:val="_Normal"/>
    <w:pPr/>
    <w:rPr>
      <w:b/>
      <w:sz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52" Type="http://schemas.openxmlformats.org/officeDocument/2006/relationships/image" Target="media/rId263.png"/><Relationship Id="rId158" Type="http://schemas.openxmlformats.org/officeDocument/2006/relationships/image" Target="media/rId269.jpg"/><Relationship Id="rId216" Type="http://schemas.openxmlformats.org/officeDocument/2006/relationships/image" Target="media/rId327.png"/><Relationship Id="rId476" Type="http://schemas.openxmlformats.org/officeDocument/2006/relationships/image" Target="media/rId587.jpg"/><Relationship Id="rId482" Type="http://schemas.openxmlformats.org/officeDocument/2006/relationships/image" Target="media/rId593.jpg"/><Relationship Id="rId1229" Type="http://schemas.openxmlformats.org/officeDocument/2006/relationships/hyperlink" Target="http://www.dainf.ct.utfpr.edu.br/~jeansimao/Fundamentos2/EngSoftware/Apostila UML - Stadzisz 2002.pdf" TargetMode="External"/><Relationship Id="rId1235" Type="http://schemas.openxmlformats.org/officeDocument/2006/relationships/hyperlink" Target="http://www.dainf.ct.utfpr.edu.br/~jeansimao/Fundamentos2/Fundamentos2.htm" TargetMode="External"/></Relationships>
</file>