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for Impact Challenge 2026 — Solution Proposal</w:t>
      </w:r>
    </w:p>
    <w:p>
      <w:r>
        <w:t xml:space="preserve">**Project:** Pindah AI-Augmented Enterprise Platform  </w:t>
      </w:r>
    </w:p>
    <w:p>
      <w:r>
        <w:t xml:space="preserve">**Applicant:** Pindah Private Limited (Pindah / Orbit Frame)  </w:t>
      </w:r>
    </w:p>
    <w:p>
      <w:r>
        <w:t xml:space="preserve">**Team Leader:** Leeroy Tonderai Mubaiwa  </w:t>
      </w:r>
    </w:p>
    <w:p>
      <w:r>
        <w:t xml:space="preserve">**Date:** 6 July 2026  </w:t>
      </w:r>
    </w:p>
    <w:p>
      <w:r>
        <w:t>**Website:** https://pindah.org</w:t>
      </w:r>
    </w:p>
    <w:p>
      <w:pPr>
        <w:pStyle w:val="Heading1"/>
      </w:pPr>
      <w:r>
        <w:t>1. Executive Summary</w:t>
      </w:r>
    </w:p>
    <w:p>
      <w:r>
        <w:t>Pindah Private Limited has built a unified enterprise operating platform for Zimbabwe and Southern Africa. The platform integrates ERP, CRM, healthcare, education (Frame), manufacturing, logistics, insurance, construction, HR, and document management on a single data layer — localized for USD/ZiG multi-currency, IFRS compliance, ZIMRA fiscal integration, offline operation, and WhatsApp/EcoCash connectivity.</w:t>
      </w:r>
    </w:p>
    <w:p>
      <w:r>
        <w:t>Our AI layer adds practical public value: an LLM-powered sales assistant, automated enterprise insights publishing, OCR and intelligent document classification, and full-text search across educational resources. Unlike generic AI tools, Pindah AI is grounded in real operational workflows and Zimbabwe-specific compliance requirements.</w:t>
      </w:r>
    </w:p>
    <w:p>
      <w:pPr>
        <w:pStyle w:val="Heading1"/>
      </w:pPr>
      <w:r>
        <w:t>2. Problem Statement</w:t>
      </w:r>
    </w:p>
    <w:p>
      <w:r>
        <w:t>Organizations across Zimbabwe — schools, clinics, manufacturers, distributors, and public institutions — frequently outgrow spreadsheets and disconnected systems. Information sits in silos, compliance requires manual effort, and unreliable connectivity limits cloud-only solutions. Generic international ERP products are expensive, poorly localized, and lack integration with ZIMRA, NSSA, ZIMSEC, and local payment rails.</w:t>
      </w:r>
    </w:p>
    <w:p>
      <w:r>
        <w:t>There is a clear need for affordable, locally engineered enterprise infrastructure with embedded AI that reduces administrative friction, improves record-keeping, and accelerates decision-making.</w:t>
      </w:r>
    </w:p>
    <w:p>
      <w:pPr>
        <w:pStyle w:val="Heading1"/>
      </w:pPr>
      <w:r>
        <w:t>3. Proposed Solution</w:t>
      </w:r>
    </w:p>
    <w:p>
      <w:pPr>
        <w:pStyle w:val="Heading2"/>
      </w:pPr>
      <w:r>
        <w:t>3.1 Platform Architecture</w:t>
      </w:r>
    </w:p>
    <w:p>
      <w:r>
        <w:t>| Layer | Technology |</w:t>
      </w:r>
    </w:p>
    <w:p>
      <w:r>
        <w:t>|-------|------------|</w:t>
      </w:r>
    </w:p>
    <w:p>
      <w:r>
        <w:t>| Application | ASP.NET Core 8.0 MVC, API-first architecture |</w:t>
      </w:r>
    </w:p>
    <w:p>
      <w:r>
        <w:t>| Database | SQLite / relational stores with Entity Framework Core |</w:t>
      </w:r>
    </w:p>
    <w:p>
      <w:r>
        <w:t>| AI inference | Ollama LLM integration with streaming chat |</w:t>
      </w:r>
    </w:p>
    <w:p>
      <w:r>
        <w:t>| Scheduling | Quartz.NET for background jobs (OCR, content generation) |</w:t>
      </w:r>
    </w:p>
    <w:p>
      <w:r>
        <w:t>| Search | SQLite FTS5 full-text search |</w:t>
      </w:r>
    </w:p>
    <w:p>
      <w:r>
        <w:t>| Deployment | Cloud, on-premise, or hybrid |</w:t>
      </w:r>
    </w:p>
    <w:p>
      <w:pPr>
        <w:pStyle w:val="Heading2"/>
      </w:pPr>
      <w:r>
        <w:t>3.2 Core Modules (14+ verticals)</w:t>
      </w:r>
    </w:p>
    <w:p>
      <w:pPr>
        <w:pStyle w:val="ListBullet"/>
      </w:pPr>
      <w:r>
        <w:t>**ERP &amp; Accounting:** General ledger, AP/AR, inventory, procurement, POS, IFRS reporting, ZIMRA fiscal devices</w:t>
      </w:r>
    </w:p>
    <w:p>
      <w:pPr>
        <w:pStyle w:val="ListBullet"/>
      </w:pPr>
      <w:r>
        <w:t>**CRM:** Sales pipeline, lead tracking, quotations, service desk</w:t>
      </w:r>
    </w:p>
    <w:p>
      <w:pPr>
        <w:pStyle w:val="ListBullet"/>
      </w:pPr>
      <w:r>
        <w:t>**Healthcare:** Patient registration, clinical workflows, pharmacy, laboratory, billing</w:t>
      </w:r>
    </w:p>
    <w:p>
      <w:pPr>
        <w:pStyle w:val="ListBullet"/>
      </w:pPr>
      <w:r>
        <w:t>**Education (Frame):** Enrollment, fees, attendance, timetabling, ZIMSEC-aligned reporting</w:t>
      </w:r>
    </w:p>
    <w:p>
      <w:pPr>
        <w:pStyle w:val="ListBullet"/>
      </w:pPr>
      <w:r>
        <w:t>**Manufacturing:** BOM, production scheduling, shop floor, quality, maintenance</w:t>
      </w:r>
    </w:p>
    <w:p>
      <w:pPr>
        <w:pStyle w:val="ListBullet"/>
      </w:pPr>
      <w:r>
        <w:t>**Logistics:** Fleet, route optimization, cross-border documentation</w:t>
      </w:r>
    </w:p>
    <w:p>
      <w:pPr>
        <w:pStyle w:val="ListBullet"/>
      </w:pPr>
      <w:r>
        <w:t>**Insurance, Construction, HR, DMS, SCM**</w:t>
      </w:r>
    </w:p>
    <w:p>
      <w:pPr>
        <w:pStyle w:val="Heading2"/>
      </w:pPr>
      <w:r>
        <w:t>3.3 AI Capabilities (Implemented)</w:t>
      </w:r>
    </w:p>
    <w:p>
      <w:r>
        <w:t>1. **AI Sales Assistant** — Website chat agent recommending modules and indicative pricing with WhatsApp handoff</w:t>
      </w:r>
    </w:p>
    <w:p>
      <w:r>
        <w:t>2. **Automated Content Generation** — Scheduled AI-generated enterprise insights and blog articles</w:t>
      </w:r>
    </w:p>
    <w:p>
      <w:r>
        <w:t>3. **Document Intelligence (DMS)** — OCR, barcode/QR classification, background batch processing</w:t>
      </w:r>
    </w:p>
    <w:p>
      <w:r>
        <w:t>4. **Educational Search** — Full-text search over ZIMSEC document corpus</w:t>
      </w:r>
    </w:p>
    <w:p>
      <w:pPr>
        <w:pStyle w:val="Heading2"/>
      </w:pPr>
      <w:r>
        <w:t>3.4 Localization &amp; Compliance</w:t>
      </w:r>
    </w:p>
    <w:p>
      <w:pPr>
        <w:pStyle w:val="ListBullet"/>
      </w:pPr>
      <w:r>
        <w:t>Native USD/ZiG multi-currency</w:t>
      </w:r>
    </w:p>
    <w:p>
      <w:pPr>
        <w:pStyle w:val="ListBullet"/>
      </w:pPr>
      <w:r>
        <w:t>IFRS transaction-level compliance</w:t>
      </w:r>
    </w:p>
    <w:p>
      <w:pPr>
        <w:pStyle w:val="ListBullet"/>
      </w:pPr>
      <w:r>
        <w:t>ZIMRA fiscal integration</w:t>
      </w:r>
    </w:p>
    <w:p>
      <w:pPr>
        <w:pStyle w:val="ListBullet"/>
      </w:pPr>
      <w:r>
        <w:t>NSSA/PAYE payroll (HR module)</w:t>
      </w:r>
    </w:p>
    <w:p>
      <w:pPr>
        <w:pStyle w:val="ListBullet"/>
      </w:pPr>
      <w:r>
        <w:t>Offline synchronization for unreliable connectivity</w:t>
      </w:r>
    </w:p>
    <w:p>
      <w:pPr>
        <w:pStyle w:val="ListBullet"/>
      </w:pPr>
      <w:r>
        <w:t>ISO 27001-aligned security architecture</w:t>
      </w:r>
    </w:p>
    <w:p>
      <w:pPr>
        <w:pStyle w:val="Heading1"/>
      </w:pPr>
      <w:r>
        <w:t>4. Innovation &amp; Differentiation</w:t>
      </w:r>
    </w:p>
    <w:p>
      <w:r>
        <w:t>| Feature | Pindah Advantage |</w:t>
      </w:r>
    </w:p>
    <w:p>
      <w:r>
        <w:t>|---------|------------------|</w:t>
      </w:r>
    </w:p>
    <w:p>
      <w:r>
        <w:t>| Unified data layer | Finance, ops, and vertical workflows share one source of truth |</w:t>
      </w:r>
    </w:p>
    <w:p>
      <w:r>
        <w:t>| Zimbabwe-first design | Built for local currency, tax, curriculum, and infrastructure realities |</w:t>
      </w:r>
    </w:p>
    <w:p>
      <w:r>
        <w:t>| Embedded AI | Grounded in operational data, not generic chatbots |</w:t>
      </w:r>
    </w:p>
    <w:p>
      <w:r>
        <w:t>| Affordability | SaaS from $28–45/user/month; Frame from $1/student/month |</w:t>
      </w:r>
    </w:p>
    <w:p>
      <w:r>
        <w:t>| Multi-sector reach | One platform serving education, health, manufacturing, logistics, mining |</w:t>
      </w:r>
    </w:p>
    <w:p>
      <w:pPr>
        <w:pStyle w:val="Heading1"/>
      </w:pPr>
      <w:r>
        <w:t>5. Technical Specifications</w:t>
      </w:r>
    </w:p>
    <w:p>
      <w:pPr>
        <w:pStyle w:val="ListBullet"/>
      </w:pPr>
      <w:r>
        <w:t>**Role-based access control** with segregation of duties</w:t>
      </w:r>
    </w:p>
    <w:p>
      <w:pPr>
        <w:pStyle w:val="ListBullet"/>
      </w:pPr>
      <w:r>
        <w:t>**Immutable audit trails** for compliance readiness</w:t>
      </w:r>
    </w:p>
    <w:p>
      <w:pPr>
        <w:pStyle w:val="ListBullet"/>
      </w:pPr>
      <w:r>
        <w:t>**Real-time GL posting** — inventory movements update ledger automatically</w:t>
      </w:r>
    </w:p>
    <w:p>
      <w:pPr>
        <w:pStyle w:val="ListBullet"/>
      </w:pPr>
      <w:r>
        <w:t>**API-first** integration with EcoCash, WhatsApp, and third-party systems</w:t>
      </w:r>
    </w:p>
    <w:p>
      <w:pPr>
        <w:pStyle w:val="ListBullet"/>
      </w:pPr>
      <w:r>
        <w:t>**Privacy by design** — client tenant data not used to train public third-party models</w:t>
      </w:r>
    </w:p>
    <w:p>
      <w:pPr>
        <w:pStyle w:val="Heading1"/>
      </w:pPr>
      <w:r>
        <w:t>6. Projected Benefits &amp; Impact</w:t>
      </w:r>
    </w:p>
    <w:p>
      <w:r>
        <w:t>**Operational:**</w:t>
      </w:r>
    </w:p>
    <w:p>
      <w:pPr>
        <w:pStyle w:val="ListBullet"/>
      </w:pPr>
      <w:r>
        <w:t>Month-end close compressed from weeks to days</w:t>
      </w:r>
    </w:p>
    <w:p>
      <w:pPr>
        <w:pStyle w:val="ListBullet"/>
      </w:pPr>
      <w:r>
        <w:t>Continuous audit readiness</w:t>
      </w:r>
    </w:p>
    <w:p>
      <w:pPr>
        <w:pStyle w:val="ListBullet"/>
      </w:pPr>
      <w:r>
        <w:t>Staff capacity shifts from reconciliation to analysis</w:t>
      </w:r>
    </w:p>
    <w:p>
      <w:r>
        <w:t>**Sector impact:**</w:t>
      </w:r>
    </w:p>
    <w:p>
      <w:pPr>
        <w:pStyle w:val="ListBullet"/>
      </w:pPr>
      <w:r>
        <w:t>**Schools:** Digital admissions, fee management, parent communication, ZIMSEC reporting</w:t>
      </w:r>
    </w:p>
    <w:p>
      <w:pPr>
        <w:pStyle w:val="ListBullet"/>
      </w:pPr>
      <w:r>
        <w:t>**Healthcare:** End-to-end patient/clinical/billing workflows</w:t>
      </w:r>
    </w:p>
    <w:p>
      <w:pPr>
        <w:pStyle w:val="ListBullet"/>
      </w:pPr>
      <w:r>
        <w:t>**Manufacturing:** MES, traceability, quality, OEE tracking</w:t>
      </w:r>
    </w:p>
    <w:p>
      <w:pPr>
        <w:pStyle w:val="ListBullet"/>
      </w:pPr>
      <w:r>
        <w:t>**SMEs:** Affordable digital infrastructure replacing spreadsheets</w:t>
      </w:r>
    </w:p>
    <w:p>
      <w:r>
        <w:t>**Economic:**</w:t>
      </w:r>
    </w:p>
    <w:p>
      <w:pPr>
        <w:pStyle w:val="ListBullet"/>
      </w:pPr>
      <w:r>
        <w:t>Job creation in software engineering and implementation</w:t>
      </w:r>
    </w:p>
    <w:p>
      <w:pPr>
        <w:pStyle w:val="ListBullet"/>
      </w:pPr>
      <w:r>
        <w:t>Reduced cost of compliance for Zimbabwean enterprises</w:t>
      </w:r>
    </w:p>
    <w:p>
      <w:pPr>
        <w:pStyle w:val="ListBullet"/>
      </w:pPr>
      <w:r>
        <w:t>Strengthened local AI innovation ecosystem</w:t>
      </w:r>
    </w:p>
    <w:p>
      <w:pPr>
        <w:pStyle w:val="Heading1"/>
      </w:pPr>
      <w:r>
        <w:t>7. Implementation Status</w:t>
      </w:r>
    </w:p>
    <w:p>
      <w:pPr>
        <w:pStyle w:val="ListBullet"/>
      </w:pPr>
      <w:r>
        <w:t>**Live platform:** https://pindah.org</w:t>
      </w:r>
    </w:p>
    <w:p>
      <w:pPr>
        <w:pStyle w:val="ListBullet"/>
      </w:pPr>
      <w:r>
        <w:t>**Client portal:** https://basa.pindah.org</w:t>
      </w:r>
    </w:p>
    <w:p>
      <w:pPr>
        <w:pStyle w:val="ListBullet"/>
      </w:pPr>
      <w:r>
        <w:t>**Active deployments:** Schools (Frame/SMS), commercial ERP clients</w:t>
      </w:r>
    </w:p>
    <w:p>
      <w:pPr>
        <w:pStyle w:val="ListBullet"/>
      </w:pPr>
      <w:r>
        <w:t>**Markets:** Zimbabwe, Zambia, Mozambique, South Africa</w:t>
      </w:r>
    </w:p>
    <w:p>
      <w:pPr>
        <w:pStyle w:val="Heading1"/>
      </w:pPr>
      <w:r>
        <w:t>8. Track Selection: Development</w:t>
      </w:r>
    </w:p>
    <w:p>
      <w:r>
        <w:t>Pindah fits the **Development** track because we have shipped production AI features (LLM chat agent, automated content pipeline, OCR/DMS intelligence) on a full-stack enterprise platform. Secondary fit: **Data** (FTS search, OCR, analytics dashboards) and **Deployment** (cloud/on-prem/hybrid).</w:t>
      </w:r>
    </w:p>
    <w:p>
      <w:pPr>
        <w:pStyle w:val="Heading1"/>
      </w:pPr>
      <w:r>
        <w:t>9. Post-Challenge Roadmap</w:t>
      </w:r>
    </w:p>
    <w:p>
      <w:r>
        <w:t>1. Expand AI assistant to in-app operational queries (inventory, payroll, student records)</w:t>
      </w:r>
    </w:p>
    <w:p>
      <w:r>
        <w:t>2. Predictive analytics for manufacturing maintenance and logistics routing</w:t>
      </w:r>
    </w:p>
    <w:p>
      <w:r>
        <w:t>3. Multi-tenant AI fine-tuning on anonymized operational patterns</w:t>
      </w:r>
    </w:p>
    <w:p>
      <w:r>
        <w:t>4. Expanded ZIMSEC and public-sector integrations</w:t>
      </w:r>
    </w:p>
    <w:p>
      <w:r>
        <w:t>5. Milestone-based rollout to shortlisted incubation partners</w:t>
      </w:r>
    </w:p>
    <w:p>
      <w:pPr>
        <w:pStyle w:val="Heading1"/>
      </w:pPr>
      <w:r>
        <w:t>10. Team &amp; Organization</w:t>
      </w:r>
    </w:p>
    <w:p>
      <w:r>
        <w:t xml:space="preserve">**Pindah Private Limited** — Harare, Zimbabwe  </w:t>
      </w:r>
    </w:p>
    <w:p>
      <w:r>
        <w:t xml:space="preserve">**Contact:** admin@pindah.org | +263 714 856 897  </w:t>
      </w:r>
    </w:p>
    <w:p>
      <w:r>
        <w:t>**Team Leader:** Leeroy Tonderai Mubaiwa — enterprise software engineer with experience building Balanced Scorecard, psychometric, ERP, and school management systems for Zimbabwean organizations.</w:t>
      </w:r>
    </w:p>
    <w:p>
      <w:r>
        <w:t>*This proposal is the original work of Pindah Private Limited. All information is accurate to the best of our knowledge.*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